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CC711" w14:textId="0F4AF091" w:rsidR="00FF3B26" w:rsidRPr="007C7A96" w:rsidRDefault="00FF3B26" w:rsidP="00D274DE">
      <w:pPr>
        <w:shd w:val="clear" w:color="auto" w:fill="FFFFFF"/>
        <w:spacing w:before="120" w:after="240"/>
        <w:jc w:val="center"/>
        <w:textAlignment w:val="baseline"/>
        <w:rPr>
          <w:rFonts w:eastAsia="Times New Roman" w:cs="Arial"/>
          <w:b/>
          <w:color w:val="333333"/>
          <w:sz w:val="32"/>
          <w:lang w:eastAsia="en-AU"/>
        </w:rPr>
      </w:pPr>
      <w:r>
        <w:rPr>
          <w:rFonts w:eastAsia="Times New Roman" w:cs="Arial"/>
          <w:b/>
          <w:color w:val="333333"/>
          <w:sz w:val="32"/>
          <w:lang w:eastAsia="en-AU"/>
        </w:rPr>
        <w:t xml:space="preserve">Surveying medical specialists about </w:t>
      </w:r>
      <w:r w:rsidR="001F5BBF">
        <w:rPr>
          <w:rFonts w:eastAsia="Times New Roman" w:cs="Arial"/>
          <w:b/>
          <w:color w:val="333333"/>
          <w:sz w:val="32"/>
          <w:lang w:eastAsia="en-AU"/>
        </w:rPr>
        <w:br/>
      </w:r>
      <w:r>
        <w:rPr>
          <w:rFonts w:eastAsia="Times New Roman" w:cs="Arial"/>
          <w:b/>
          <w:color w:val="333333"/>
          <w:sz w:val="32"/>
          <w:lang w:eastAsia="en-AU"/>
        </w:rPr>
        <w:t>their pr</w:t>
      </w:r>
      <w:r w:rsidR="009516F8">
        <w:rPr>
          <w:rFonts w:eastAsia="Times New Roman" w:cs="Arial"/>
          <w:b/>
          <w:color w:val="333333"/>
          <w:sz w:val="32"/>
          <w:lang w:eastAsia="en-AU"/>
        </w:rPr>
        <w:t>actice and training in genomics</w:t>
      </w:r>
      <w:r w:rsidR="00D274DE">
        <w:rPr>
          <w:rFonts w:eastAsia="Times New Roman" w:cs="Arial"/>
          <w:b/>
          <w:color w:val="333333"/>
          <w:sz w:val="32"/>
          <w:lang w:eastAsia="en-AU"/>
        </w:rPr>
        <w:t xml:space="preserve"> </w:t>
      </w:r>
    </w:p>
    <w:p w14:paraId="194ACA33" w14:textId="7711CF67" w:rsidR="007B0035" w:rsidRPr="00841647" w:rsidRDefault="001F5BBF" w:rsidP="007B0035">
      <w:pPr>
        <w:keepNext/>
        <w:shd w:val="clear" w:color="auto" w:fill="A6A6A6" w:themeFill="background1" w:themeFillShade="A6"/>
        <w:spacing w:after="240"/>
        <w:rPr>
          <w:b/>
          <w:color w:val="FFFFFF" w:themeColor="background1"/>
          <w:sz w:val="24"/>
        </w:rPr>
      </w:pPr>
      <w:r>
        <w:rPr>
          <w:b/>
          <w:color w:val="FFFFFF" w:themeColor="background1"/>
          <w:sz w:val="24"/>
        </w:rPr>
        <w:t>Abbreviated i</w:t>
      </w:r>
      <w:r w:rsidR="007B0035" w:rsidRPr="00841647">
        <w:rPr>
          <w:b/>
          <w:color w:val="FFFFFF" w:themeColor="background1"/>
          <w:sz w:val="24"/>
        </w:rPr>
        <w:t>nformation and consent to participate</w:t>
      </w:r>
    </w:p>
    <w:p w14:paraId="6B5806B2" w14:textId="77777777" w:rsidR="001F5BBF" w:rsidRDefault="001F5BBF" w:rsidP="001F5BBF">
      <w:pPr>
        <w:shd w:val="clear" w:color="auto" w:fill="FFFFFF"/>
        <w:spacing w:after="120"/>
        <w:textAlignment w:val="baseline"/>
        <w:rPr>
          <w:rFonts w:eastAsia="Calibri" w:cs="Calibri"/>
        </w:rPr>
      </w:pPr>
    </w:p>
    <w:p w14:paraId="42BCC31C" w14:textId="43D206B4" w:rsidR="007B0035" w:rsidRPr="00841647" w:rsidRDefault="007B0035" w:rsidP="001F5BBF">
      <w:pPr>
        <w:shd w:val="clear" w:color="auto" w:fill="FFFFFF"/>
        <w:spacing w:after="120"/>
        <w:textAlignment w:val="baseline"/>
        <w:rPr>
          <w:rFonts w:eastAsia="Calibri" w:cs="Calibri"/>
        </w:rPr>
      </w:pPr>
      <w:r w:rsidRPr="00841647">
        <w:rPr>
          <w:rFonts w:eastAsia="Calibri" w:cs="Calibri"/>
        </w:rPr>
        <w:t>This survey has three aims:</w:t>
      </w:r>
    </w:p>
    <w:p w14:paraId="1189D093" w14:textId="55FC3ED6" w:rsidR="007B0035" w:rsidRPr="0070293E" w:rsidRDefault="007B0035" w:rsidP="00F012E9">
      <w:pPr>
        <w:pStyle w:val="ListParagraph"/>
        <w:widowControl w:val="0"/>
        <w:numPr>
          <w:ilvl w:val="0"/>
          <w:numId w:val="38"/>
        </w:numPr>
        <w:shd w:val="clear" w:color="auto" w:fill="FFFFFF"/>
        <w:spacing w:after="120"/>
        <w:contextualSpacing/>
        <w:textAlignment w:val="baseline"/>
        <w:rPr>
          <w:rFonts w:eastAsia="Calibri" w:cs="Calibri"/>
        </w:rPr>
      </w:pPr>
      <w:r w:rsidRPr="00723044">
        <w:rPr>
          <w:rFonts w:eastAsia="Calibri" w:cs="Calibri"/>
        </w:rPr>
        <w:t xml:space="preserve">To </w:t>
      </w:r>
      <w:r w:rsidR="00D80954">
        <w:rPr>
          <w:rFonts w:eastAsia="Calibri" w:cs="Calibri"/>
        </w:rPr>
        <w:t>assess</w:t>
      </w:r>
      <w:r w:rsidRPr="00723044">
        <w:rPr>
          <w:rFonts w:eastAsia="Calibri" w:cs="Calibri"/>
        </w:rPr>
        <w:t xml:space="preserve"> experience with </w:t>
      </w:r>
      <w:r w:rsidRPr="0070293E">
        <w:rPr>
          <w:rFonts w:eastAsia="Calibri" w:cs="Calibri"/>
        </w:rPr>
        <w:t>genomic testing in clinical practice</w:t>
      </w:r>
    </w:p>
    <w:p w14:paraId="6F1348B4" w14:textId="11799447" w:rsidR="007B0035" w:rsidRPr="0070293E" w:rsidRDefault="007B0035" w:rsidP="00F012E9">
      <w:pPr>
        <w:pStyle w:val="ListParagraph"/>
        <w:widowControl w:val="0"/>
        <w:numPr>
          <w:ilvl w:val="0"/>
          <w:numId w:val="38"/>
        </w:numPr>
        <w:shd w:val="clear" w:color="auto" w:fill="FFFFFF"/>
        <w:spacing w:after="120"/>
        <w:contextualSpacing/>
        <w:textAlignment w:val="baseline"/>
        <w:rPr>
          <w:rFonts w:eastAsia="Times New Roman" w:cs="Arial"/>
          <w:lang w:eastAsia="en-AU"/>
        </w:rPr>
      </w:pPr>
      <w:r w:rsidRPr="0070293E">
        <w:rPr>
          <w:rFonts w:eastAsia="Calibri" w:cs="Calibri"/>
        </w:rPr>
        <w:t xml:space="preserve">To assess </w:t>
      </w:r>
      <w:r w:rsidR="00B11AAD" w:rsidRPr="0070293E">
        <w:rPr>
          <w:rFonts w:eastAsia="Calibri" w:cs="Calibri"/>
        </w:rPr>
        <w:t>medical specialist</w:t>
      </w:r>
      <w:r w:rsidRPr="0070293E">
        <w:rPr>
          <w:rFonts w:eastAsia="Calibri" w:cs="Calibri"/>
        </w:rPr>
        <w:t xml:space="preserve"> confidence, and preferences for models of practice</w:t>
      </w:r>
      <w:r w:rsidR="00482606" w:rsidRPr="0070293E">
        <w:rPr>
          <w:rFonts w:eastAsia="Calibri" w:cs="Calibri"/>
        </w:rPr>
        <w:t xml:space="preserve"> f</w:t>
      </w:r>
      <w:r w:rsidRPr="0070293E">
        <w:rPr>
          <w:rFonts w:eastAsia="Calibri" w:cs="Calibri"/>
        </w:rPr>
        <w:t>or genom</w:t>
      </w:r>
      <w:r w:rsidR="00482606" w:rsidRPr="0070293E">
        <w:rPr>
          <w:rFonts w:eastAsia="Calibri" w:cs="Calibri"/>
        </w:rPr>
        <w:t>ic</w:t>
      </w:r>
      <w:r w:rsidRPr="0070293E">
        <w:rPr>
          <w:rFonts w:eastAsia="Calibri" w:cs="Calibri"/>
        </w:rPr>
        <w:t xml:space="preserve"> test</w:t>
      </w:r>
      <w:r w:rsidR="00482606" w:rsidRPr="0070293E">
        <w:rPr>
          <w:rFonts w:eastAsia="Calibri" w:cs="Calibri"/>
        </w:rPr>
        <w:t>ing</w:t>
      </w:r>
    </w:p>
    <w:p w14:paraId="51D90F29" w14:textId="42187DC0" w:rsidR="007B0035" w:rsidRPr="0070293E" w:rsidRDefault="007B0035" w:rsidP="00F012E9">
      <w:pPr>
        <w:pStyle w:val="ListParagraph"/>
        <w:widowControl w:val="0"/>
        <w:numPr>
          <w:ilvl w:val="0"/>
          <w:numId w:val="38"/>
        </w:numPr>
        <w:shd w:val="clear" w:color="auto" w:fill="FFFFFF"/>
        <w:spacing w:after="120"/>
        <w:contextualSpacing/>
        <w:textAlignment w:val="baseline"/>
        <w:rPr>
          <w:rFonts w:eastAsia="Times New Roman" w:cs="Arial"/>
          <w:lang w:eastAsia="en-AU"/>
        </w:rPr>
      </w:pPr>
      <w:r w:rsidRPr="0070293E">
        <w:rPr>
          <w:rFonts w:eastAsia="Calibri" w:cs="Calibri"/>
        </w:rPr>
        <w:t xml:space="preserve">To examine current and future </w:t>
      </w:r>
      <w:r w:rsidR="00482606" w:rsidRPr="0070293E">
        <w:rPr>
          <w:rFonts w:eastAsia="Calibri" w:cs="Calibri"/>
        </w:rPr>
        <w:t xml:space="preserve">genomics </w:t>
      </w:r>
      <w:r w:rsidRPr="0070293E">
        <w:rPr>
          <w:rFonts w:eastAsia="Calibri" w:cs="Calibri"/>
        </w:rPr>
        <w:t xml:space="preserve">education and training needs </w:t>
      </w:r>
      <w:r w:rsidR="00482606" w:rsidRPr="0070293E">
        <w:rPr>
          <w:rFonts w:eastAsia="Calibri" w:cs="Calibri"/>
        </w:rPr>
        <w:t xml:space="preserve">of </w:t>
      </w:r>
      <w:r w:rsidR="00B11AAD" w:rsidRPr="0070293E">
        <w:rPr>
          <w:rFonts w:eastAsia="Calibri" w:cs="Calibri"/>
        </w:rPr>
        <w:t>medical specialists</w:t>
      </w:r>
      <w:r w:rsidRPr="0070293E">
        <w:rPr>
          <w:rFonts w:eastAsia="Calibri" w:cs="Calibri"/>
        </w:rPr>
        <w:t>.</w:t>
      </w:r>
    </w:p>
    <w:p w14:paraId="2154D30C" w14:textId="05EA85C9" w:rsidR="007B0035" w:rsidRPr="0070293E" w:rsidRDefault="001F5BBF" w:rsidP="0000423A">
      <w:pPr>
        <w:shd w:val="clear" w:color="auto" w:fill="FFFFFF"/>
        <w:spacing w:after="120"/>
        <w:textAlignment w:val="baseline"/>
        <w:rPr>
          <w:rFonts w:eastAsia="Times New Roman" w:cs="Arial"/>
          <w:lang w:eastAsia="en-AU"/>
        </w:rPr>
      </w:pPr>
      <w:r>
        <w:rPr>
          <w:rFonts w:eastAsia="Times New Roman" w:cs="Arial"/>
          <w:lang w:eastAsia="en-AU"/>
        </w:rPr>
        <w:t>T</w:t>
      </w:r>
      <w:r w:rsidR="0000423A" w:rsidRPr="0070293E">
        <w:rPr>
          <w:rFonts w:eastAsia="Times New Roman" w:cs="Arial"/>
          <w:lang w:eastAsia="en-AU"/>
        </w:rPr>
        <w:t xml:space="preserve">hese data </w:t>
      </w:r>
      <w:r>
        <w:rPr>
          <w:rFonts w:eastAsia="Times New Roman" w:cs="Arial"/>
          <w:lang w:eastAsia="en-AU"/>
        </w:rPr>
        <w:t xml:space="preserve">will be used </w:t>
      </w:r>
      <w:r w:rsidR="0000423A" w:rsidRPr="0070293E">
        <w:rPr>
          <w:rFonts w:eastAsia="Times New Roman" w:cs="Arial"/>
          <w:lang w:eastAsia="en-AU"/>
        </w:rPr>
        <w:t>to examine the impact of genomics on workforce training and planning</w:t>
      </w:r>
      <w:r w:rsidR="0000423A" w:rsidRPr="0070293E">
        <w:rPr>
          <w:rFonts w:eastAsia="Calibri" w:cs="Calibri"/>
        </w:rPr>
        <w:t>.</w:t>
      </w:r>
      <w:r w:rsidR="00CC2156" w:rsidRPr="0070293E">
        <w:rPr>
          <w:rFonts w:eastAsia="Calibri" w:cs="Calibri"/>
        </w:rPr>
        <w:t xml:space="preserve"> We’re particularly interested in medical specialists’ experiences and opinions around proximity, preparedness, and preferences for genomic medicine.</w:t>
      </w:r>
    </w:p>
    <w:p w14:paraId="4F5EEA6D" w14:textId="77777777" w:rsidR="00205FFE" w:rsidRDefault="007B0035" w:rsidP="004A132B">
      <w:pPr>
        <w:shd w:val="clear" w:color="auto" w:fill="FFFFFF"/>
        <w:spacing w:after="120"/>
        <w:textAlignment w:val="baseline"/>
        <w:rPr>
          <w:rFonts w:eastAsia="Calibri" w:cs="Calibri"/>
        </w:rPr>
      </w:pPr>
      <w:r w:rsidRPr="0070293E">
        <w:rPr>
          <w:rFonts w:eastAsia="Calibri" w:cs="Calibri"/>
        </w:rPr>
        <w:t xml:space="preserve">The target audience for this survey is </w:t>
      </w:r>
      <w:r w:rsidRPr="00205FFE">
        <w:rPr>
          <w:rFonts w:eastAsia="Calibri" w:cs="Calibri"/>
          <w:b/>
        </w:rPr>
        <w:t xml:space="preserve">medical specialists </w:t>
      </w:r>
      <w:r w:rsidR="00CC2156" w:rsidRPr="00205FFE">
        <w:rPr>
          <w:rFonts w:eastAsia="Calibri" w:cs="Calibri"/>
          <w:b/>
        </w:rPr>
        <w:t>who currently p</w:t>
      </w:r>
      <w:r w:rsidR="003548BF" w:rsidRPr="00205FFE">
        <w:rPr>
          <w:rFonts w:eastAsia="Calibri" w:cs="Calibri"/>
          <w:b/>
        </w:rPr>
        <w:t>ractice clinically in Australia</w:t>
      </w:r>
      <w:r w:rsidRPr="00205FFE">
        <w:rPr>
          <w:rFonts w:eastAsia="Calibri" w:cs="Calibri"/>
          <w:b/>
        </w:rPr>
        <w:t xml:space="preserve">. </w:t>
      </w:r>
    </w:p>
    <w:p w14:paraId="012DF038" w14:textId="07544991" w:rsidR="007B0035" w:rsidRPr="00010E71" w:rsidRDefault="007B0035" w:rsidP="004A132B">
      <w:pPr>
        <w:shd w:val="clear" w:color="auto" w:fill="FFFFFF"/>
        <w:spacing w:after="120"/>
        <w:textAlignment w:val="baseline"/>
        <w:rPr>
          <w:rFonts w:eastAsia="Times New Roman" w:cs="Arial"/>
          <w:lang w:eastAsia="en-AU"/>
        </w:rPr>
      </w:pPr>
      <w:r w:rsidRPr="00010E71">
        <w:rPr>
          <w:rFonts w:eastAsia="Times New Roman" w:cs="Arial"/>
          <w:lang w:eastAsia="en-AU"/>
        </w:rPr>
        <w:t xml:space="preserve">It doesn’t matter if you feel you don't know much about genomics, or don’t incorporate it into your practice at the moment; your opinions, views and experiences are valuable to us. </w:t>
      </w:r>
    </w:p>
    <w:p w14:paraId="37AB1E01" w14:textId="108BE6AE" w:rsidR="00CC2156" w:rsidRPr="00F1317B" w:rsidRDefault="00CC2156" w:rsidP="004A132B">
      <w:pPr>
        <w:shd w:val="clear" w:color="auto" w:fill="FFFFFF"/>
        <w:spacing w:after="120"/>
        <w:textAlignment w:val="baseline"/>
        <w:rPr>
          <w:rFonts w:eastAsia="Calibri" w:cs="Calibri"/>
        </w:rPr>
      </w:pPr>
      <w:r w:rsidRPr="00010E71">
        <w:rPr>
          <w:rFonts w:eastAsia="Calibri" w:cs="Calibri"/>
          <w:b/>
        </w:rPr>
        <w:t>Note:</w:t>
      </w:r>
      <w:r w:rsidR="003548BF" w:rsidRPr="00010E71">
        <w:rPr>
          <w:rFonts w:eastAsia="Calibri" w:cs="Calibri"/>
        </w:rPr>
        <w:t xml:space="preserve"> </w:t>
      </w:r>
      <w:r w:rsidR="003548BF" w:rsidRPr="00F1317B">
        <w:rPr>
          <w:rFonts w:eastAsia="Calibri" w:cs="Calibri"/>
        </w:rPr>
        <w:t xml:space="preserve">there are separate </w:t>
      </w:r>
      <w:r w:rsidR="00FA6863" w:rsidRPr="00F1317B">
        <w:rPr>
          <w:rFonts w:eastAsia="Calibri" w:cs="Calibri"/>
        </w:rPr>
        <w:t xml:space="preserve">studies </w:t>
      </w:r>
      <w:r w:rsidR="003548BF" w:rsidRPr="00F1317B">
        <w:rPr>
          <w:rFonts w:eastAsia="Calibri" w:cs="Calibri"/>
        </w:rPr>
        <w:t>for</w:t>
      </w:r>
      <w:r w:rsidRPr="00F1317B">
        <w:rPr>
          <w:rFonts w:eastAsia="Calibri" w:cs="Calibri"/>
        </w:rPr>
        <w:t xml:space="preserve"> clinical geneticists, oncologists</w:t>
      </w:r>
      <w:r w:rsidR="001B7C26">
        <w:rPr>
          <w:rFonts w:eastAsia="Calibri" w:cs="Calibri"/>
        </w:rPr>
        <w:t xml:space="preserve">, pathologists, radiologists </w:t>
      </w:r>
      <w:r w:rsidRPr="00F1317B">
        <w:rPr>
          <w:rFonts w:eastAsia="Calibri" w:cs="Calibri"/>
        </w:rPr>
        <w:t>and general practitioners</w:t>
      </w:r>
      <w:r w:rsidR="00FA6863" w:rsidRPr="00F1317B">
        <w:rPr>
          <w:rFonts w:eastAsia="Calibri" w:cs="Calibri"/>
        </w:rPr>
        <w:t>, who will be contacted directly</w:t>
      </w:r>
      <w:r w:rsidR="003548BF" w:rsidRPr="00F1317B">
        <w:rPr>
          <w:rFonts w:eastAsia="Calibri" w:cs="Calibri"/>
        </w:rPr>
        <w:t>.</w:t>
      </w:r>
    </w:p>
    <w:p w14:paraId="5A653217" w14:textId="77777777" w:rsidR="007B0035" w:rsidRPr="00841647" w:rsidRDefault="007B0035" w:rsidP="007B0035">
      <w:pPr>
        <w:shd w:val="clear" w:color="auto" w:fill="FFFFFF"/>
        <w:spacing w:after="120"/>
        <w:textAlignment w:val="baseline"/>
        <w:rPr>
          <w:rFonts w:eastAsia="Times New Roman" w:cs="Arial"/>
          <w:b/>
          <w:bCs/>
          <w:i/>
          <w:iCs/>
          <w:bdr w:val="none" w:sz="0" w:space="0" w:color="auto" w:frame="1"/>
          <w:lang w:eastAsia="en-AU"/>
        </w:rPr>
      </w:pPr>
      <w:r w:rsidRPr="00010E71">
        <w:rPr>
          <w:rFonts w:eastAsia="Times New Roman" w:cs="Arial"/>
          <w:b/>
          <w:bCs/>
          <w:i/>
          <w:iCs/>
          <w:bdr w:val="none" w:sz="0" w:space="0" w:color="auto" w:frame="1"/>
          <w:lang w:eastAsia="en-AU"/>
        </w:rPr>
        <w:t>Please read about the survey in the information below. Y</w:t>
      </w:r>
      <w:r w:rsidRPr="00841647">
        <w:rPr>
          <w:rFonts w:eastAsia="Times New Roman" w:cs="Arial"/>
          <w:b/>
          <w:bCs/>
          <w:i/>
          <w:iCs/>
          <w:bdr w:val="none" w:sz="0" w:space="0" w:color="auto" w:frame="1"/>
          <w:lang w:eastAsia="en-AU"/>
        </w:rPr>
        <w:t xml:space="preserve">ou can access the survey at the bottom of this page by clicking </w:t>
      </w:r>
      <w:r>
        <w:rPr>
          <w:rFonts w:eastAsia="Times New Roman" w:cs="Arial"/>
          <w:b/>
          <w:bCs/>
          <w:i/>
          <w:iCs/>
          <w:bdr w:val="none" w:sz="0" w:space="0" w:color="auto" w:frame="1"/>
          <w:lang w:eastAsia="en-AU"/>
        </w:rPr>
        <w:t>“Y</w:t>
      </w:r>
      <w:r w:rsidRPr="00841647">
        <w:rPr>
          <w:rFonts w:eastAsia="Times New Roman" w:cs="Arial"/>
          <w:b/>
          <w:bCs/>
          <w:i/>
          <w:iCs/>
          <w:bdr w:val="none" w:sz="0" w:space="0" w:color="auto" w:frame="1"/>
          <w:lang w:eastAsia="en-AU"/>
        </w:rPr>
        <w:t>es</w:t>
      </w:r>
      <w:r>
        <w:rPr>
          <w:rFonts w:eastAsia="Times New Roman" w:cs="Arial"/>
          <w:b/>
          <w:bCs/>
          <w:i/>
          <w:iCs/>
          <w:bdr w:val="none" w:sz="0" w:space="0" w:color="auto" w:frame="1"/>
          <w:lang w:eastAsia="en-AU"/>
        </w:rPr>
        <w:t>”</w:t>
      </w:r>
      <w:r w:rsidRPr="00841647">
        <w:rPr>
          <w:rFonts w:eastAsia="Times New Roman" w:cs="Arial"/>
          <w:b/>
          <w:bCs/>
          <w:i/>
          <w:iCs/>
          <w:bdr w:val="none" w:sz="0" w:space="0" w:color="auto" w:frame="1"/>
          <w:lang w:eastAsia="en-AU"/>
        </w:rPr>
        <w:t xml:space="preserve">. By clicking </w:t>
      </w:r>
      <w:r>
        <w:rPr>
          <w:rFonts w:eastAsia="Times New Roman" w:cs="Arial"/>
          <w:b/>
          <w:bCs/>
          <w:i/>
          <w:iCs/>
          <w:bdr w:val="none" w:sz="0" w:space="0" w:color="auto" w:frame="1"/>
          <w:lang w:eastAsia="en-AU"/>
        </w:rPr>
        <w:t>“Y</w:t>
      </w:r>
      <w:r w:rsidRPr="00841647">
        <w:rPr>
          <w:rFonts w:eastAsia="Times New Roman" w:cs="Arial"/>
          <w:b/>
          <w:bCs/>
          <w:i/>
          <w:iCs/>
          <w:bdr w:val="none" w:sz="0" w:space="0" w:color="auto" w:frame="1"/>
          <w:lang w:eastAsia="en-AU"/>
        </w:rPr>
        <w:t>es</w:t>
      </w:r>
      <w:r>
        <w:rPr>
          <w:rFonts w:eastAsia="Times New Roman" w:cs="Arial"/>
          <w:b/>
          <w:bCs/>
          <w:i/>
          <w:iCs/>
          <w:bdr w:val="none" w:sz="0" w:space="0" w:color="auto" w:frame="1"/>
          <w:lang w:eastAsia="en-AU"/>
        </w:rPr>
        <w:t>”</w:t>
      </w:r>
      <w:r w:rsidRPr="00841647">
        <w:rPr>
          <w:rFonts w:eastAsia="Times New Roman" w:cs="Arial"/>
          <w:b/>
          <w:bCs/>
          <w:i/>
          <w:iCs/>
          <w:bdr w:val="none" w:sz="0" w:space="0" w:color="auto" w:frame="1"/>
          <w:lang w:eastAsia="en-AU"/>
        </w:rPr>
        <w:t xml:space="preserve"> you are providing consent to </w:t>
      </w:r>
      <w:r>
        <w:rPr>
          <w:rFonts w:eastAsia="Times New Roman" w:cs="Arial"/>
          <w:b/>
          <w:bCs/>
          <w:i/>
          <w:iCs/>
          <w:bdr w:val="none" w:sz="0" w:space="0" w:color="auto" w:frame="1"/>
          <w:lang w:eastAsia="en-AU"/>
        </w:rPr>
        <w:t xml:space="preserve">participate in this research study by </w:t>
      </w:r>
      <w:r w:rsidRPr="00841647">
        <w:rPr>
          <w:rFonts w:eastAsia="Times New Roman" w:cs="Arial"/>
          <w:b/>
          <w:bCs/>
          <w:i/>
          <w:iCs/>
          <w:bdr w:val="none" w:sz="0" w:space="0" w:color="auto" w:frame="1"/>
          <w:lang w:eastAsia="en-AU"/>
        </w:rPr>
        <w:t>complet</w:t>
      </w:r>
      <w:r>
        <w:rPr>
          <w:rFonts w:eastAsia="Times New Roman" w:cs="Arial"/>
          <w:b/>
          <w:bCs/>
          <w:i/>
          <w:iCs/>
          <w:bdr w:val="none" w:sz="0" w:space="0" w:color="auto" w:frame="1"/>
          <w:lang w:eastAsia="en-AU"/>
        </w:rPr>
        <w:t>ing</w:t>
      </w:r>
      <w:r w:rsidRPr="00841647">
        <w:rPr>
          <w:rFonts w:eastAsia="Times New Roman" w:cs="Arial"/>
          <w:b/>
          <w:bCs/>
          <w:i/>
          <w:iCs/>
          <w:bdr w:val="none" w:sz="0" w:space="0" w:color="auto" w:frame="1"/>
          <w:lang w:eastAsia="en-AU"/>
        </w:rPr>
        <w:t xml:space="preserve"> the survey.</w:t>
      </w:r>
    </w:p>
    <w:p w14:paraId="773F7A77" w14:textId="2CD25273" w:rsidR="007B0035" w:rsidRPr="00841647" w:rsidRDefault="007B0035" w:rsidP="007B0035">
      <w:pPr>
        <w:shd w:val="clear" w:color="auto" w:fill="FFFFFF"/>
        <w:spacing w:after="120"/>
        <w:textAlignment w:val="baseline"/>
        <w:rPr>
          <w:rFonts w:eastAsia="Times New Roman" w:cs="Arial"/>
          <w:lang w:eastAsia="en-AU"/>
        </w:rPr>
      </w:pPr>
    </w:p>
    <w:p w14:paraId="087E07DE" w14:textId="4AAA07BC" w:rsidR="00D67E20" w:rsidRPr="001F5BBF" w:rsidRDefault="001F5BBF" w:rsidP="001F5BBF">
      <w:pPr>
        <w:shd w:val="clear" w:color="auto" w:fill="FFFFFF"/>
        <w:spacing w:after="120"/>
        <w:textAlignment w:val="baseline"/>
        <w:rPr>
          <w:rFonts w:eastAsia="Times New Roman" w:cs="Arial"/>
          <w:color w:val="00B0F0"/>
          <w:lang w:eastAsia="en-AU"/>
        </w:rPr>
      </w:pPr>
      <w:r w:rsidRPr="001F5BBF">
        <w:rPr>
          <w:rFonts w:eastAsia="Times New Roman" w:cs="Arial"/>
          <w:color w:val="00B0F0"/>
          <w:lang w:eastAsia="en-AU"/>
        </w:rPr>
        <w:t xml:space="preserve">[local wording about </w:t>
      </w:r>
      <w:r>
        <w:rPr>
          <w:rFonts w:eastAsia="Times New Roman" w:cs="Arial"/>
          <w:color w:val="00B0F0"/>
          <w:lang w:eastAsia="en-AU"/>
        </w:rPr>
        <w:t xml:space="preserve">HREC/IRB requirements, </w:t>
      </w:r>
      <w:r w:rsidRPr="001F5BBF">
        <w:rPr>
          <w:rFonts w:eastAsia="Times New Roman" w:cs="Arial"/>
          <w:color w:val="00B0F0"/>
          <w:lang w:eastAsia="en-AU"/>
        </w:rPr>
        <w:t>consent, privacy, confidentiality, benefits, etc.]</w:t>
      </w:r>
    </w:p>
    <w:p w14:paraId="50D19635" w14:textId="77777777" w:rsidR="001F5BBF" w:rsidRPr="001F5BBF" w:rsidRDefault="001F5BBF" w:rsidP="001F5BBF">
      <w:pPr>
        <w:shd w:val="clear" w:color="auto" w:fill="FFFFFF"/>
        <w:spacing w:after="120"/>
        <w:textAlignment w:val="baseline"/>
        <w:rPr>
          <w:rFonts w:eastAsia="Times New Roman" w:cs="Arial"/>
          <w:lang w:eastAsia="en-AU"/>
        </w:rPr>
      </w:pPr>
    </w:p>
    <w:p w14:paraId="3CCE7418" w14:textId="77777777" w:rsidR="00D67E20" w:rsidRPr="001F5BBF" w:rsidRDefault="00D67E20" w:rsidP="001F5BBF">
      <w:pPr>
        <w:shd w:val="clear" w:color="auto" w:fill="FFFFFF"/>
        <w:spacing w:after="120"/>
        <w:textAlignment w:val="baseline"/>
        <w:rPr>
          <w:rFonts w:eastAsia="Times New Roman" w:cs="Arial"/>
          <w:lang w:eastAsia="en-AU"/>
        </w:rPr>
      </w:pPr>
      <w:r w:rsidRPr="001F5BBF">
        <w:rPr>
          <w:rFonts w:eastAsia="Times New Roman" w:cs="Arial"/>
          <w:lang w:eastAsia="en-AU"/>
        </w:rPr>
        <w:t>By selecting the “Yes” checkbox below you agree to consent to completing the survey.</w:t>
      </w:r>
    </w:p>
    <w:p w14:paraId="1DAADF66" w14:textId="57487EF4" w:rsidR="00D67E20" w:rsidRPr="001F5BBF" w:rsidRDefault="00D67E20" w:rsidP="001F5BBF">
      <w:pPr>
        <w:shd w:val="clear" w:color="auto" w:fill="FFFFFF"/>
        <w:spacing w:after="120"/>
        <w:textAlignment w:val="baseline"/>
        <w:rPr>
          <w:rFonts w:eastAsia="Times New Roman" w:cs="Arial"/>
          <w:lang w:eastAsia="en-AU"/>
        </w:rPr>
      </w:pPr>
      <w:r w:rsidRPr="001F5BBF">
        <w:rPr>
          <w:rFonts w:eastAsia="Times New Roman" w:cs="Arial"/>
          <w:lang w:eastAsia="en-AU"/>
        </w:rPr>
        <w:t>If you decide not to complete the survey now, we thank you for your interest in our study. You can always complete the survey at a later 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3"/>
        <w:gridCol w:w="3283"/>
      </w:tblGrid>
      <w:tr w:rsidR="007B0035" w14:paraId="4BA598E9" w14:textId="77777777" w:rsidTr="00D67E20">
        <w:tc>
          <w:tcPr>
            <w:tcW w:w="5733" w:type="dxa"/>
          </w:tcPr>
          <w:p w14:paraId="25695F7E" w14:textId="0D6C23A1" w:rsidR="007B0035" w:rsidRPr="00D019FB" w:rsidRDefault="007B0035" w:rsidP="003A0413">
            <w:pPr>
              <w:tabs>
                <w:tab w:val="left" w:pos="900"/>
              </w:tabs>
              <w:ind w:left="-105"/>
              <w:rPr>
                <w:rFonts w:eastAsia="Calibri" w:cs="Calibri"/>
              </w:rPr>
            </w:pPr>
            <w:r w:rsidRPr="00D019FB">
              <w:rPr>
                <w:rFonts w:eastAsia="Times New Roman" w:cs="Arial"/>
                <w:color w:val="333333"/>
                <w:lang w:eastAsia="en-AU"/>
              </w:rPr>
              <w:t>Please tick "</w:t>
            </w:r>
            <w:r w:rsidRPr="00D019FB">
              <w:rPr>
                <w:rFonts w:eastAsia="Times New Roman" w:cs="Arial"/>
                <w:b/>
                <w:color w:val="333333"/>
                <w:lang w:eastAsia="en-AU"/>
              </w:rPr>
              <w:t>Yes</w:t>
            </w:r>
            <w:r w:rsidRPr="00D019FB">
              <w:rPr>
                <w:rFonts w:eastAsia="Times New Roman" w:cs="Arial"/>
                <w:color w:val="333333"/>
                <w:lang w:eastAsia="en-AU"/>
              </w:rPr>
              <w:t xml:space="preserve">" if at least one of the following criteria apply to you. </w:t>
            </w:r>
          </w:p>
          <w:p w14:paraId="56813BD7" w14:textId="41226EE7" w:rsidR="007B0035" w:rsidRPr="00D019FB" w:rsidRDefault="007B0035" w:rsidP="00F012E9">
            <w:pPr>
              <w:pStyle w:val="ListParagraph"/>
              <w:numPr>
                <w:ilvl w:val="0"/>
                <w:numId w:val="37"/>
              </w:numPr>
              <w:tabs>
                <w:tab w:val="left" w:pos="601"/>
              </w:tabs>
              <w:ind w:left="601" w:hanging="283"/>
              <w:contextualSpacing/>
              <w:rPr>
                <w:rFonts w:eastAsia="Calibri" w:cs="Calibri"/>
              </w:rPr>
            </w:pPr>
            <w:r w:rsidRPr="00D019FB">
              <w:rPr>
                <w:rFonts w:eastAsia="Calibri" w:cs="Calibri"/>
              </w:rPr>
              <w:t xml:space="preserve">You gained, or are studying for, </w:t>
            </w:r>
            <w:r w:rsidR="00482606">
              <w:rPr>
                <w:rFonts w:eastAsia="Calibri" w:cs="Calibri"/>
              </w:rPr>
              <w:t xml:space="preserve">a </w:t>
            </w:r>
            <w:r w:rsidR="0099542C">
              <w:rPr>
                <w:rFonts w:eastAsia="Calibri" w:cs="Calibri"/>
              </w:rPr>
              <w:t xml:space="preserve">medical specialist </w:t>
            </w:r>
            <w:r w:rsidR="00B11AAD">
              <w:rPr>
                <w:rFonts w:eastAsia="Calibri" w:cs="Calibri"/>
              </w:rPr>
              <w:t>qualification in Austral</w:t>
            </w:r>
            <w:r w:rsidR="00482606">
              <w:rPr>
                <w:rFonts w:eastAsia="Calibri" w:cs="Calibri"/>
              </w:rPr>
              <w:t>ia</w:t>
            </w:r>
            <w:r w:rsidR="009C60CD">
              <w:rPr>
                <w:rFonts w:eastAsia="Calibri" w:cs="Calibri"/>
              </w:rPr>
              <w:t xml:space="preserve"> and you see patients</w:t>
            </w:r>
          </w:p>
          <w:p w14:paraId="7CFD8529" w14:textId="478B20B6" w:rsidR="007B0035" w:rsidRDefault="007B0035" w:rsidP="00F012E9">
            <w:pPr>
              <w:pStyle w:val="ListParagraph"/>
              <w:numPr>
                <w:ilvl w:val="0"/>
                <w:numId w:val="37"/>
              </w:numPr>
              <w:tabs>
                <w:tab w:val="left" w:pos="601"/>
              </w:tabs>
              <w:ind w:left="601" w:hanging="283"/>
              <w:contextualSpacing/>
              <w:rPr>
                <w:rFonts w:eastAsia="Times New Roman" w:cs="Arial"/>
                <w:color w:val="333333"/>
                <w:lang w:eastAsia="en-AU"/>
              </w:rPr>
            </w:pPr>
            <w:r w:rsidRPr="00D019FB">
              <w:rPr>
                <w:rFonts w:eastAsia="Calibri" w:cs="Calibri"/>
              </w:rPr>
              <w:t xml:space="preserve">You currently work as a </w:t>
            </w:r>
            <w:r w:rsidR="0099542C">
              <w:rPr>
                <w:rFonts w:eastAsia="Calibri" w:cs="Calibri"/>
              </w:rPr>
              <w:t xml:space="preserve">medical specialist </w:t>
            </w:r>
            <w:r w:rsidRPr="00D019FB">
              <w:rPr>
                <w:rFonts w:eastAsia="Calibri" w:cs="Calibri"/>
              </w:rPr>
              <w:t>in Australia</w:t>
            </w:r>
            <w:r w:rsidR="009C60CD">
              <w:rPr>
                <w:rFonts w:eastAsia="Calibri" w:cs="Calibri"/>
              </w:rPr>
              <w:t xml:space="preserve"> and you see patients</w:t>
            </w:r>
            <w:r>
              <w:rPr>
                <w:rFonts w:eastAsia="Calibri" w:cs="Calibri"/>
              </w:rPr>
              <w:t>.</w:t>
            </w:r>
          </w:p>
        </w:tc>
        <w:tc>
          <w:tcPr>
            <w:tcW w:w="3283" w:type="dxa"/>
          </w:tcPr>
          <w:p w14:paraId="24EA7739" w14:textId="77777777" w:rsidR="007B0035" w:rsidRDefault="007B0035" w:rsidP="00004CE2">
            <w:pPr>
              <w:tabs>
                <w:tab w:val="left" w:pos="900"/>
              </w:tabs>
              <w:rPr>
                <w:rFonts w:eastAsia="Calibri" w:cs="Calibri"/>
              </w:rPr>
            </w:pPr>
          </w:p>
          <w:p w14:paraId="51EC8CF7" w14:textId="77777777" w:rsidR="007B0035" w:rsidRPr="00D019FB" w:rsidRDefault="007B0035" w:rsidP="003A0413">
            <w:pPr>
              <w:pStyle w:val="ListParagraph"/>
              <w:numPr>
                <w:ilvl w:val="0"/>
                <w:numId w:val="51"/>
              </w:numPr>
              <w:tabs>
                <w:tab w:val="left" w:pos="900"/>
              </w:tabs>
              <w:contextualSpacing/>
              <w:rPr>
                <w:rFonts w:eastAsia="Calibri" w:cs="Calibri"/>
              </w:rPr>
            </w:pPr>
            <w:r w:rsidRPr="00D019FB">
              <w:rPr>
                <w:rFonts w:eastAsia="Calibri" w:cs="Calibri"/>
                <w:b/>
              </w:rPr>
              <w:t>YES</w:t>
            </w:r>
            <w:r w:rsidRPr="00D019FB">
              <w:rPr>
                <w:rFonts w:eastAsia="Calibri" w:cs="Calibri"/>
              </w:rPr>
              <w:t>, and I consent to participate in this research by completing this survey.</w:t>
            </w:r>
          </w:p>
          <w:p w14:paraId="7AE8AF9A" w14:textId="77777777" w:rsidR="007B0035" w:rsidRPr="00D019FB" w:rsidRDefault="007B0035" w:rsidP="003A0413">
            <w:pPr>
              <w:pStyle w:val="ListParagraph"/>
              <w:numPr>
                <w:ilvl w:val="0"/>
                <w:numId w:val="51"/>
              </w:numPr>
              <w:tabs>
                <w:tab w:val="left" w:pos="900"/>
              </w:tabs>
              <w:contextualSpacing/>
              <w:rPr>
                <w:rFonts w:eastAsia="Calibri" w:cs="Calibri"/>
              </w:rPr>
            </w:pPr>
            <w:r w:rsidRPr="00D019FB">
              <w:rPr>
                <w:rFonts w:eastAsia="Calibri" w:cs="Calibri"/>
                <w:b/>
              </w:rPr>
              <w:t>NO</w:t>
            </w:r>
            <w:r w:rsidRPr="00D019FB">
              <w:rPr>
                <w:rFonts w:eastAsia="Calibri" w:cs="Calibri"/>
              </w:rPr>
              <w:t xml:space="preserve">, the inclusion criteria do not apply to </w:t>
            </w:r>
            <w:proofErr w:type="gramStart"/>
            <w:r w:rsidRPr="00D019FB">
              <w:rPr>
                <w:rFonts w:eastAsia="Calibri" w:cs="Calibri"/>
              </w:rPr>
              <w:t>me</w:t>
            </w:r>
            <w:proofErr w:type="gramEnd"/>
            <w:r w:rsidRPr="00D019FB">
              <w:rPr>
                <w:rFonts w:eastAsia="Calibri" w:cs="Calibri"/>
              </w:rPr>
              <w:t xml:space="preserve"> so I am ineligible to participate in this research.</w:t>
            </w:r>
          </w:p>
        </w:tc>
      </w:tr>
    </w:tbl>
    <w:p w14:paraId="2AE80720" w14:textId="77777777" w:rsidR="007B0035" w:rsidRPr="00841647" w:rsidRDefault="007B0035" w:rsidP="007B0035">
      <w:r w:rsidRPr="00841647">
        <w:br w:type="page"/>
      </w:r>
    </w:p>
    <w:p w14:paraId="5085CE04" w14:textId="6BBD4BDE" w:rsidR="003548BF" w:rsidRPr="003548BF" w:rsidRDefault="007B0035" w:rsidP="003548BF">
      <w:pPr>
        <w:keepNext/>
        <w:shd w:val="clear" w:color="auto" w:fill="A6A6A6" w:themeFill="background1" w:themeFillShade="A6"/>
        <w:spacing w:after="240"/>
        <w:rPr>
          <w:b/>
          <w:color w:val="FFFFFF" w:themeColor="background1"/>
          <w:sz w:val="24"/>
        </w:rPr>
      </w:pPr>
      <w:r w:rsidRPr="00841647">
        <w:rPr>
          <w:b/>
          <w:color w:val="FFFFFF" w:themeColor="background1"/>
          <w:sz w:val="24"/>
        </w:rPr>
        <w:lastRenderedPageBreak/>
        <w:t>Instructions</w:t>
      </w:r>
    </w:p>
    <w:p w14:paraId="42F412B5" w14:textId="77777777" w:rsidR="007B0035" w:rsidRPr="00841647" w:rsidRDefault="007B0035" w:rsidP="007B0035">
      <w:pPr>
        <w:autoSpaceDE w:val="0"/>
        <w:autoSpaceDN w:val="0"/>
        <w:adjustRightInd w:val="0"/>
        <w:spacing w:after="120"/>
        <w:rPr>
          <w:rFonts w:cs="TrebuchetMS-Bold"/>
          <w:b/>
          <w:bCs/>
        </w:rPr>
      </w:pPr>
      <w:r w:rsidRPr="00841647">
        <w:rPr>
          <w:rFonts w:cs="TrebuchetMS-Bold"/>
          <w:b/>
          <w:bCs/>
        </w:rPr>
        <w:t>Thank you for taking part in this study.</w:t>
      </w:r>
    </w:p>
    <w:p w14:paraId="348CE084" w14:textId="3CF0DAF3" w:rsidR="007B0035" w:rsidRPr="00841647" w:rsidRDefault="007B0035" w:rsidP="007B0035">
      <w:pPr>
        <w:ind w:right="149"/>
        <w:rPr>
          <w:rFonts w:eastAsia="Calibri" w:cs="Calibri"/>
        </w:rPr>
      </w:pPr>
      <w:r w:rsidRPr="00841647">
        <w:rPr>
          <w:rFonts w:eastAsia="Calibri" w:cs="Calibri"/>
        </w:rPr>
        <w:t>The</w:t>
      </w:r>
      <w:r w:rsidRPr="00841647">
        <w:rPr>
          <w:rFonts w:eastAsia="Calibri" w:cs="Calibri"/>
          <w:spacing w:val="-2"/>
        </w:rPr>
        <w:t xml:space="preserve"> </w:t>
      </w:r>
      <w:r w:rsidRPr="00841647">
        <w:rPr>
          <w:rFonts w:eastAsia="Calibri" w:cs="Calibri"/>
        </w:rPr>
        <w:t>survey</w:t>
      </w:r>
      <w:r w:rsidRPr="00841647">
        <w:rPr>
          <w:rFonts w:eastAsia="Calibri" w:cs="Calibri"/>
          <w:spacing w:val="-5"/>
        </w:rPr>
        <w:t xml:space="preserve"> </w:t>
      </w:r>
      <w:r w:rsidRPr="00841647">
        <w:rPr>
          <w:rFonts w:eastAsia="Calibri" w:cs="Calibri"/>
        </w:rPr>
        <w:t>is divided</w:t>
      </w:r>
      <w:r w:rsidRPr="00841647">
        <w:rPr>
          <w:rFonts w:eastAsia="Calibri" w:cs="Calibri"/>
          <w:spacing w:val="-6"/>
        </w:rPr>
        <w:t xml:space="preserve"> </w:t>
      </w:r>
      <w:r w:rsidRPr="00841647">
        <w:rPr>
          <w:rFonts w:eastAsia="Calibri" w:cs="Calibri"/>
        </w:rPr>
        <w:t>into</w:t>
      </w:r>
      <w:r w:rsidRPr="00841647">
        <w:rPr>
          <w:rFonts w:eastAsia="Calibri" w:cs="Calibri"/>
          <w:spacing w:val="-4"/>
        </w:rPr>
        <w:t xml:space="preserve"> </w:t>
      </w:r>
      <w:r w:rsidR="0099542C">
        <w:rPr>
          <w:rFonts w:eastAsia="Calibri" w:cs="Calibri"/>
          <w:spacing w:val="1"/>
        </w:rPr>
        <w:t>three</w:t>
      </w:r>
      <w:r w:rsidRPr="00841647">
        <w:rPr>
          <w:rFonts w:eastAsia="Calibri" w:cs="Calibri"/>
          <w:spacing w:val="-4"/>
        </w:rPr>
        <w:t xml:space="preserve"> </w:t>
      </w:r>
      <w:r w:rsidRPr="00841647">
        <w:rPr>
          <w:rFonts w:eastAsia="Calibri" w:cs="Calibri"/>
        </w:rPr>
        <w:t>sections, with some sections being shorter than others</w:t>
      </w:r>
      <w:r>
        <w:rPr>
          <w:rFonts w:eastAsia="Calibri" w:cs="Calibri"/>
        </w:rPr>
        <w:t>:</w:t>
      </w:r>
    </w:p>
    <w:p w14:paraId="1B8E064A" w14:textId="50E75634" w:rsidR="007B0035" w:rsidRPr="00841647" w:rsidRDefault="00CC2156" w:rsidP="00F012E9">
      <w:pPr>
        <w:pStyle w:val="ListParagraph"/>
        <w:widowControl w:val="0"/>
        <w:numPr>
          <w:ilvl w:val="0"/>
          <w:numId w:val="36"/>
        </w:numPr>
        <w:tabs>
          <w:tab w:val="left" w:pos="1080"/>
        </w:tabs>
        <w:ind w:left="851" w:hanging="284"/>
        <w:contextualSpacing/>
        <w:rPr>
          <w:rFonts w:eastAsia="Calibri" w:cs="Calibri"/>
        </w:rPr>
      </w:pPr>
      <w:r>
        <w:rPr>
          <w:rFonts w:eastAsia="Calibri" w:cs="Calibri"/>
          <w:spacing w:val="1"/>
        </w:rPr>
        <w:t>Questions a</w:t>
      </w:r>
      <w:r w:rsidR="007B0035" w:rsidRPr="00841647">
        <w:rPr>
          <w:rFonts w:eastAsia="Calibri" w:cs="Calibri"/>
        </w:rPr>
        <w:t>b</w:t>
      </w:r>
      <w:r w:rsidR="007B0035" w:rsidRPr="00841647">
        <w:rPr>
          <w:rFonts w:eastAsia="Calibri" w:cs="Calibri"/>
          <w:spacing w:val="1"/>
        </w:rPr>
        <w:t>o</w:t>
      </w:r>
      <w:r w:rsidR="007B0035" w:rsidRPr="00841647">
        <w:rPr>
          <w:rFonts w:eastAsia="Calibri" w:cs="Calibri"/>
        </w:rPr>
        <w:t>ut</w:t>
      </w:r>
      <w:r w:rsidR="007B0035" w:rsidRPr="00841647">
        <w:rPr>
          <w:rFonts w:eastAsia="Calibri" w:cs="Calibri"/>
          <w:spacing w:val="-4"/>
        </w:rPr>
        <w:t xml:space="preserve"> </w:t>
      </w:r>
      <w:r w:rsidR="007B0035" w:rsidRPr="00841647">
        <w:rPr>
          <w:rFonts w:eastAsia="Calibri" w:cs="Calibri"/>
          <w:spacing w:val="1"/>
        </w:rPr>
        <w:t>you</w:t>
      </w:r>
      <w:r>
        <w:rPr>
          <w:rFonts w:eastAsia="Calibri" w:cs="Calibri"/>
          <w:spacing w:val="1"/>
        </w:rPr>
        <w:t>: basic demographics and medical training</w:t>
      </w:r>
    </w:p>
    <w:p w14:paraId="329412A9" w14:textId="55E2DED5" w:rsidR="007B0035" w:rsidRPr="00841647" w:rsidRDefault="00CC2156" w:rsidP="00F012E9">
      <w:pPr>
        <w:pStyle w:val="ListParagraph"/>
        <w:widowControl w:val="0"/>
        <w:numPr>
          <w:ilvl w:val="0"/>
          <w:numId w:val="36"/>
        </w:numPr>
        <w:tabs>
          <w:tab w:val="left" w:pos="1080"/>
        </w:tabs>
        <w:ind w:left="851" w:hanging="284"/>
        <w:contextualSpacing/>
        <w:rPr>
          <w:rFonts w:eastAsia="Calibri" w:cs="Calibri"/>
        </w:rPr>
      </w:pPr>
      <w:r>
        <w:rPr>
          <w:rFonts w:eastAsia="Calibri" w:cs="Calibri"/>
        </w:rPr>
        <w:t xml:space="preserve">Questions about your </w:t>
      </w:r>
      <w:r w:rsidR="0099542C">
        <w:rPr>
          <w:rFonts w:eastAsia="Calibri" w:cs="Calibri"/>
        </w:rPr>
        <w:t>genomics practice</w:t>
      </w:r>
      <w:r>
        <w:rPr>
          <w:rFonts w:eastAsia="Calibri" w:cs="Calibri"/>
        </w:rPr>
        <w:t xml:space="preserve"> (if any)</w:t>
      </w:r>
    </w:p>
    <w:p w14:paraId="759CA5B3" w14:textId="7B8B7854" w:rsidR="007B0035" w:rsidRPr="00841647" w:rsidRDefault="00CC2156" w:rsidP="00F012E9">
      <w:pPr>
        <w:pStyle w:val="ListParagraph"/>
        <w:widowControl w:val="0"/>
        <w:numPr>
          <w:ilvl w:val="0"/>
          <w:numId w:val="36"/>
        </w:numPr>
        <w:tabs>
          <w:tab w:val="left" w:pos="1080"/>
        </w:tabs>
        <w:ind w:left="851" w:hanging="284"/>
        <w:contextualSpacing/>
        <w:rPr>
          <w:rFonts w:eastAsia="Calibri" w:cs="Calibri"/>
        </w:rPr>
      </w:pPr>
      <w:r>
        <w:rPr>
          <w:rFonts w:eastAsia="Calibri" w:cs="Calibri"/>
        </w:rPr>
        <w:t xml:space="preserve">Questions about </w:t>
      </w:r>
      <w:r w:rsidR="0099542C">
        <w:rPr>
          <w:rFonts w:eastAsia="Calibri" w:cs="Calibri"/>
        </w:rPr>
        <w:t>education and training</w:t>
      </w:r>
    </w:p>
    <w:p w14:paraId="64166053" w14:textId="77777777" w:rsidR="007B0035" w:rsidRDefault="007B0035" w:rsidP="007B0035"/>
    <w:p w14:paraId="58148559" w14:textId="4A5238AC" w:rsidR="003548BF" w:rsidRPr="0070293E" w:rsidRDefault="003548BF" w:rsidP="003548BF">
      <w:pPr>
        <w:autoSpaceDE w:val="0"/>
        <w:autoSpaceDN w:val="0"/>
        <w:adjustRightInd w:val="0"/>
        <w:spacing w:after="120"/>
      </w:pPr>
      <w:r w:rsidRPr="0070293E">
        <w:rPr>
          <w:rFonts w:eastAsia="Calibri" w:cs="Calibri"/>
        </w:rPr>
        <w:t>We’re particularly interested in medical specialists’ experiences and opinions around proximity, preparedness, and preferences for genomic medicine.</w:t>
      </w:r>
    </w:p>
    <w:p w14:paraId="5D76C749" w14:textId="2F24CE92" w:rsidR="004F6FBD" w:rsidRDefault="00CC2156" w:rsidP="004F6FBD">
      <w:pPr>
        <w:ind w:right="149"/>
        <w:rPr>
          <w:rFonts w:eastAsia="Calibri" w:cs="Calibri"/>
        </w:rPr>
      </w:pPr>
      <w:r w:rsidRPr="0070293E">
        <w:rPr>
          <w:rFonts w:cs="TrebuchetMS"/>
        </w:rPr>
        <w:t>S</w:t>
      </w:r>
      <w:r w:rsidR="004A132B" w:rsidRPr="0070293E">
        <w:rPr>
          <w:rFonts w:cs="TrebuchetMS"/>
        </w:rPr>
        <w:t xml:space="preserve">ome questions </w:t>
      </w:r>
      <w:r w:rsidRPr="0070293E">
        <w:rPr>
          <w:rFonts w:cs="TrebuchetMS"/>
        </w:rPr>
        <w:t xml:space="preserve">may </w:t>
      </w:r>
      <w:r w:rsidR="004A132B" w:rsidRPr="0070293E">
        <w:rPr>
          <w:rFonts w:cs="TrebuchetMS"/>
        </w:rPr>
        <w:t xml:space="preserve">appear repetitive but it is important that you complete as many questions as possible. </w:t>
      </w:r>
      <w:r w:rsidR="004A132B" w:rsidRPr="0070293E">
        <w:rPr>
          <w:rFonts w:eastAsia="Calibri" w:cs="Calibri"/>
        </w:rPr>
        <w:t xml:space="preserve">We designed and piloted </w:t>
      </w:r>
      <w:r w:rsidRPr="0070293E">
        <w:rPr>
          <w:rFonts w:eastAsia="Calibri" w:cs="Calibri"/>
        </w:rPr>
        <w:t xml:space="preserve">the survey </w:t>
      </w:r>
      <w:r w:rsidR="004A132B" w:rsidRPr="0070293E">
        <w:rPr>
          <w:rFonts w:eastAsia="Calibri" w:cs="Calibri"/>
        </w:rPr>
        <w:t>to ensure we only ask</w:t>
      </w:r>
      <w:r w:rsidR="004A132B" w:rsidRPr="00FF3B26">
        <w:rPr>
          <w:rFonts w:eastAsia="Calibri" w:cs="Calibri"/>
        </w:rPr>
        <w:t xml:space="preserve"> questions that provide critical information to shape the future </w:t>
      </w:r>
      <w:r w:rsidRPr="00FF3B26">
        <w:rPr>
          <w:rFonts w:eastAsia="Calibri" w:cs="Calibri"/>
        </w:rPr>
        <w:t xml:space="preserve">of </w:t>
      </w:r>
      <w:r w:rsidR="004A132B" w:rsidRPr="00FF3B26">
        <w:rPr>
          <w:rFonts w:eastAsia="Calibri" w:cs="Calibri"/>
        </w:rPr>
        <w:t>genomic</w:t>
      </w:r>
      <w:r w:rsidRPr="00FF3B26">
        <w:rPr>
          <w:rFonts w:eastAsia="Calibri" w:cs="Calibri"/>
        </w:rPr>
        <w:t xml:space="preserve"> medicine in Australia</w:t>
      </w:r>
      <w:r w:rsidR="004F6FBD" w:rsidRPr="00FF3B26">
        <w:rPr>
          <w:rFonts w:eastAsia="Calibri" w:cs="Calibri"/>
        </w:rPr>
        <w:t xml:space="preserve">. There is a blue progress bar at the top of each page and the survey automatically shows/hides questions based on your responses to minimise the time commitment. </w:t>
      </w:r>
    </w:p>
    <w:p w14:paraId="6F563F2F" w14:textId="77777777" w:rsidR="007B0035" w:rsidRPr="00841647" w:rsidRDefault="007B0035" w:rsidP="007B0035">
      <w:pPr>
        <w:ind w:right="149"/>
        <w:rPr>
          <w:rFonts w:eastAsia="Calibri" w:cs="Calibri"/>
        </w:rPr>
      </w:pPr>
    </w:p>
    <w:p w14:paraId="5AC2DCBE" w14:textId="77777777" w:rsidR="007B0035" w:rsidRPr="00B6097A" w:rsidRDefault="007B0035" w:rsidP="007B0035">
      <w:pPr>
        <w:ind w:right="-20"/>
        <w:rPr>
          <w:rFonts w:eastAsia="Calibri" w:cs="Calibri"/>
          <w:b/>
        </w:rPr>
      </w:pPr>
      <w:r w:rsidRPr="00B6097A">
        <w:rPr>
          <w:rFonts w:eastAsia="Calibri" w:cs="Calibri"/>
          <w:b/>
          <w:bCs/>
        </w:rPr>
        <w:t>Navigation</w:t>
      </w:r>
      <w:r w:rsidRPr="00B6097A">
        <w:rPr>
          <w:rFonts w:eastAsia="Calibri" w:cs="Calibri"/>
          <w:b/>
          <w:bCs/>
          <w:spacing w:val="-9"/>
        </w:rPr>
        <w:t xml:space="preserve"> </w:t>
      </w:r>
      <w:r w:rsidRPr="00B6097A">
        <w:rPr>
          <w:rFonts w:eastAsia="Calibri" w:cs="Calibri"/>
          <w:b/>
          <w:bCs/>
        </w:rPr>
        <w:t>t</w:t>
      </w:r>
      <w:r w:rsidRPr="00B6097A">
        <w:rPr>
          <w:rFonts w:eastAsia="Calibri" w:cs="Calibri"/>
          <w:b/>
          <w:bCs/>
          <w:spacing w:val="1"/>
        </w:rPr>
        <w:t>i</w:t>
      </w:r>
      <w:r w:rsidRPr="00B6097A">
        <w:rPr>
          <w:rFonts w:eastAsia="Calibri" w:cs="Calibri"/>
          <w:b/>
          <w:bCs/>
        </w:rPr>
        <w:t>ps</w:t>
      </w:r>
    </w:p>
    <w:p w14:paraId="009B49CE" w14:textId="77777777" w:rsidR="007B0035" w:rsidRPr="00F4355F" w:rsidRDefault="007B0035" w:rsidP="00F012E9">
      <w:pPr>
        <w:pStyle w:val="ListParagraph"/>
        <w:widowControl w:val="0"/>
        <w:numPr>
          <w:ilvl w:val="0"/>
          <w:numId w:val="41"/>
        </w:numPr>
        <w:tabs>
          <w:tab w:val="left" w:pos="1080"/>
        </w:tabs>
        <w:contextualSpacing/>
        <w:rPr>
          <w:rFonts w:eastAsia="Calibri" w:cs="Calibri"/>
          <w:b/>
        </w:rPr>
      </w:pPr>
      <w:r w:rsidRPr="00F4355F">
        <w:rPr>
          <w:rFonts w:eastAsia="Calibri" w:cs="Calibri"/>
        </w:rPr>
        <w:t>Click</w:t>
      </w:r>
      <w:r w:rsidRPr="00F4355F">
        <w:rPr>
          <w:rFonts w:eastAsia="Calibri" w:cs="Calibri"/>
          <w:spacing w:val="-5"/>
        </w:rPr>
        <w:t xml:space="preserve"> </w:t>
      </w:r>
      <w:r w:rsidRPr="00F4355F">
        <w:rPr>
          <w:rFonts w:eastAsia="Calibri" w:cs="Calibri"/>
          <w:spacing w:val="1"/>
        </w:rPr>
        <w:t>o</w:t>
      </w:r>
      <w:r w:rsidRPr="00F4355F">
        <w:rPr>
          <w:rFonts w:eastAsia="Calibri" w:cs="Calibri"/>
        </w:rPr>
        <w:t>n</w:t>
      </w:r>
      <w:r w:rsidRPr="00F4355F">
        <w:rPr>
          <w:rFonts w:eastAsia="Calibri" w:cs="Calibri"/>
          <w:spacing w:val="-2"/>
        </w:rPr>
        <w:t xml:space="preserve"> </w:t>
      </w:r>
      <w:r w:rsidRPr="00F4355F">
        <w:rPr>
          <w:rFonts w:eastAsia="Calibri" w:cs="Calibri"/>
        </w:rPr>
        <w:t>t</w:t>
      </w:r>
      <w:r w:rsidRPr="00F4355F">
        <w:rPr>
          <w:rFonts w:eastAsia="Calibri" w:cs="Calibri"/>
          <w:spacing w:val="1"/>
        </w:rPr>
        <w:t>h</w:t>
      </w:r>
      <w:r w:rsidRPr="00F4355F">
        <w:rPr>
          <w:rFonts w:eastAsia="Calibri" w:cs="Calibri"/>
        </w:rPr>
        <w:t>e</w:t>
      </w:r>
      <w:r w:rsidRPr="00F4355F">
        <w:rPr>
          <w:rFonts w:eastAsia="Calibri" w:cs="Calibri"/>
          <w:spacing w:val="-2"/>
        </w:rPr>
        <w:t xml:space="preserve"> </w:t>
      </w:r>
      <w:r w:rsidRPr="00F4355F">
        <w:rPr>
          <w:rFonts w:eastAsia="Calibri" w:cs="Calibri"/>
        </w:rPr>
        <w:t>Next</w:t>
      </w:r>
      <w:r w:rsidRPr="00F4355F">
        <w:rPr>
          <w:rFonts w:eastAsia="Calibri" w:cs="Calibri"/>
          <w:spacing w:val="-4"/>
        </w:rPr>
        <w:t xml:space="preserve"> and Previous </w:t>
      </w:r>
      <w:r w:rsidRPr="00F4355F">
        <w:rPr>
          <w:rFonts w:eastAsia="Calibri" w:cs="Calibri"/>
        </w:rPr>
        <w:t>buttons</w:t>
      </w:r>
      <w:r w:rsidRPr="00F4355F">
        <w:rPr>
          <w:rFonts w:eastAsia="Calibri" w:cs="Calibri"/>
          <w:spacing w:val="-4"/>
        </w:rPr>
        <w:t xml:space="preserve"> </w:t>
      </w:r>
      <w:r w:rsidRPr="00F4355F">
        <w:rPr>
          <w:rFonts w:eastAsia="Calibri" w:cs="Calibri"/>
        </w:rPr>
        <w:t>at</w:t>
      </w:r>
      <w:r w:rsidRPr="00F4355F">
        <w:rPr>
          <w:rFonts w:eastAsia="Calibri" w:cs="Calibri"/>
          <w:spacing w:val="-2"/>
        </w:rPr>
        <w:t xml:space="preserve"> </w:t>
      </w:r>
      <w:r w:rsidRPr="00F4355F">
        <w:rPr>
          <w:rFonts w:eastAsia="Calibri" w:cs="Calibri"/>
        </w:rPr>
        <w:t>the</w:t>
      </w:r>
      <w:r w:rsidRPr="00F4355F">
        <w:rPr>
          <w:rFonts w:eastAsia="Calibri" w:cs="Calibri"/>
          <w:spacing w:val="-4"/>
        </w:rPr>
        <w:t xml:space="preserve"> </w:t>
      </w:r>
      <w:r w:rsidRPr="00F4355F">
        <w:rPr>
          <w:rFonts w:eastAsia="Calibri" w:cs="Calibri"/>
        </w:rPr>
        <w:t>bottom</w:t>
      </w:r>
      <w:r w:rsidRPr="00F4355F">
        <w:rPr>
          <w:rFonts w:eastAsia="Calibri" w:cs="Calibri"/>
          <w:spacing w:val="-8"/>
        </w:rPr>
        <w:t xml:space="preserve"> </w:t>
      </w:r>
      <w:r w:rsidRPr="00F4355F">
        <w:rPr>
          <w:rFonts w:eastAsia="Calibri" w:cs="Calibri"/>
          <w:spacing w:val="1"/>
        </w:rPr>
        <w:t>o</w:t>
      </w:r>
      <w:r w:rsidRPr="00F4355F">
        <w:rPr>
          <w:rFonts w:eastAsia="Calibri" w:cs="Calibri"/>
        </w:rPr>
        <w:t>f</w:t>
      </w:r>
      <w:r w:rsidRPr="00F4355F">
        <w:rPr>
          <w:rFonts w:eastAsia="Calibri" w:cs="Calibri"/>
          <w:spacing w:val="-1"/>
        </w:rPr>
        <w:t xml:space="preserve"> </w:t>
      </w:r>
      <w:r w:rsidRPr="00F4355F">
        <w:rPr>
          <w:rFonts w:eastAsia="Calibri" w:cs="Calibri"/>
        </w:rPr>
        <w:t>a</w:t>
      </w:r>
      <w:r w:rsidRPr="00F4355F">
        <w:rPr>
          <w:rFonts w:eastAsia="Calibri" w:cs="Calibri"/>
          <w:spacing w:val="-1"/>
        </w:rPr>
        <w:t xml:space="preserve"> </w:t>
      </w:r>
      <w:r w:rsidRPr="00F4355F">
        <w:rPr>
          <w:rFonts w:eastAsia="Calibri" w:cs="Calibri"/>
        </w:rPr>
        <w:t>page</w:t>
      </w:r>
      <w:r w:rsidRPr="00F4355F">
        <w:rPr>
          <w:rFonts w:eastAsia="Calibri" w:cs="Calibri"/>
          <w:spacing w:val="-3"/>
        </w:rPr>
        <w:t xml:space="preserve"> </w:t>
      </w:r>
      <w:r w:rsidRPr="00F4355F">
        <w:rPr>
          <w:rFonts w:eastAsia="Calibri" w:cs="Calibri"/>
        </w:rPr>
        <w:t>to</w:t>
      </w:r>
      <w:r w:rsidRPr="00F4355F">
        <w:rPr>
          <w:rFonts w:eastAsia="Calibri" w:cs="Calibri"/>
          <w:spacing w:val="-2"/>
        </w:rPr>
        <w:t xml:space="preserve"> </w:t>
      </w:r>
      <w:r w:rsidRPr="00F4355F">
        <w:rPr>
          <w:rFonts w:eastAsia="Calibri" w:cs="Calibri"/>
        </w:rPr>
        <w:t>save</w:t>
      </w:r>
      <w:r w:rsidRPr="00F4355F">
        <w:rPr>
          <w:rFonts w:eastAsia="Calibri" w:cs="Calibri"/>
          <w:spacing w:val="-5"/>
        </w:rPr>
        <w:t xml:space="preserve"> </w:t>
      </w:r>
      <w:r w:rsidRPr="00F4355F">
        <w:rPr>
          <w:rFonts w:eastAsia="Calibri" w:cs="Calibri"/>
        </w:rPr>
        <w:t>your</w:t>
      </w:r>
      <w:r w:rsidRPr="00F4355F">
        <w:rPr>
          <w:rFonts w:eastAsia="Calibri" w:cs="Calibri"/>
          <w:spacing w:val="-4"/>
        </w:rPr>
        <w:t xml:space="preserve"> </w:t>
      </w:r>
      <w:r w:rsidRPr="00F4355F">
        <w:rPr>
          <w:rFonts w:eastAsia="Calibri" w:cs="Calibri"/>
        </w:rPr>
        <w:t>answers</w:t>
      </w:r>
      <w:r w:rsidRPr="00F4355F">
        <w:rPr>
          <w:rFonts w:eastAsia="Calibri" w:cs="Calibri"/>
          <w:spacing w:val="-7"/>
        </w:rPr>
        <w:t xml:space="preserve"> </w:t>
      </w:r>
      <w:r w:rsidRPr="00F4355F">
        <w:rPr>
          <w:rFonts w:eastAsia="Calibri" w:cs="Calibri"/>
        </w:rPr>
        <w:t>and</w:t>
      </w:r>
      <w:r w:rsidRPr="00F4355F">
        <w:rPr>
          <w:rFonts w:eastAsia="Calibri" w:cs="Calibri"/>
          <w:spacing w:val="-4"/>
        </w:rPr>
        <w:t xml:space="preserve"> </w:t>
      </w:r>
      <w:r w:rsidRPr="00F4355F">
        <w:rPr>
          <w:rFonts w:eastAsia="Calibri" w:cs="Calibri"/>
        </w:rPr>
        <w:t>move</w:t>
      </w:r>
      <w:r w:rsidRPr="00F4355F">
        <w:rPr>
          <w:rFonts w:eastAsia="Calibri" w:cs="Calibri"/>
          <w:spacing w:val="-5"/>
        </w:rPr>
        <w:t xml:space="preserve"> </w:t>
      </w:r>
      <w:r w:rsidRPr="00F4355F">
        <w:rPr>
          <w:rFonts w:eastAsia="Calibri" w:cs="Calibri"/>
          <w:spacing w:val="1"/>
        </w:rPr>
        <w:t>t</w:t>
      </w:r>
      <w:r w:rsidRPr="00F4355F">
        <w:rPr>
          <w:rFonts w:eastAsia="Calibri" w:cs="Calibri"/>
        </w:rPr>
        <w:t>o</w:t>
      </w:r>
      <w:r w:rsidRPr="00F4355F">
        <w:rPr>
          <w:rFonts w:eastAsia="Calibri" w:cs="Calibri"/>
          <w:spacing w:val="-2"/>
        </w:rPr>
        <w:t xml:space="preserve"> </w:t>
      </w:r>
      <w:r w:rsidRPr="00F4355F">
        <w:rPr>
          <w:rFonts w:eastAsia="Calibri" w:cs="Calibri"/>
        </w:rPr>
        <w:t>the</w:t>
      </w:r>
      <w:r w:rsidRPr="00F4355F">
        <w:rPr>
          <w:rFonts w:eastAsia="Calibri" w:cs="Calibri"/>
          <w:spacing w:val="-2"/>
        </w:rPr>
        <w:t xml:space="preserve"> </w:t>
      </w:r>
      <w:r w:rsidRPr="00F4355F">
        <w:rPr>
          <w:rFonts w:eastAsia="Calibri" w:cs="Calibri"/>
        </w:rPr>
        <w:t>next/previous</w:t>
      </w:r>
      <w:r w:rsidRPr="00F4355F">
        <w:rPr>
          <w:rFonts w:eastAsia="Calibri" w:cs="Calibri"/>
          <w:spacing w:val="-4"/>
        </w:rPr>
        <w:t xml:space="preserve"> </w:t>
      </w:r>
      <w:r w:rsidRPr="00F4355F">
        <w:rPr>
          <w:rFonts w:eastAsia="Calibri" w:cs="Calibri"/>
        </w:rPr>
        <w:t xml:space="preserve">page. </w:t>
      </w:r>
      <w:r w:rsidRPr="00F4355F">
        <w:rPr>
          <w:rFonts w:eastAsia="Calibri" w:cs="Calibri"/>
          <w:b/>
        </w:rPr>
        <w:t>Don’t use the back button on your browser or keyboard as this will not save your answers.</w:t>
      </w:r>
    </w:p>
    <w:p w14:paraId="606B2313" w14:textId="77777777" w:rsidR="007B0035" w:rsidRPr="00FA6645" w:rsidRDefault="007B0035" w:rsidP="00F012E9">
      <w:pPr>
        <w:pStyle w:val="ListParagraph"/>
        <w:widowControl w:val="0"/>
        <w:numPr>
          <w:ilvl w:val="0"/>
          <w:numId w:val="41"/>
        </w:numPr>
        <w:tabs>
          <w:tab w:val="left" w:pos="1080"/>
        </w:tabs>
        <w:contextualSpacing/>
        <w:rPr>
          <w:rFonts w:eastAsia="Calibri" w:cs="Calibri"/>
          <w:b/>
        </w:rPr>
      </w:pPr>
      <w:r w:rsidRPr="00F4355F">
        <w:rPr>
          <w:rFonts w:eastAsia="Calibri" w:cs="Calibri"/>
        </w:rPr>
        <w:t>If you are accessing the survey on a mobile device, the survey is best viewed in landscape (sideways) mode.</w:t>
      </w:r>
    </w:p>
    <w:p w14:paraId="493495DE" w14:textId="40C19635" w:rsidR="00FA6645" w:rsidRPr="00FA6645" w:rsidRDefault="00FA6645" w:rsidP="00FA6645">
      <w:pPr>
        <w:pStyle w:val="ListParagraph"/>
        <w:widowControl w:val="0"/>
        <w:numPr>
          <w:ilvl w:val="0"/>
          <w:numId w:val="41"/>
        </w:numPr>
        <w:tabs>
          <w:tab w:val="left" w:pos="1080"/>
        </w:tabs>
        <w:spacing w:after="120"/>
        <w:contextualSpacing/>
        <w:rPr>
          <w:rFonts w:eastAsia="Calibri" w:cs="Calibri"/>
          <w:spacing w:val="-6"/>
        </w:rPr>
      </w:pPr>
      <w:r w:rsidRPr="004D58DB">
        <w:rPr>
          <w:rFonts w:eastAsia="Calibri" w:cs="Calibri"/>
          <w:u w:val="single"/>
        </w:rPr>
        <w:t>You can complete the survey over more than one session.</w:t>
      </w:r>
      <w:r w:rsidRPr="004D58DB">
        <w:rPr>
          <w:rFonts w:eastAsia="Calibri" w:cs="Calibri"/>
        </w:rPr>
        <w:t xml:space="preserve"> Click on the 'Return later' link to save your answers to date and come back later to answer. </w:t>
      </w:r>
      <w:r w:rsidRPr="004D58DB">
        <w:rPr>
          <w:rFonts w:eastAsia="Calibri" w:cs="Calibri"/>
          <w:u w:val="single"/>
        </w:rPr>
        <w:t>Make sure you write down the login code generated by REDCap,</w:t>
      </w:r>
      <w:r w:rsidRPr="004D58DB">
        <w:rPr>
          <w:rFonts w:eastAsia="Calibri" w:cs="Calibri"/>
        </w:rPr>
        <w:t xml:space="preserve"> as you will need that code to access the survey you have already started. Use the same survey link, then click on the "Returning?" link in the top right hand corner and enter your code. (Note: you will need to type the code, not copy and paste). The survey will then open at the last page you completed. You can return as many times as you want, as long as you do not finalise the survey. Once you finalise, your unique link will not work.</w:t>
      </w:r>
    </w:p>
    <w:p w14:paraId="072B07B8" w14:textId="77777777" w:rsidR="00B6097A" w:rsidRPr="00B6097A" w:rsidRDefault="00B6097A" w:rsidP="00B6097A">
      <w:pPr>
        <w:widowControl w:val="0"/>
        <w:tabs>
          <w:tab w:val="left" w:pos="1080"/>
        </w:tabs>
        <w:contextualSpacing/>
        <w:rPr>
          <w:rFonts w:eastAsia="Calibri" w:cs="Calibri"/>
          <w:b/>
        </w:rPr>
      </w:pPr>
    </w:p>
    <w:p w14:paraId="60F02C35" w14:textId="5572EA67" w:rsidR="007B0035" w:rsidRPr="00841647" w:rsidRDefault="007B0035" w:rsidP="007B0035">
      <w:pPr>
        <w:autoSpaceDE w:val="0"/>
        <w:autoSpaceDN w:val="0"/>
        <w:adjustRightInd w:val="0"/>
        <w:spacing w:after="120"/>
        <w:rPr>
          <w:rFonts w:cs="TrebuchetMS"/>
        </w:rPr>
      </w:pPr>
      <w:r w:rsidRPr="00841647">
        <w:rPr>
          <w:rFonts w:cs="TrebuchetMS"/>
        </w:rPr>
        <w:t xml:space="preserve">Some terms are defined </w:t>
      </w:r>
      <w:r w:rsidR="00BC07D3">
        <w:rPr>
          <w:rFonts w:cs="TrebuchetMS"/>
        </w:rPr>
        <w:t xml:space="preserve">in the glossary </w:t>
      </w:r>
      <w:r w:rsidRPr="00841647">
        <w:rPr>
          <w:rFonts w:cs="TrebuchetMS"/>
        </w:rPr>
        <w:t xml:space="preserve">and these appear with an asterisk (*) </w:t>
      </w:r>
      <w:r>
        <w:rPr>
          <w:rFonts w:cs="TrebuchetMS"/>
        </w:rPr>
        <w:t xml:space="preserve">or </w:t>
      </w:r>
      <w:r w:rsidRPr="00E13185">
        <w:rPr>
          <w:rFonts w:cs="TrebuchetMS"/>
          <w:u w:val="dotted"/>
        </w:rPr>
        <w:t>dotted underline</w:t>
      </w:r>
      <w:r>
        <w:rPr>
          <w:rFonts w:cs="TrebuchetMS"/>
        </w:rPr>
        <w:t xml:space="preserve"> </w:t>
      </w:r>
      <w:r w:rsidRPr="00841647">
        <w:rPr>
          <w:rFonts w:cs="TrebuchetMS"/>
        </w:rPr>
        <w:t>in the survey.</w:t>
      </w:r>
    </w:p>
    <w:p w14:paraId="78DCE536" w14:textId="77777777" w:rsidR="007B0035" w:rsidRPr="00841647" w:rsidRDefault="007B0035" w:rsidP="007B0035">
      <w:pPr>
        <w:autoSpaceDE w:val="0"/>
        <w:autoSpaceDN w:val="0"/>
        <w:adjustRightInd w:val="0"/>
        <w:spacing w:after="120"/>
        <w:rPr>
          <w:rFonts w:cs="TrebuchetMS-Bold"/>
          <w:b/>
          <w:bCs/>
        </w:rPr>
      </w:pPr>
      <w:r w:rsidRPr="00841647">
        <w:rPr>
          <w:rFonts w:cs="TrebuchetMS-Bold"/>
          <w:b/>
          <w:bCs/>
        </w:rPr>
        <w:t>Your responses will be strictly confidential.</w:t>
      </w:r>
    </w:p>
    <w:p w14:paraId="4D524167" w14:textId="77777777" w:rsidR="007B0035" w:rsidRDefault="007B0035" w:rsidP="007B0035">
      <w:pPr>
        <w:autoSpaceDE w:val="0"/>
        <w:autoSpaceDN w:val="0"/>
        <w:adjustRightInd w:val="0"/>
        <w:spacing w:after="120"/>
        <w:rPr>
          <w:rFonts w:cs="TrebuchetMS"/>
        </w:rPr>
      </w:pPr>
      <w:r w:rsidRPr="00231BFD">
        <w:rPr>
          <w:rFonts w:cs="TrebuchetMS"/>
        </w:rPr>
        <w:t>At the end of the survey you will have the following options:</w:t>
      </w:r>
    </w:p>
    <w:p w14:paraId="67A3DEC3" w14:textId="77777777" w:rsidR="007B0035" w:rsidRPr="003A0413" w:rsidRDefault="007B0035" w:rsidP="003A0413">
      <w:pPr>
        <w:pStyle w:val="ListParagraph"/>
        <w:widowControl w:val="0"/>
        <w:numPr>
          <w:ilvl w:val="0"/>
          <w:numId w:val="41"/>
        </w:numPr>
        <w:tabs>
          <w:tab w:val="left" w:pos="1080"/>
        </w:tabs>
        <w:contextualSpacing/>
        <w:rPr>
          <w:rFonts w:eastAsia="Calibri" w:cs="Calibri"/>
          <w:spacing w:val="-5"/>
        </w:rPr>
      </w:pPr>
      <w:r w:rsidRPr="003A0413">
        <w:rPr>
          <w:rFonts w:eastAsia="Calibri" w:cs="Calibri"/>
          <w:spacing w:val="-5"/>
        </w:rPr>
        <w:t>provide your contact details to receive a copy of the results directly; and/or</w:t>
      </w:r>
    </w:p>
    <w:p w14:paraId="14A5D095" w14:textId="77777777" w:rsidR="007B0035" w:rsidRPr="003A0413" w:rsidRDefault="007B0035" w:rsidP="003A0413">
      <w:pPr>
        <w:pStyle w:val="ListParagraph"/>
        <w:widowControl w:val="0"/>
        <w:numPr>
          <w:ilvl w:val="0"/>
          <w:numId w:val="41"/>
        </w:numPr>
        <w:tabs>
          <w:tab w:val="left" w:pos="1080"/>
        </w:tabs>
        <w:contextualSpacing/>
        <w:rPr>
          <w:rFonts w:eastAsia="Calibri" w:cs="Calibri"/>
          <w:spacing w:val="-5"/>
        </w:rPr>
      </w:pPr>
      <w:r w:rsidRPr="003A0413">
        <w:rPr>
          <w:rFonts w:eastAsia="Calibri" w:cs="Calibri"/>
          <w:spacing w:val="-5"/>
        </w:rPr>
        <w:t>provide your contact details to be contacted for telephone interview; or</w:t>
      </w:r>
    </w:p>
    <w:p w14:paraId="383FB3A1" w14:textId="77777777" w:rsidR="007B0035" w:rsidRPr="003A0413" w:rsidRDefault="007B0035" w:rsidP="003A0413">
      <w:pPr>
        <w:pStyle w:val="ListParagraph"/>
        <w:widowControl w:val="0"/>
        <w:numPr>
          <w:ilvl w:val="0"/>
          <w:numId w:val="41"/>
        </w:numPr>
        <w:tabs>
          <w:tab w:val="left" w:pos="1080"/>
        </w:tabs>
        <w:contextualSpacing/>
        <w:rPr>
          <w:rFonts w:eastAsia="Calibri" w:cs="Calibri"/>
          <w:spacing w:val="-5"/>
        </w:rPr>
      </w:pPr>
      <w:r w:rsidRPr="003A0413">
        <w:rPr>
          <w:rFonts w:eastAsia="Calibri" w:cs="Calibri"/>
          <w:spacing w:val="-5"/>
        </w:rPr>
        <w:t>complete the survey only and not provide any contact details.</w:t>
      </w:r>
    </w:p>
    <w:p w14:paraId="6614F18E" w14:textId="774249AA" w:rsidR="00987BBE" w:rsidRDefault="00987BBE" w:rsidP="003D5475">
      <w:pPr>
        <w:autoSpaceDE w:val="0"/>
        <w:autoSpaceDN w:val="0"/>
        <w:adjustRightInd w:val="0"/>
        <w:spacing w:before="120" w:after="120"/>
        <w:rPr>
          <w:rFonts w:eastAsia="Times New Roman" w:cs="Arial"/>
          <w:lang w:eastAsia="en-AU"/>
        </w:rPr>
      </w:pPr>
      <w:bookmarkStart w:id="0" w:name="_Hlk87964591"/>
      <w:r>
        <w:rPr>
          <w:rFonts w:eastAsia="Times New Roman" w:cs="Arial"/>
          <w:lang w:eastAsia="en-AU"/>
        </w:rPr>
        <w:t>If you choose to provide your name and contact, we will store these data separately from your survey responses.</w:t>
      </w:r>
    </w:p>
    <w:p w14:paraId="2E7BEA9D" w14:textId="708DF70A" w:rsidR="008B6234" w:rsidRPr="00DB4F8E" w:rsidRDefault="007B0035" w:rsidP="00DB4F8E">
      <w:pPr>
        <w:autoSpaceDE w:val="0"/>
        <w:autoSpaceDN w:val="0"/>
        <w:adjustRightInd w:val="0"/>
        <w:spacing w:after="120"/>
        <w:rPr>
          <w:rFonts w:eastAsia="Times New Roman" w:cs="Arial"/>
          <w:color w:val="333333"/>
          <w:lang w:eastAsia="en-AU"/>
        </w:rPr>
      </w:pPr>
      <w:r w:rsidRPr="00841647">
        <w:rPr>
          <w:rFonts w:cs="TrebuchetMS"/>
        </w:rPr>
        <w:t xml:space="preserve">For clarification of any questions please contact </w:t>
      </w:r>
      <w:r w:rsidR="003A0413" w:rsidRPr="003A0413">
        <w:rPr>
          <w:rFonts w:cs="TrebuchetMS"/>
          <w:color w:val="00B0F0"/>
        </w:rPr>
        <w:t>[local contact name]</w:t>
      </w:r>
      <w:r w:rsidR="00DB4F8E">
        <w:rPr>
          <w:rFonts w:eastAsia="Times New Roman" w:cs="Arial"/>
          <w:color w:val="333333"/>
          <w:lang w:eastAsia="en-AU"/>
        </w:rPr>
        <w:t>.</w:t>
      </w:r>
    </w:p>
    <w:bookmarkEnd w:id="0"/>
    <w:p w14:paraId="6185A33E" w14:textId="77777777" w:rsidR="00CC2156" w:rsidRDefault="00CC2156">
      <w:pPr>
        <w:spacing w:after="160" w:line="259" w:lineRule="auto"/>
        <w:rPr>
          <w:sz w:val="28"/>
          <w:szCs w:val="28"/>
        </w:rPr>
      </w:pPr>
      <w:r>
        <w:rPr>
          <w:sz w:val="28"/>
          <w:szCs w:val="28"/>
        </w:rPr>
        <w:br w:type="page"/>
      </w:r>
    </w:p>
    <w:p w14:paraId="7B436E9D" w14:textId="7FD9679A" w:rsidR="00C65549" w:rsidRDefault="00CC2156" w:rsidP="00CC2156">
      <w:pPr>
        <w:pStyle w:val="Heading1"/>
      </w:pPr>
      <w:r>
        <w:lastRenderedPageBreak/>
        <w:t>Glossary</w:t>
      </w:r>
    </w:p>
    <w:p w14:paraId="0A4EE4EE" w14:textId="7C3A7C5B" w:rsidR="00CC2156" w:rsidRDefault="00B11AAD" w:rsidP="00CC2156">
      <w:r>
        <w:t xml:space="preserve">Below is a list of terms </w:t>
      </w:r>
      <w:r w:rsidR="00F0799D">
        <w:t xml:space="preserve">defined for the purpose of this </w:t>
      </w:r>
      <w:r>
        <w:t xml:space="preserve">survey. </w:t>
      </w:r>
      <w:r w:rsidR="003548BF">
        <w:t>Please read these definitions before completing the survey.</w:t>
      </w:r>
    </w:p>
    <w:p w14:paraId="5F7FD565" w14:textId="77777777" w:rsidR="00BC07D3" w:rsidRPr="00CC2156" w:rsidRDefault="00BC07D3" w:rsidP="00CC21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0"/>
        <w:gridCol w:w="6606"/>
      </w:tblGrid>
      <w:tr w:rsidR="00793633" w14:paraId="2BB1F179" w14:textId="77777777" w:rsidTr="00BC07D3">
        <w:tc>
          <w:tcPr>
            <w:tcW w:w="2400" w:type="dxa"/>
            <w:tcMar>
              <w:top w:w="0" w:type="dxa"/>
              <w:left w:w="108" w:type="dxa"/>
              <w:bottom w:w="0" w:type="dxa"/>
              <w:right w:w="108" w:type="dxa"/>
            </w:tcMar>
          </w:tcPr>
          <w:p w14:paraId="6FA4DBE1" w14:textId="6BD64317" w:rsidR="00793633" w:rsidRPr="00793633" w:rsidRDefault="00793633" w:rsidP="00FC407C">
            <w:pPr>
              <w:rPr>
                <w:b/>
                <w:bCs/>
                <w:lang w:val="en-US"/>
              </w:rPr>
            </w:pPr>
            <w:r w:rsidRPr="00793633">
              <w:rPr>
                <w:b/>
                <w:bCs/>
                <w:lang w:val="en-US"/>
              </w:rPr>
              <w:t>Term</w:t>
            </w:r>
          </w:p>
        </w:tc>
        <w:tc>
          <w:tcPr>
            <w:tcW w:w="6606" w:type="dxa"/>
            <w:tcMar>
              <w:top w:w="0" w:type="dxa"/>
              <w:left w:w="108" w:type="dxa"/>
              <w:bottom w:w="0" w:type="dxa"/>
              <w:right w:w="108" w:type="dxa"/>
            </w:tcMar>
          </w:tcPr>
          <w:p w14:paraId="22943B41" w14:textId="15D8B016" w:rsidR="00793633" w:rsidRPr="00793633" w:rsidRDefault="00793633" w:rsidP="00BC07D3">
            <w:pPr>
              <w:rPr>
                <w:b/>
                <w:lang w:val="en-US"/>
              </w:rPr>
            </w:pPr>
            <w:r w:rsidRPr="00793633">
              <w:rPr>
                <w:b/>
                <w:lang w:val="en-US"/>
              </w:rPr>
              <w:t>Definition</w:t>
            </w:r>
          </w:p>
        </w:tc>
      </w:tr>
      <w:tr w:rsidR="00FC407C" w14:paraId="658D56DE" w14:textId="77777777" w:rsidTr="00BC07D3">
        <w:tc>
          <w:tcPr>
            <w:tcW w:w="2400" w:type="dxa"/>
            <w:tcMar>
              <w:top w:w="0" w:type="dxa"/>
              <w:left w:w="108" w:type="dxa"/>
              <w:bottom w:w="0" w:type="dxa"/>
              <w:right w:w="108" w:type="dxa"/>
            </w:tcMar>
          </w:tcPr>
          <w:p w14:paraId="289FBEC7" w14:textId="2AEDC294" w:rsidR="00FC407C" w:rsidRDefault="00FC407C" w:rsidP="00A4667B">
            <w:pPr>
              <w:rPr>
                <w:b/>
                <w:bCs/>
                <w:lang w:val="en-US"/>
              </w:rPr>
            </w:pPr>
            <w:r>
              <w:rPr>
                <w:b/>
                <w:bCs/>
                <w:lang w:val="en-US"/>
              </w:rPr>
              <w:t>Chromosomal microarray (</w:t>
            </w:r>
            <w:r w:rsidR="00A4667B">
              <w:rPr>
                <w:b/>
                <w:bCs/>
                <w:lang w:val="en-US"/>
              </w:rPr>
              <w:t>microarray</w:t>
            </w:r>
            <w:r>
              <w:rPr>
                <w:b/>
                <w:bCs/>
                <w:lang w:val="en-US"/>
              </w:rPr>
              <w:t>)</w:t>
            </w:r>
          </w:p>
        </w:tc>
        <w:tc>
          <w:tcPr>
            <w:tcW w:w="6606" w:type="dxa"/>
            <w:tcMar>
              <w:top w:w="0" w:type="dxa"/>
              <w:left w:w="108" w:type="dxa"/>
              <w:bottom w:w="0" w:type="dxa"/>
              <w:right w:w="108" w:type="dxa"/>
            </w:tcMar>
          </w:tcPr>
          <w:p w14:paraId="1366B07D" w14:textId="77777777" w:rsidR="00FC407C" w:rsidRDefault="00FC407C" w:rsidP="00BC07D3">
            <w:pPr>
              <w:rPr>
                <w:lang w:val="en-US"/>
              </w:rPr>
            </w:pPr>
            <w:r>
              <w:rPr>
                <w:lang w:val="en-US"/>
              </w:rPr>
              <w:t>Diagnostic genomic test to identify changes to copy number variants associated with disease.</w:t>
            </w:r>
          </w:p>
        </w:tc>
      </w:tr>
      <w:tr w:rsidR="00FC407C" w14:paraId="20FD21C1" w14:textId="77777777" w:rsidTr="00BC07D3">
        <w:tc>
          <w:tcPr>
            <w:tcW w:w="2400" w:type="dxa"/>
            <w:tcMar>
              <w:top w:w="0" w:type="dxa"/>
              <w:left w:w="108" w:type="dxa"/>
              <w:bottom w:w="0" w:type="dxa"/>
              <w:right w:w="108" w:type="dxa"/>
            </w:tcMar>
          </w:tcPr>
          <w:p w14:paraId="76C87AF4" w14:textId="77777777" w:rsidR="00FC407C" w:rsidRDefault="00FC407C" w:rsidP="00BC07D3">
            <w:pPr>
              <w:rPr>
                <w:b/>
                <w:bCs/>
                <w:lang w:val="en-US"/>
              </w:rPr>
            </w:pPr>
            <w:r>
              <w:rPr>
                <w:b/>
                <w:bCs/>
                <w:lang w:val="en-US"/>
              </w:rPr>
              <w:t>Gene panel</w:t>
            </w:r>
          </w:p>
        </w:tc>
        <w:tc>
          <w:tcPr>
            <w:tcW w:w="6606" w:type="dxa"/>
            <w:tcMar>
              <w:top w:w="0" w:type="dxa"/>
              <w:left w:w="108" w:type="dxa"/>
              <w:bottom w:w="0" w:type="dxa"/>
              <w:right w:w="108" w:type="dxa"/>
            </w:tcMar>
          </w:tcPr>
          <w:p w14:paraId="0421D536" w14:textId="77777777" w:rsidR="00FC407C" w:rsidRDefault="00FC407C" w:rsidP="00BC07D3">
            <w:pPr>
              <w:rPr>
                <w:lang w:val="en-US"/>
              </w:rPr>
            </w:pPr>
            <w:r>
              <w:t>Laboratory test to identify variants in several well characterised genes associated with a phenotype and clinical presentation.</w:t>
            </w:r>
          </w:p>
        </w:tc>
      </w:tr>
      <w:tr w:rsidR="00793633" w14:paraId="55C33371" w14:textId="77777777" w:rsidTr="00BC07D3">
        <w:tc>
          <w:tcPr>
            <w:tcW w:w="2400" w:type="dxa"/>
            <w:tcMar>
              <w:top w:w="0" w:type="dxa"/>
              <w:left w:w="108" w:type="dxa"/>
              <w:bottom w:w="0" w:type="dxa"/>
              <w:right w:w="108" w:type="dxa"/>
            </w:tcMar>
          </w:tcPr>
          <w:p w14:paraId="0430495E" w14:textId="141CFB00" w:rsidR="00793633" w:rsidRDefault="00793633" w:rsidP="00BC07D3">
            <w:pPr>
              <w:rPr>
                <w:b/>
                <w:bCs/>
                <w:lang w:val="en-US"/>
              </w:rPr>
            </w:pPr>
            <w:r>
              <w:rPr>
                <w:b/>
              </w:rPr>
              <w:t>Genetic testing</w:t>
            </w:r>
          </w:p>
        </w:tc>
        <w:tc>
          <w:tcPr>
            <w:tcW w:w="6606" w:type="dxa"/>
            <w:tcMar>
              <w:top w:w="0" w:type="dxa"/>
              <w:left w:w="108" w:type="dxa"/>
              <w:bottom w:w="0" w:type="dxa"/>
              <w:right w:w="108" w:type="dxa"/>
            </w:tcMar>
          </w:tcPr>
          <w:p w14:paraId="4B7B56F1" w14:textId="157632BF" w:rsidR="00793633" w:rsidRDefault="00793633" w:rsidP="002356E3">
            <w:r>
              <w:t xml:space="preserve">A genetic test investigates a single gene or a few genes, e.g., </w:t>
            </w:r>
            <w:r w:rsidRPr="002356E3">
              <w:rPr>
                <w:i/>
              </w:rPr>
              <w:t xml:space="preserve">CFTR, NF1, </w:t>
            </w:r>
            <w:r w:rsidR="002356E3" w:rsidRPr="002356E3">
              <w:rPr>
                <w:i/>
              </w:rPr>
              <w:t>DMD</w:t>
            </w:r>
            <w:r w:rsidRPr="002356E3">
              <w:rPr>
                <w:i/>
              </w:rPr>
              <w:t>, BRCA1</w:t>
            </w:r>
            <w:r>
              <w:t>.</w:t>
            </w:r>
          </w:p>
        </w:tc>
      </w:tr>
      <w:tr w:rsidR="00F0799D" w14:paraId="334B4731" w14:textId="77777777" w:rsidTr="00BC07D3">
        <w:tc>
          <w:tcPr>
            <w:tcW w:w="2400" w:type="dxa"/>
            <w:tcMar>
              <w:top w:w="0" w:type="dxa"/>
              <w:left w:w="108" w:type="dxa"/>
              <w:bottom w:w="0" w:type="dxa"/>
              <w:right w:w="108" w:type="dxa"/>
            </w:tcMar>
          </w:tcPr>
          <w:p w14:paraId="0F62302C" w14:textId="455E4F29" w:rsidR="00F0799D" w:rsidRDefault="00F0799D" w:rsidP="00BC07D3">
            <w:pPr>
              <w:rPr>
                <w:b/>
              </w:rPr>
            </w:pPr>
            <w:r>
              <w:rPr>
                <w:b/>
              </w:rPr>
              <w:t>Genomics</w:t>
            </w:r>
          </w:p>
        </w:tc>
        <w:tc>
          <w:tcPr>
            <w:tcW w:w="6606" w:type="dxa"/>
            <w:tcMar>
              <w:top w:w="0" w:type="dxa"/>
              <w:left w:w="108" w:type="dxa"/>
              <w:bottom w:w="0" w:type="dxa"/>
              <w:right w:w="108" w:type="dxa"/>
            </w:tcMar>
          </w:tcPr>
          <w:p w14:paraId="44DED2D6" w14:textId="2EA1219F" w:rsidR="00F0799D" w:rsidRDefault="00F0799D" w:rsidP="00BC07D3">
            <w:r>
              <w:rPr>
                <w:rFonts w:cs="Calibri"/>
                <w:szCs w:val="20"/>
              </w:rPr>
              <w:t xml:space="preserve">Genomics </w:t>
            </w:r>
            <w:r w:rsidRPr="006E615D">
              <w:rPr>
                <w:rFonts w:cs="Calibri"/>
                <w:szCs w:val="20"/>
              </w:rPr>
              <w:t xml:space="preserve">is the study of single genes, their function and their interaction with all other genes in the genome and with the environment.  </w:t>
            </w:r>
          </w:p>
        </w:tc>
      </w:tr>
      <w:tr w:rsidR="00793633" w14:paraId="77E74A40" w14:textId="77777777" w:rsidTr="00BC07D3">
        <w:tc>
          <w:tcPr>
            <w:tcW w:w="2400" w:type="dxa"/>
            <w:tcMar>
              <w:top w:w="0" w:type="dxa"/>
              <w:left w:w="108" w:type="dxa"/>
              <w:bottom w:w="0" w:type="dxa"/>
              <w:right w:w="108" w:type="dxa"/>
            </w:tcMar>
          </w:tcPr>
          <w:p w14:paraId="274B8566" w14:textId="0EE56FD0" w:rsidR="00793633" w:rsidRDefault="00793633" w:rsidP="00793633">
            <w:pPr>
              <w:rPr>
                <w:b/>
                <w:bCs/>
                <w:lang w:val="en-US"/>
              </w:rPr>
            </w:pPr>
            <w:r>
              <w:rPr>
                <w:b/>
              </w:rPr>
              <w:t>Genomic sequencing testing</w:t>
            </w:r>
          </w:p>
        </w:tc>
        <w:tc>
          <w:tcPr>
            <w:tcW w:w="6606" w:type="dxa"/>
            <w:tcMar>
              <w:top w:w="0" w:type="dxa"/>
              <w:left w:w="108" w:type="dxa"/>
              <w:bottom w:w="0" w:type="dxa"/>
              <w:right w:w="108" w:type="dxa"/>
            </w:tcMar>
          </w:tcPr>
          <w:p w14:paraId="174973AC" w14:textId="12FF3737" w:rsidR="00793633" w:rsidRDefault="00793633" w:rsidP="00793633">
            <w:r>
              <w:t xml:space="preserve">A genomic test investigates many regions of the genome at once. For the purpose of this survey, genomic tests based on </w:t>
            </w:r>
            <w:r>
              <w:rPr>
                <w:u w:val="single"/>
              </w:rPr>
              <w:t>sequencing</w:t>
            </w:r>
            <w:r>
              <w:t xml:space="preserve"> technologies are defined to include gene panels, whole exomes or whole genomes, but to exclude non-invasive prenatal testing using sequencing technologies.</w:t>
            </w:r>
          </w:p>
        </w:tc>
      </w:tr>
      <w:tr w:rsidR="00793633" w14:paraId="78158D92" w14:textId="77777777" w:rsidTr="00BC07D3">
        <w:tc>
          <w:tcPr>
            <w:tcW w:w="2400" w:type="dxa"/>
            <w:tcMar>
              <w:top w:w="0" w:type="dxa"/>
              <w:left w:w="108" w:type="dxa"/>
              <w:bottom w:w="0" w:type="dxa"/>
              <w:right w:w="108" w:type="dxa"/>
            </w:tcMar>
          </w:tcPr>
          <w:p w14:paraId="02A9C859" w14:textId="63F5E962" w:rsidR="00793633" w:rsidRDefault="00793633" w:rsidP="00793633">
            <w:pPr>
              <w:rPr>
                <w:b/>
                <w:bCs/>
                <w:lang w:val="en-US"/>
              </w:rPr>
            </w:pPr>
            <w:r>
              <w:rPr>
                <w:b/>
              </w:rPr>
              <w:t>Genomic testing</w:t>
            </w:r>
          </w:p>
        </w:tc>
        <w:tc>
          <w:tcPr>
            <w:tcW w:w="6606" w:type="dxa"/>
            <w:tcMar>
              <w:top w:w="0" w:type="dxa"/>
              <w:left w:w="108" w:type="dxa"/>
              <w:bottom w:w="0" w:type="dxa"/>
              <w:right w:w="108" w:type="dxa"/>
            </w:tcMar>
          </w:tcPr>
          <w:p w14:paraId="4677AC30" w14:textId="6C073B7A" w:rsidR="00793633" w:rsidRDefault="00793633" w:rsidP="00793633">
            <w:r>
              <w:t xml:space="preserve">A genomic test investigates many genes at once. For the purpose of this survey, genomic tests </w:t>
            </w:r>
            <w:r>
              <w:rPr>
                <w:u w:val="single"/>
              </w:rPr>
              <w:t>not</w:t>
            </w:r>
            <w:r>
              <w:t xml:space="preserve"> based on sequencing technologies are defined to include non-invasive prenatal tests and chromosomal microarrays.</w:t>
            </w:r>
          </w:p>
        </w:tc>
      </w:tr>
      <w:tr w:rsidR="001D4764" w14:paraId="0ABF4D71" w14:textId="77777777" w:rsidTr="00BC07D3">
        <w:tc>
          <w:tcPr>
            <w:tcW w:w="2400" w:type="dxa"/>
            <w:tcMar>
              <w:top w:w="0" w:type="dxa"/>
              <w:left w:w="108" w:type="dxa"/>
              <w:bottom w:w="0" w:type="dxa"/>
              <w:right w:w="108" w:type="dxa"/>
            </w:tcMar>
            <w:hideMark/>
          </w:tcPr>
          <w:p w14:paraId="60941569" w14:textId="6327B282" w:rsidR="001D4764" w:rsidRDefault="001D4764">
            <w:pPr>
              <w:rPr>
                <w:b/>
                <w:bCs/>
                <w:lang w:val="en-US"/>
              </w:rPr>
            </w:pPr>
            <w:r>
              <w:rPr>
                <w:b/>
                <w:bCs/>
                <w:lang w:val="en-US"/>
              </w:rPr>
              <w:t>Queries about direct to consumer/personal genomic tests and/or online DNA testing</w:t>
            </w:r>
          </w:p>
        </w:tc>
        <w:tc>
          <w:tcPr>
            <w:tcW w:w="6606" w:type="dxa"/>
            <w:tcMar>
              <w:top w:w="0" w:type="dxa"/>
              <w:left w:w="108" w:type="dxa"/>
              <w:bottom w:w="0" w:type="dxa"/>
              <w:right w:w="108" w:type="dxa"/>
            </w:tcMar>
            <w:hideMark/>
          </w:tcPr>
          <w:p w14:paraId="2C065A34" w14:textId="77777777" w:rsidR="001D4764" w:rsidRDefault="001D4764">
            <w:pPr>
              <w:rPr>
                <w:lang w:val="en-US"/>
              </w:rPr>
            </w:pPr>
            <w:r>
              <w:rPr>
                <w:lang w:val="en-US"/>
              </w:rPr>
              <w:t xml:space="preserve">This may be any query, e.g., general questions, testing for their condition, </w:t>
            </w:r>
            <w:r>
              <w:rPr>
                <w:color w:val="000000"/>
                <w:lang w:val="en-US" w:eastAsia="en-AU"/>
              </w:rPr>
              <w:t>results from online DNA testing that patients bring to clinic and/or medical implications.</w:t>
            </w:r>
          </w:p>
        </w:tc>
      </w:tr>
      <w:tr w:rsidR="001D4764" w14:paraId="2ED62C1C" w14:textId="77777777" w:rsidTr="00BC07D3">
        <w:tc>
          <w:tcPr>
            <w:tcW w:w="2400" w:type="dxa"/>
            <w:tcMar>
              <w:top w:w="0" w:type="dxa"/>
              <w:left w:w="108" w:type="dxa"/>
              <w:bottom w:w="0" w:type="dxa"/>
              <w:right w:w="108" w:type="dxa"/>
            </w:tcMar>
            <w:hideMark/>
          </w:tcPr>
          <w:p w14:paraId="680AA5A4" w14:textId="77777777" w:rsidR="001D4764" w:rsidRDefault="001D4764">
            <w:pPr>
              <w:rPr>
                <w:b/>
                <w:bCs/>
                <w:lang w:val="en-US"/>
              </w:rPr>
            </w:pPr>
            <w:r>
              <w:rPr>
                <w:b/>
                <w:bCs/>
                <w:lang w:val="en-US"/>
              </w:rPr>
              <w:t>Variant</w:t>
            </w:r>
          </w:p>
        </w:tc>
        <w:tc>
          <w:tcPr>
            <w:tcW w:w="6606" w:type="dxa"/>
            <w:tcMar>
              <w:top w:w="0" w:type="dxa"/>
              <w:left w:w="108" w:type="dxa"/>
              <w:bottom w:w="0" w:type="dxa"/>
              <w:right w:w="108" w:type="dxa"/>
            </w:tcMar>
            <w:hideMark/>
          </w:tcPr>
          <w:p w14:paraId="7B816A41" w14:textId="21CCCD01" w:rsidR="001D4764" w:rsidRDefault="001D4764">
            <w:pPr>
              <w:rPr>
                <w:lang w:val="en-US"/>
              </w:rPr>
            </w:pPr>
            <w:r>
              <w:rPr>
                <w:lang w:val="en-US"/>
              </w:rPr>
              <w:t>A change in a person’s DNA sequence</w:t>
            </w:r>
            <w:r w:rsidR="00E93963">
              <w:rPr>
                <w:lang w:val="en-US"/>
              </w:rPr>
              <w:t>.</w:t>
            </w:r>
          </w:p>
        </w:tc>
      </w:tr>
      <w:tr w:rsidR="001D4764" w14:paraId="24145D5B" w14:textId="77777777" w:rsidTr="00BC07D3">
        <w:tc>
          <w:tcPr>
            <w:tcW w:w="2400" w:type="dxa"/>
            <w:tcMar>
              <w:top w:w="0" w:type="dxa"/>
              <w:left w:w="108" w:type="dxa"/>
              <w:bottom w:w="0" w:type="dxa"/>
              <w:right w:w="108" w:type="dxa"/>
            </w:tcMar>
            <w:hideMark/>
          </w:tcPr>
          <w:p w14:paraId="6967089C" w14:textId="77777777" w:rsidR="001D4764" w:rsidRDefault="001D4764">
            <w:pPr>
              <w:rPr>
                <w:b/>
                <w:bCs/>
                <w:lang w:val="en-US"/>
              </w:rPr>
            </w:pPr>
            <w:r>
              <w:rPr>
                <w:b/>
                <w:bCs/>
                <w:lang w:val="en-US"/>
              </w:rPr>
              <w:t xml:space="preserve">Variant classification </w:t>
            </w:r>
          </w:p>
        </w:tc>
        <w:tc>
          <w:tcPr>
            <w:tcW w:w="6606" w:type="dxa"/>
            <w:tcMar>
              <w:top w:w="0" w:type="dxa"/>
              <w:left w:w="108" w:type="dxa"/>
              <w:bottom w:w="0" w:type="dxa"/>
              <w:right w:w="108" w:type="dxa"/>
            </w:tcMar>
            <w:hideMark/>
          </w:tcPr>
          <w:p w14:paraId="30C22BBA" w14:textId="77777777" w:rsidR="001D4764" w:rsidRDefault="001D4764">
            <w:pPr>
              <w:rPr>
                <w:b/>
                <w:bCs/>
                <w:u w:val="single"/>
                <w:lang w:val="en-US"/>
              </w:rPr>
            </w:pPr>
            <w:r>
              <w:rPr>
                <w:lang w:val="en-US"/>
              </w:rPr>
              <w:t>A step performed during genomic testing, concluding the likelihood of a variant being associated with, and causative of, the clinical features (phenotype) in the patient. Classifications are benign, likely benign, variant of uncertain/unknown significance, likely pathogenic or pathogenic.</w:t>
            </w:r>
          </w:p>
        </w:tc>
      </w:tr>
      <w:tr w:rsidR="001D4764" w14:paraId="0F8B84B2" w14:textId="77777777" w:rsidTr="00BC07D3">
        <w:tc>
          <w:tcPr>
            <w:tcW w:w="2400" w:type="dxa"/>
            <w:tcMar>
              <w:top w:w="0" w:type="dxa"/>
              <w:left w:w="108" w:type="dxa"/>
              <w:bottom w:w="0" w:type="dxa"/>
              <w:right w:w="108" w:type="dxa"/>
            </w:tcMar>
            <w:hideMark/>
          </w:tcPr>
          <w:p w14:paraId="139A41C7" w14:textId="77777777" w:rsidR="001D4764" w:rsidRDefault="001D4764">
            <w:pPr>
              <w:rPr>
                <w:b/>
                <w:bCs/>
                <w:lang w:val="en-US"/>
              </w:rPr>
            </w:pPr>
            <w:r>
              <w:rPr>
                <w:b/>
                <w:bCs/>
                <w:lang w:val="en-US"/>
              </w:rPr>
              <w:t>Variant pathogenicity</w:t>
            </w:r>
          </w:p>
        </w:tc>
        <w:tc>
          <w:tcPr>
            <w:tcW w:w="6606" w:type="dxa"/>
            <w:tcMar>
              <w:top w:w="0" w:type="dxa"/>
              <w:left w:w="108" w:type="dxa"/>
              <w:bottom w:w="0" w:type="dxa"/>
              <w:right w:w="108" w:type="dxa"/>
            </w:tcMar>
            <w:hideMark/>
          </w:tcPr>
          <w:p w14:paraId="1FDA2A0A" w14:textId="77777777" w:rsidR="001D4764" w:rsidRDefault="001D4764">
            <w:pPr>
              <w:rPr>
                <w:b/>
                <w:bCs/>
                <w:u w:val="single"/>
                <w:lang w:val="en-US"/>
              </w:rPr>
            </w:pPr>
            <w:r>
              <w:rPr>
                <w:lang w:val="en-US"/>
              </w:rPr>
              <w:t>Likelihood that a variant is associated with, and causative of, the clinical features (phenotype) in the patient.</w:t>
            </w:r>
          </w:p>
        </w:tc>
      </w:tr>
      <w:tr w:rsidR="001D4764" w14:paraId="1B798F66" w14:textId="77777777" w:rsidTr="00BC07D3">
        <w:tc>
          <w:tcPr>
            <w:tcW w:w="2400" w:type="dxa"/>
            <w:tcMar>
              <w:top w:w="0" w:type="dxa"/>
              <w:left w:w="108" w:type="dxa"/>
              <w:bottom w:w="0" w:type="dxa"/>
              <w:right w:w="108" w:type="dxa"/>
            </w:tcMar>
            <w:hideMark/>
          </w:tcPr>
          <w:p w14:paraId="766E69F1" w14:textId="3E5E9203" w:rsidR="001D4764" w:rsidRDefault="00400586">
            <w:pPr>
              <w:rPr>
                <w:b/>
                <w:bCs/>
                <w:lang w:val="en-US"/>
              </w:rPr>
            </w:pPr>
            <w:r>
              <w:rPr>
                <w:b/>
                <w:bCs/>
                <w:lang w:val="en-US"/>
              </w:rPr>
              <w:t xml:space="preserve">Variant </w:t>
            </w:r>
            <w:proofErr w:type="spellStart"/>
            <w:r>
              <w:rPr>
                <w:b/>
                <w:bCs/>
                <w:lang w:val="en-US"/>
              </w:rPr>
              <w:t>prioritis</w:t>
            </w:r>
            <w:r w:rsidR="003F40A6">
              <w:rPr>
                <w:b/>
                <w:bCs/>
                <w:lang w:val="en-US"/>
              </w:rPr>
              <w:t>ation</w:t>
            </w:r>
            <w:proofErr w:type="spellEnd"/>
          </w:p>
        </w:tc>
        <w:tc>
          <w:tcPr>
            <w:tcW w:w="6606" w:type="dxa"/>
            <w:tcMar>
              <w:top w:w="0" w:type="dxa"/>
              <w:left w:w="108" w:type="dxa"/>
              <w:bottom w:w="0" w:type="dxa"/>
              <w:right w:w="108" w:type="dxa"/>
            </w:tcMar>
            <w:hideMark/>
          </w:tcPr>
          <w:p w14:paraId="04E3351F" w14:textId="77777777" w:rsidR="001D4764" w:rsidRDefault="001D4764">
            <w:pPr>
              <w:rPr>
                <w:b/>
                <w:bCs/>
                <w:u w:val="single"/>
                <w:lang w:val="en-US"/>
              </w:rPr>
            </w:pPr>
            <w:r>
              <w:rPr>
                <w:lang w:val="en-US"/>
              </w:rPr>
              <w:t xml:space="preserve">A step performed during genomic testing, </w:t>
            </w:r>
            <w:proofErr w:type="spellStart"/>
            <w:r>
              <w:rPr>
                <w:lang w:val="en-US"/>
              </w:rPr>
              <w:t>prioritising</w:t>
            </w:r>
            <w:proofErr w:type="spellEnd"/>
            <w:r>
              <w:rPr>
                <w:lang w:val="en-US"/>
              </w:rPr>
              <w:t xml:space="preserve"> variants in genes more likely to be linked with the clinical features (phenotype) in the patient.</w:t>
            </w:r>
          </w:p>
        </w:tc>
      </w:tr>
      <w:tr w:rsidR="00E93963" w14:paraId="5AE9BF05" w14:textId="77777777" w:rsidTr="00BC07D3">
        <w:tc>
          <w:tcPr>
            <w:tcW w:w="2400" w:type="dxa"/>
            <w:tcMar>
              <w:top w:w="0" w:type="dxa"/>
              <w:left w:w="108" w:type="dxa"/>
              <w:bottom w:w="0" w:type="dxa"/>
              <w:right w:w="108" w:type="dxa"/>
            </w:tcMar>
          </w:tcPr>
          <w:p w14:paraId="4E7FDFF9" w14:textId="758BFA09" w:rsidR="00E93963" w:rsidRPr="00E93963" w:rsidRDefault="00FC407C" w:rsidP="00FC407C">
            <w:pPr>
              <w:rPr>
                <w:b/>
                <w:bCs/>
                <w:lang w:val="en-US"/>
              </w:rPr>
            </w:pPr>
            <w:r>
              <w:rPr>
                <w:b/>
                <w:lang w:val="en-US"/>
              </w:rPr>
              <w:t>W</w:t>
            </w:r>
            <w:r w:rsidR="00E93963" w:rsidRPr="00E93963">
              <w:rPr>
                <w:b/>
                <w:lang w:val="en-US"/>
              </w:rPr>
              <w:t>hole exome sequencing</w:t>
            </w:r>
            <w:r>
              <w:rPr>
                <w:b/>
                <w:lang w:val="en-US"/>
              </w:rPr>
              <w:t xml:space="preserve"> (WES)</w:t>
            </w:r>
          </w:p>
        </w:tc>
        <w:tc>
          <w:tcPr>
            <w:tcW w:w="6606" w:type="dxa"/>
            <w:tcMar>
              <w:top w:w="0" w:type="dxa"/>
              <w:left w:w="108" w:type="dxa"/>
              <w:bottom w:w="0" w:type="dxa"/>
              <w:right w:w="108" w:type="dxa"/>
            </w:tcMar>
          </w:tcPr>
          <w:p w14:paraId="1AC03624" w14:textId="13AECE24" w:rsidR="00E93963" w:rsidRDefault="00E93963" w:rsidP="00E93963">
            <w:pPr>
              <w:rPr>
                <w:lang w:val="en-US"/>
              </w:rPr>
            </w:pPr>
            <w:r>
              <w:t xml:space="preserve">Determining the sequence of all the exons in a genome. </w:t>
            </w:r>
          </w:p>
        </w:tc>
      </w:tr>
      <w:tr w:rsidR="00E93963" w14:paraId="06C8AAB2" w14:textId="77777777" w:rsidTr="00BC07D3">
        <w:tc>
          <w:tcPr>
            <w:tcW w:w="2400" w:type="dxa"/>
            <w:tcMar>
              <w:top w:w="0" w:type="dxa"/>
              <w:left w:w="108" w:type="dxa"/>
              <w:bottom w:w="0" w:type="dxa"/>
              <w:right w:w="108" w:type="dxa"/>
            </w:tcMar>
          </w:tcPr>
          <w:p w14:paraId="666D2BE2" w14:textId="16041153" w:rsidR="00E93963" w:rsidRPr="00E93963" w:rsidRDefault="00FC407C" w:rsidP="00E93963">
            <w:pPr>
              <w:rPr>
                <w:b/>
                <w:bCs/>
                <w:lang w:val="en-US"/>
              </w:rPr>
            </w:pPr>
            <w:r>
              <w:rPr>
                <w:b/>
                <w:lang w:val="en-US"/>
              </w:rPr>
              <w:t>W</w:t>
            </w:r>
            <w:r w:rsidR="00E93963" w:rsidRPr="00E93963">
              <w:rPr>
                <w:b/>
                <w:lang w:val="en-US"/>
              </w:rPr>
              <w:t>hole genome sequencing</w:t>
            </w:r>
            <w:r>
              <w:rPr>
                <w:b/>
                <w:lang w:val="en-US"/>
              </w:rPr>
              <w:t xml:space="preserve"> (WGS)</w:t>
            </w:r>
          </w:p>
        </w:tc>
        <w:tc>
          <w:tcPr>
            <w:tcW w:w="6606" w:type="dxa"/>
            <w:tcMar>
              <w:top w:w="0" w:type="dxa"/>
              <w:left w:w="108" w:type="dxa"/>
              <w:bottom w:w="0" w:type="dxa"/>
              <w:right w:w="108" w:type="dxa"/>
            </w:tcMar>
          </w:tcPr>
          <w:p w14:paraId="05396AF3" w14:textId="48E157C9" w:rsidR="00E93963" w:rsidRDefault="00E93963" w:rsidP="00E93963">
            <w:pPr>
              <w:rPr>
                <w:lang w:val="en-US"/>
              </w:rPr>
            </w:pPr>
            <w:r>
              <w:t>Determining the sequence of all the DNA (coding and non-coding).</w:t>
            </w:r>
          </w:p>
        </w:tc>
      </w:tr>
    </w:tbl>
    <w:p w14:paraId="78DC309C" w14:textId="64F77BBD" w:rsidR="0099542C" w:rsidRDefault="0099542C">
      <w:pPr>
        <w:spacing w:after="160" w:line="259" w:lineRule="auto"/>
        <w:rPr>
          <w:rFonts w:asciiTheme="majorHAnsi" w:eastAsiaTheme="majorEastAsia" w:hAnsiTheme="majorHAnsi" w:cstheme="majorBidi"/>
          <w:color w:val="2E74B5" w:themeColor="accent1" w:themeShade="BF"/>
          <w:sz w:val="28"/>
          <w:szCs w:val="28"/>
        </w:rPr>
      </w:pPr>
      <w:r>
        <w:rPr>
          <w:sz w:val="28"/>
          <w:szCs w:val="28"/>
        </w:rPr>
        <w:br w:type="page"/>
      </w:r>
    </w:p>
    <w:p w14:paraId="648677EC" w14:textId="15B38CA7" w:rsidR="00914BFA" w:rsidRPr="00914BFA" w:rsidRDefault="00944037" w:rsidP="00914BFA">
      <w:pPr>
        <w:pStyle w:val="Heading1"/>
        <w:rPr>
          <w:sz w:val="28"/>
          <w:szCs w:val="28"/>
        </w:rPr>
      </w:pPr>
      <w:r>
        <w:rPr>
          <w:sz w:val="28"/>
          <w:szCs w:val="28"/>
        </w:rPr>
        <w:lastRenderedPageBreak/>
        <w:t xml:space="preserve">Section 1: </w:t>
      </w:r>
      <w:r w:rsidR="00BF53BA" w:rsidRPr="00E82185">
        <w:rPr>
          <w:sz w:val="28"/>
          <w:szCs w:val="28"/>
        </w:rPr>
        <w:t>Demographics</w:t>
      </w:r>
    </w:p>
    <w:p w14:paraId="16812622" w14:textId="77777777" w:rsidR="00914BFA" w:rsidRDefault="00914BFA" w:rsidP="00914BFA">
      <w:pPr>
        <w:shd w:val="clear" w:color="auto" w:fill="A6A6A6" w:themeFill="background1" w:themeFillShade="A6"/>
        <w:spacing w:after="240"/>
        <w:rPr>
          <w:color w:val="FFFFFF" w:themeColor="background1"/>
          <w:szCs w:val="24"/>
        </w:rPr>
      </w:pPr>
      <w:r w:rsidRPr="00B115C2">
        <w:rPr>
          <w:color w:val="FFFFFF" w:themeColor="background1"/>
          <w:szCs w:val="24"/>
        </w:rPr>
        <w:t xml:space="preserve">This section </w:t>
      </w:r>
      <w:r>
        <w:rPr>
          <w:color w:val="FFFFFF" w:themeColor="background1"/>
          <w:szCs w:val="24"/>
        </w:rPr>
        <w:t xml:space="preserve">asks questions about you and your medical training, employment and areas of practice. </w:t>
      </w:r>
    </w:p>
    <w:p w14:paraId="6C9EDC54" w14:textId="73A092EE" w:rsidR="00914BFA" w:rsidRPr="00914BFA" w:rsidRDefault="00914BFA" w:rsidP="00914BFA">
      <w:pPr>
        <w:shd w:val="clear" w:color="auto" w:fill="A6A6A6" w:themeFill="background1" w:themeFillShade="A6"/>
        <w:spacing w:after="240"/>
        <w:rPr>
          <w:color w:val="FFFFFF" w:themeColor="background1"/>
          <w:szCs w:val="24"/>
        </w:rPr>
      </w:pPr>
      <w:r w:rsidRPr="00914BFA">
        <w:rPr>
          <w:color w:val="FFFFFF" w:themeColor="background1"/>
          <w:szCs w:val="24"/>
        </w:rPr>
        <w:t>Note: as some demographic data could identify individual respondents in areas with few specialists, we will combine data for some analyses.</w:t>
      </w:r>
    </w:p>
    <w:p w14:paraId="14DCB5F9" w14:textId="4F97A908" w:rsidR="00914BFA" w:rsidRDefault="00914BFA" w:rsidP="00914BFA">
      <w:pPr>
        <w:shd w:val="clear" w:color="auto" w:fill="A6A6A6" w:themeFill="background1" w:themeFillShade="A6"/>
        <w:spacing w:after="240"/>
        <w:rPr>
          <w:color w:val="FFFFFF" w:themeColor="background1"/>
          <w:szCs w:val="24"/>
        </w:rPr>
      </w:pPr>
      <w:r w:rsidRPr="00914BFA">
        <w:rPr>
          <w:color w:val="FFFFFF" w:themeColor="background1"/>
          <w:szCs w:val="24"/>
        </w:rPr>
        <w:t xml:space="preserve">Words with a dotted </w:t>
      </w:r>
      <w:r w:rsidRPr="006A24D3">
        <w:rPr>
          <w:color w:val="FFFFFF" w:themeColor="background1"/>
          <w:szCs w:val="24"/>
          <w:u w:val="single"/>
        </w:rPr>
        <w:t>underline</w:t>
      </w:r>
      <w:r w:rsidRPr="00914BFA">
        <w:rPr>
          <w:color w:val="FFFFFF" w:themeColor="background1"/>
          <w:szCs w:val="24"/>
        </w:rPr>
        <w:t xml:space="preserve"> and </w:t>
      </w:r>
      <w:proofErr w:type="spellStart"/>
      <w:r w:rsidRPr="00914BFA">
        <w:rPr>
          <w:color w:val="FFFFFF" w:themeColor="background1"/>
          <w:szCs w:val="24"/>
        </w:rPr>
        <w:t>asterix</w:t>
      </w:r>
      <w:proofErr w:type="spellEnd"/>
      <w:r w:rsidRPr="00914BFA">
        <w:rPr>
          <w:color w:val="FFFFFF" w:themeColor="background1"/>
          <w:szCs w:val="24"/>
        </w:rPr>
        <w:t>* have a definition on roll-over</w:t>
      </w:r>
      <w:r w:rsidR="004B7183">
        <w:rPr>
          <w:color w:val="FFFFFF" w:themeColor="background1"/>
          <w:szCs w:val="24"/>
        </w:rPr>
        <w:t xml:space="preserve"> or at the top of the question</w:t>
      </w:r>
      <w:r w:rsidRPr="00914BFA">
        <w:rPr>
          <w:color w:val="FFFFFF" w:themeColor="background1"/>
          <w:szCs w:val="24"/>
        </w:rPr>
        <w:t>.</w:t>
      </w:r>
    </w:p>
    <w:p w14:paraId="2EB0D0B6" w14:textId="4E1E6E8F" w:rsidR="006027E1" w:rsidRDefault="006027E1" w:rsidP="00EA7947">
      <w:pPr>
        <w:pStyle w:val="ListParagraph"/>
        <w:keepNext/>
        <w:numPr>
          <w:ilvl w:val="0"/>
          <w:numId w:val="1"/>
        </w:numPr>
        <w:ind w:right="-23"/>
        <w:contextualSpacing/>
        <w:rPr>
          <w:rFonts w:eastAsia="Calibri" w:cs="Calibri"/>
          <w:b/>
          <w:color w:val="000000" w:themeColor="text1"/>
        </w:rPr>
      </w:pPr>
      <w:r>
        <w:rPr>
          <w:rFonts w:eastAsia="Calibri" w:cs="Calibri"/>
          <w:b/>
          <w:color w:val="000000" w:themeColor="text1"/>
        </w:rPr>
        <w:t>What is your gender?</w:t>
      </w:r>
    </w:p>
    <w:tbl>
      <w:tblPr>
        <w:tblStyle w:val="TableGrid"/>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3033"/>
      </w:tblGrid>
      <w:tr w:rsidR="00BC07D3" w:rsidRPr="00246E6D" w14:paraId="0C12508E" w14:textId="77777777" w:rsidTr="00BC07D3">
        <w:tc>
          <w:tcPr>
            <w:tcW w:w="2070" w:type="dxa"/>
          </w:tcPr>
          <w:p w14:paraId="48E66A69" w14:textId="7A86A84A" w:rsidR="00BC07D3" w:rsidRPr="00246E6D" w:rsidRDefault="00BC07D3" w:rsidP="00BC07D3">
            <w:pPr>
              <w:pStyle w:val="ListParagraph"/>
              <w:numPr>
                <w:ilvl w:val="0"/>
                <w:numId w:val="3"/>
              </w:numPr>
              <w:tabs>
                <w:tab w:val="left" w:pos="900"/>
              </w:tabs>
              <w:ind w:left="568" w:hanging="284"/>
              <w:contextualSpacing/>
              <w:rPr>
                <w:rFonts w:eastAsia="Calibri" w:cs="Calibri"/>
              </w:rPr>
            </w:pPr>
            <w:r>
              <w:rPr>
                <w:rFonts w:eastAsia="Calibri" w:cs="Calibri"/>
              </w:rPr>
              <w:t>Male</w:t>
            </w:r>
          </w:p>
          <w:p w14:paraId="4A8D1895" w14:textId="6951890D" w:rsidR="00BC07D3" w:rsidRPr="004A6E0B" w:rsidRDefault="00BC07D3" w:rsidP="00BC07D3">
            <w:pPr>
              <w:pStyle w:val="ListParagraph"/>
              <w:numPr>
                <w:ilvl w:val="0"/>
                <w:numId w:val="3"/>
              </w:numPr>
              <w:tabs>
                <w:tab w:val="left" w:pos="900"/>
              </w:tabs>
              <w:ind w:left="568" w:hanging="284"/>
              <w:contextualSpacing/>
              <w:rPr>
                <w:rFonts w:eastAsia="Calibri" w:cs="Calibri"/>
              </w:rPr>
            </w:pPr>
            <w:r>
              <w:rPr>
                <w:rFonts w:eastAsia="Calibri" w:cs="Calibri"/>
              </w:rPr>
              <w:t>Female</w:t>
            </w:r>
          </w:p>
        </w:tc>
        <w:tc>
          <w:tcPr>
            <w:tcW w:w="3033" w:type="dxa"/>
          </w:tcPr>
          <w:p w14:paraId="21F4EF30" w14:textId="7BBEA4B7" w:rsidR="00BC07D3" w:rsidRDefault="00BC07D3" w:rsidP="00BC07D3">
            <w:pPr>
              <w:pStyle w:val="ListParagraph"/>
              <w:numPr>
                <w:ilvl w:val="0"/>
                <w:numId w:val="3"/>
              </w:numPr>
              <w:tabs>
                <w:tab w:val="left" w:pos="900"/>
              </w:tabs>
              <w:ind w:left="568" w:hanging="284"/>
              <w:contextualSpacing/>
              <w:rPr>
                <w:rFonts w:eastAsia="Calibri" w:cs="Calibri"/>
              </w:rPr>
            </w:pPr>
            <w:r>
              <w:rPr>
                <w:rFonts w:eastAsia="Calibri" w:cs="Calibri"/>
              </w:rPr>
              <w:t>Other</w:t>
            </w:r>
          </w:p>
          <w:p w14:paraId="4C88BCDC" w14:textId="2129BFC0" w:rsidR="00BC07D3" w:rsidRPr="004A6E0B" w:rsidRDefault="00BC07D3" w:rsidP="00BC07D3">
            <w:pPr>
              <w:pStyle w:val="ListParagraph"/>
              <w:numPr>
                <w:ilvl w:val="0"/>
                <w:numId w:val="3"/>
              </w:numPr>
              <w:tabs>
                <w:tab w:val="left" w:pos="900"/>
              </w:tabs>
              <w:ind w:left="568" w:hanging="284"/>
              <w:contextualSpacing/>
              <w:rPr>
                <w:rFonts w:eastAsia="Calibri" w:cs="Calibri"/>
              </w:rPr>
            </w:pPr>
            <w:r>
              <w:rPr>
                <w:rFonts w:eastAsia="Calibri" w:cs="Calibri"/>
              </w:rPr>
              <w:t>Prefer not to answer</w:t>
            </w:r>
          </w:p>
        </w:tc>
      </w:tr>
    </w:tbl>
    <w:p w14:paraId="2B8282F3" w14:textId="77777777" w:rsidR="00BC07D3" w:rsidRPr="006027E1" w:rsidRDefault="00BC07D3" w:rsidP="00AC2D18">
      <w:pPr>
        <w:ind w:right="-23"/>
        <w:contextualSpacing/>
        <w:rPr>
          <w:rFonts w:eastAsia="Calibri" w:cs="Calibri"/>
          <w:b/>
          <w:color w:val="000000" w:themeColor="text1"/>
        </w:rPr>
      </w:pPr>
    </w:p>
    <w:p w14:paraId="5043A504" w14:textId="00843134" w:rsidR="006027E1" w:rsidRDefault="006027E1" w:rsidP="00EA7947">
      <w:pPr>
        <w:pStyle w:val="ListParagraph"/>
        <w:keepNext/>
        <w:numPr>
          <w:ilvl w:val="0"/>
          <w:numId w:val="1"/>
        </w:numPr>
        <w:ind w:right="-23"/>
        <w:contextualSpacing/>
        <w:rPr>
          <w:rFonts w:eastAsia="Calibri" w:cs="Calibri"/>
          <w:b/>
          <w:color w:val="000000" w:themeColor="text1"/>
        </w:rPr>
      </w:pPr>
      <w:r>
        <w:rPr>
          <w:rFonts w:eastAsia="Calibri" w:cs="Calibri"/>
          <w:b/>
          <w:color w:val="000000" w:themeColor="text1"/>
        </w:rPr>
        <w:t>What is your age bracket?</w:t>
      </w:r>
    </w:p>
    <w:tbl>
      <w:tblPr>
        <w:tblStyle w:val="TableGrid"/>
        <w:tblW w:w="5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894"/>
        <w:gridCol w:w="1894"/>
      </w:tblGrid>
      <w:tr w:rsidR="004A6E0B" w:rsidRPr="00246E6D" w14:paraId="6663824E" w14:textId="62F3C277" w:rsidTr="004A6E0B">
        <w:tc>
          <w:tcPr>
            <w:tcW w:w="2070" w:type="dxa"/>
          </w:tcPr>
          <w:p w14:paraId="0FF5479D" w14:textId="06FC8B66" w:rsidR="004A6E0B" w:rsidRPr="00246E6D" w:rsidRDefault="004A6E0B" w:rsidP="00AC2D18">
            <w:pPr>
              <w:pStyle w:val="ListParagraph"/>
              <w:numPr>
                <w:ilvl w:val="0"/>
                <w:numId w:val="3"/>
              </w:numPr>
              <w:tabs>
                <w:tab w:val="left" w:pos="900"/>
              </w:tabs>
              <w:ind w:left="568" w:hanging="284"/>
              <w:contextualSpacing/>
              <w:rPr>
                <w:rFonts w:eastAsia="Calibri" w:cs="Calibri"/>
              </w:rPr>
            </w:pPr>
            <w:r>
              <w:rPr>
                <w:rFonts w:eastAsia="Calibri" w:cs="Calibri"/>
              </w:rPr>
              <w:t>24 or under</w:t>
            </w:r>
          </w:p>
          <w:p w14:paraId="0B0F3E12" w14:textId="5229AA04" w:rsidR="004A6E0B" w:rsidRPr="004A6E0B" w:rsidRDefault="004A6E0B" w:rsidP="004A6E0B">
            <w:pPr>
              <w:pStyle w:val="ListParagraph"/>
              <w:numPr>
                <w:ilvl w:val="0"/>
                <w:numId w:val="3"/>
              </w:numPr>
              <w:tabs>
                <w:tab w:val="left" w:pos="900"/>
              </w:tabs>
              <w:ind w:left="568" w:hanging="284"/>
              <w:contextualSpacing/>
              <w:rPr>
                <w:rFonts w:eastAsia="Calibri" w:cs="Calibri"/>
              </w:rPr>
            </w:pPr>
            <w:r>
              <w:rPr>
                <w:rFonts w:eastAsia="Calibri" w:cs="Calibri"/>
              </w:rPr>
              <w:t>25–34</w:t>
            </w:r>
          </w:p>
        </w:tc>
        <w:tc>
          <w:tcPr>
            <w:tcW w:w="1894" w:type="dxa"/>
          </w:tcPr>
          <w:p w14:paraId="6F363768" w14:textId="77777777" w:rsidR="004A6E0B" w:rsidRDefault="004A6E0B" w:rsidP="00AC2D18">
            <w:pPr>
              <w:pStyle w:val="ListParagraph"/>
              <w:numPr>
                <w:ilvl w:val="0"/>
                <w:numId w:val="3"/>
              </w:numPr>
              <w:tabs>
                <w:tab w:val="left" w:pos="900"/>
              </w:tabs>
              <w:ind w:left="568" w:hanging="284"/>
              <w:contextualSpacing/>
              <w:rPr>
                <w:rFonts w:eastAsia="Calibri" w:cs="Calibri"/>
              </w:rPr>
            </w:pPr>
            <w:r>
              <w:rPr>
                <w:rFonts w:eastAsia="Calibri" w:cs="Calibri"/>
              </w:rPr>
              <w:t>35–44</w:t>
            </w:r>
          </w:p>
          <w:p w14:paraId="36188999" w14:textId="6FFECBDA" w:rsidR="004A6E0B" w:rsidRPr="004A6E0B" w:rsidRDefault="004A6E0B" w:rsidP="004A6E0B">
            <w:pPr>
              <w:pStyle w:val="ListParagraph"/>
              <w:numPr>
                <w:ilvl w:val="0"/>
                <w:numId w:val="3"/>
              </w:numPr>
              <w:tabs>
                <w:tab w:val="left" w:pos="900"/>
              </w:tabs>
              <w:ind w:left="568" w:hanging="284"/>
              <w:contextualSpacing/>
              <w:rPr>
                <w:rFonts w:eastAsia="Calibri" w:cs="Calibri"/>
              </w:rPr>
            </w:pPr>
            <w:r>
              <w:rPr>
                <w:rFonts w:eastAsia="Calibri" w:cs="Calibri"/>
              </w:rPr>
              <w:t>45–54</w:t>
            </w:r>
          </w:p>
        </w:tc>
        <w:tc>
          <w:tcPr>
            <w:tcW w:w="1894" w:type="dxa"/>
          </w:tcPr>
          <w:p w14:paraId="7AB7EFFC" w14:textId="77777777" w:rsidR="004A6E0B" w:rsidRPr="00246E6D" w:rsidRDefault="004A6E0B" w:rsidP="004A6E0B">
            <w:pPr>
              <w:pStyle w:val="ListParagraph"/>
              <w:numPr>
                <w:ilvl w:val="0"/>
                <w:numId w:val="3"/>
              </w:numPr>
              <w:tabs>
                <w:tab w:val="left" w:pos="900"/>
              </w:tabs>
              <w:ind w:left="568" w:hanging="284"/>
              <w:contextualSpacing/>
              <w:rPr>
                <w:rFonts w:eastAsia="Calibri" w:cs="Calibri"/>
              </w:rPr>
            </w:pPr>
            <w:r>
              <w:rPr>
                <w:rFonts w:eastAsia="Calibri" w:cs="Calibri"/>
              </w:rPr>
              <w:t>55–64</w:t>
            </w:r>
          </w:p>
          <w:p w14:paraId="3C783FD9" w14:textId="7D7E9F8D" w:rsidR="004A6E0B" w:rsidRDefault="004A6E0B" w:rsidP="004A6E0B">
            <w:pPr>
              <w:pStyle w:val="ListParagraph"/>
              <w:numPr>
                <w:ilvl w:val="0"/>
                <w:numId w:val="3"/>
              </w:numPr>
              <w:tabs>
                <w:tab w:val="left" w:pos="900"/>
              </w:tabs>
              <w:ind w:left="568" w:hanging="284"/>
              <w:contextualSpacing/>
              <w:rPr>
                <w:rFonts w:eastAsia="Calibri" w:cs="Calibri"/>
              </w:rPr>
            </w:pPr>
            <w:r>
              <w:rPr>
                <w:rFonts w:eastAsia="Calibri" w:cs="Calibri"/>
              </w:rPr>
              <w:t>65 or over</w:t>
            </w:r>
          </w:p>
        </w:tc>
      </w:tr>
    </w:tbl>
    <w:p w14:paraId="1BA7D078" w14:textId="77777777" w:rsidR="00AC2D18" w:rsidRDefault="00AC2D18" w:rsidP="00AC2D18">
      <w:pPr>
        <w:ind w:right="-23"/>
        <w:contextualSpacing/>
        <w:rPr>
          <w:rFonts w:eastAsia="Calibri" w:cs="Calibri"/>
          <w:color w:val="000000" w:themeColor="text1"/>
        </w:rPr>
      </w:pPr>
    </w:p>
    <w:p w14:paraId="36AE10B6" w14:textId="5B031F1E" w:rsidR="00EA7947" w:rsidRDefault="006027E1" w:rsidP="00EA7947">
      <w:pPr>
        <w:pStyle w:val="ListParagraph"/>
        <w:keepNext/>
        <w:numPr>
          <w:ilvl w:val="0"/>
          <w:numId w:val="1"/>
        </w:numPr>
        <w:ind w:right="-23"/>
        <w:contextualSpacing/>
        <w:rPr>
          <w:rFonts w:eastAsia="Calibri" w:cs="Calibri"/>
          <w:b/>
          <w:color w:val="000000" w:themeColor="text1"/>
        </w:rPr>
      </w:pPr>
      <w:r>
        <w:rPr>
          <w:rFonts w:eastAsia="Calibri" w:cs="Calibri"/>
          <w:b/>
          <w:color w:val="000000" w:themeColor="text1"/>
        </w:rPr>
        <w:t>Where are you located</w:t>
      </w:r>
      <w:r w:rsidR="0070652D">
        <w:rPr>
          <w:rFonts w:eastAsia="Calibri" w:cs="Calibri"/>
          <w:b/>
          <w:color w:val="000000" w:themeColor="text1"/>
        </w:rPr>
        <w:t xml:space="preserve">? </w:t>
      </w:r>
      <w:r w:rsidR="0070652D">
        <w:rPr>
          <w:rFonts w:eastAsia="Calibri" w:cs="Calibri"/>
          <w:i/>
          <w:color w:val="000000" w:themeColor="text1"/>
        </w:rPr>
        <w:t>Select one option.</w:t>
      </w:r>
    </w:p>
    <w:p w14:paraId="1E7CD880" w14:textId="77777777" w:rsidR="0070652D" w:rsidRDefault="0070652D" w:rsidP="00AC2D18">
      <w:pPr>
        <w:pStyle w:val="ListParagraph"/>
        <w:widowControl w:val="0"/>
        <w:numPr>
          <w:ilvl w:val="0"/>
          <w:numId w:val="2"/>
        </w:numPr>
        <w:tabs>
          <w:tab w:val="left" w:pos="900"/>
        </w:tabs>
        <w:ind w:left="709" w:hanging="284"/>
        <w:contextualSpacing/>
        <w:rPr>
          <w:rFonts w:eastAsia="Calibri" w:cs="Calibri"/>
        </w:rPr>
      </w:pPr>
      <w:r w:rsidRPr="00246E6D">
        <w:rPr>
          <w:rFonts w:eastAsia="Calibri" w:cs="Calibri"/>
        </w:rPr>
        <w:t>Australia</w:t>
      </w:r>
    </w:p>
    <w:p w14:paraId="368A7972" w14:textId="063CC275" w:rsidR="0070652D" w:rsidRPr="00010E71" w:rsidRDefault="0070652D" w:rsidP="00AC2D18">
      <w:pPr>
        <w:pStyle w:val="ListParagraph"/>
        <w:widowControl w:val="0"/>
        <w:numPr>
          <w:ilvl w:val="0"/>
          <w:numId w:val="2"/>
        </w:numPr>
        <w:tabs>
          <w:tab w:val="left" w:pos="900"/>
        </w:tabs>
        <w:ind w:left="709" w:hanging="284"/>
        <w:contextualSpacing/>
        <w:rPr>
          <w:rFonts w:eastAsia="Calibri" w:cs="Calibri"/>
        </w:rPr>
      </w:pPr>
      <w:r w:rsidRPr="00D229DF">
        <w:rPr>
          <w:rFonts w:cs="TrebuchetMS"/>
        </w:rPr>
        <w:t>Other</w:t>
      </w:r>
      <w:r w:rsidR="005D16AC">
        <w:rPr>
          <w:rFonts w:cs="TrebuchetMS"/>
        </w:rPr>
        <w:t xml:space="preserve"> </w:t>
      </w:r>
      <w:r w:rsidRPr="00D229DF">
        <w:rPr>
          <w:rFonts w:cs="TrebuchetMS"/>
        </w:rPr>
        <w:sym w:font="Wingdings" w:char="F0E0"/>
      </w:r>
      <w:r>
        <w:rPr>
          <w:rFonts w:cs="TrebuchetMS"/>
        </w:rPr>
        <w:t xml:space="preserve"> </w:t>
      </w:r>
      <w:r w:rsidRPr="00D229DF">
        <w:rPr>
          <w:rFonts w:cs="TrebuchetMS"/>
          <w:i/>
        </w:rPr>
        <w:t>REDCap coding instruction g</w:t>
      </w:r>
      <w:r w:rsidRPr="00D229DF">
        <w:rPr>
          <w:rFonts w:eastAsia="Calibri" w:cs="Calibri"/>
          <w:i/>
        </w:rPr>
        <w:t xml:space="preserve">o to SURVEY STOP </w:t>
      </w:r>
      <w:r w:rsidRPr="00010E71">
        <w:rPr>
          <w:rFonts w:eastAsia="Calibri" w:cs="Calibri"/>
          <w:i/>
        </w:rPr>
        <w:t>“Thank you for your interest in our research but this survey is only for medical specialists currently practicing in Australia</w:t>
      </w:r>
      <w:r w:rsidR="00D31216">
        <w:rPr>
          <w:rFonts w:eastAsia="Calibri" w:cs="Calibri"/>
          <w:i/>
        </w:rPr>
        <w:t>.</w:t>
      </w:r>
      <w:r w:rsidRPr="00010E71">
        <w:rPr>
          <w:rFonts w:eastAsia="Calibri" w:cs="Calibri"/>
          <w:i/>
        </w:rPr>
        <w:t>”</w:t>
      </w:r>
    </w:p>
    <w:p w14:paraId="7961E72C" w14:textId="77777777" w:rsidR="0070652D" w:rsidRPr="00246E6D" w:rsidRDefault="0070652D" w:rsidP="0070652D">
      <w:pPr>
        <w:pStyle w:val="ListParagraph"/>
        <w:widowControl w:val="0"/>
        <w:numPr>
          <w:ilvl w:val="1"/>
          <w:numId w:val="1"/>
        </w:numPr>
        <w:ind w:left="1495" w:hanging="284"/>
        <w:contextualSpacing/>
        <w:rPr>
          <w:rFonts w:eastAsia="Calibri" w:cs="Calibri"/>
        </w:rPr>
      </w:pPr>
      <w:r w:rsidRPr="00246E6D">
        <w:rPr>
          <w:rFonts w:eastAsia="Calibri" w:cs="Calibri"/>
        </w:rPr>
        <w:t>Which state?</w:t>
      </w:r>
    </w:p>
    <w:tbl>
      <w:tblPr>
        <w:tblStyle w:val="TableGrid"/>
        <w:tblW w:w="760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9"/>
        <w:gridCol w:w="1866"/>
        <w:gridCol w:w="1868"/>
        <w:gridCol w:w="1835"/>
      </w:tblGrid>
      <w:tr w:rsidR="00BC07D3" w:rsidRPr="00246E6D" w14:paraId="63FAA07A" w14:textId="373E598F" w:rsidTr="00BC07D3">
        <w:tc>
          <w:tcPr>
            <w:tcW w:w="2039" w:type="dxa"/>
          </w:tcPr>
          <w:p w14:paraId="5B531FC1" w14:textId="040F5371" w:rsidR="00BC07D3" w:rsidRPr="00246E6D" w:rsidRDefault="00BC07D3" w:rsidP="00BC07D3">
            <w:pPr>
              <w:pStyle w:val="ListParagraph"/>
              <w:numPr>
                <w:ilvl w:val="0"/>
                <w:numId w:val="3"/>
              </w:numPr>
              <w:tabs>
                <w:tab w:val="left" w:pos="900"/>
              </w:tabs>
              <w:ind w:left="568" w:hanging="284"/>
              <w:contextualSpacing/>
              <w:rPr>
                <w:rFonts w:eastAsia="Calibri" w:cs="Calibri"/>
              </w:rPr>
            </w:pPr>
            <w:r>
              <w:rPr>
                <w:rFonts w:eastAsia="Calibri" w:cs="Calibri"/>
              </w:rPr>
              <w:t>ACT</w:t>
            </w:r>
          </w:p>
          <w:p w14:paraId="1EF60548" w14:textId="21F3E73F" w:rsidR="00BC07D3" w:rsidRPr="004A6E0B" w:rsidRDefault="00BC07D3" w:rsidP="00BC07D3">
            <w:pPr>
              <w:pStyle w:val="ListParagraph"/>
              <w:numPr>
                <w:ilvl w:val="0"/>
                <w:numId w:val="3"/>
              </w:numPr>
              <w:tabs>
                <w:tab w:val="left" w:pos="900"/>
              </w:tabs>
              <w:ind w:left="568" w:hanging="284"/>
              <w:contextualSpacing/>
              <w:rPr>
                <w:rFonts w:eastAsia="Calibri" w:cs="Calibri"/>
              </w:rPr>
            </w:pPr>
            <w:r>
              <w:rPr>
                <w:rFonts w:eastAsia="Calibri" w:cs="Calibri"/>
              </w:rPr>
              <w:t>NSW</w:t>
            </w:r>
          </w:p>
        </w:tc>
        <w:tc>
          <w:tcPr>
            <w:tcW w:w="1866" w:type="dxa"/>
          </w:tcPr>
          <w:p w14:paraId="5F3570A6" w14:textId="103993EB" w:rsidR="00BC07D3" w:rsidRDefault="00BC07D3" w:rsidP="00BC07D3">
            <w:pPr>
              <w:pStyle w:val="ListParagraph"/>
              <w:numPr>
                <w:ilvl w:val="0"/>
                <w:numId w:val="3"/>
              </w:numPr>
              <w:tabs>
                <w:tab w:val="left" w:pos="900"/>
              </w:tabs>
              <w:ind w:left="568" w:hanging="284"/>
              <w:contextualSpacing/>
              <w:rPr>
                <w:rFonts w:eastAsia="Calibri" w:cs="Calibri"/>
              </w:rPr>
            </w:pPr>
            <w:r>
              <w:rPr>
                <w:rFonts w:eastAsia="Calibri" w:cs="Calibri"/>
              </w:rPr>
              <w:t>NT</w:t>
            </w:r>
          </w:p>
          <w:p w14:paraId="202F73D0" w14:textId="634CC41F" w:rsidR="00BC07D3" w:rsidRPr="004A6E0B" w:rsidRDefault="00BC07D3" w:rsidP="00BC07D3">
            <w:pPr>
              <w:pStyle w:val="ListParagraph"/>
              <w:numPr>
                <w:ilvl w:val="0"/>
                <w:numId w:val="3"/>
              </w:numPr>
              <w:tabs>
                <w:tab w:val="left" w:pos="900"/>
              </w:tabs>
              <w:ind w:left="568" w:hanging="284"/>
              <w:contextualSpacing/>
              <w:rPr>
                <w:rFonts w:eastAsia="Calibri" w:cs="Calibri"/>
              </w:rPr>
            </w:pPr>
            <w:r>
              <w:rPr>
                <w:rFonts w:eastAsia="Calibri" w:cs="Calibri"/>
              </w:rPr>
              <w:t>QLD</w:t>
            </w:r>
          </w:p>
        </w:tc>
        <w:tc>
          <w:tcPr>
            <w:tcW w:w="1868" w:type="dxa"/>
          </w:tcPr>
          <w:p w14:paraId="577AAE6E" w14:textId="3ADC03EC" w:rsidR="00BC07D3" w:rsidRPr="00246E6D" w:rsidRDefault="00BC07D3" w:rsidP="00BC07D3">
            <w:pPr>
              <w:pStyle w:val="ListParagraph"/>
              <w:numPr>
                <w:ilvl w:val="0"/>
                <w:numId w:val="3"/>
              </w:numPr>
              <w:tabs>
                <w:tab w:val="left" w:pos="900"/>
              </w:tabs>
              <w:ind w:left="568" w:hanging="284"/>
              <w:contextualSpacing/>
              <w:rPr>
                <w:rFonts w:eastAsia="Calibri" w:cs="Calibri"/>
              </w:rPr>
            </w:pPr>
            <w:r>
              <w:rPr>
                <w:rFonts w:eastAsia="Calibri" w:cs="Calibri"/>
              </w:rPr>
              <w:t>SA</w:t>
            </w:r>
          </w:p>
          <w:p w14:paraId="188290D3" w14:textId="7DF8F190" w:rsidR="00BC07D3" w:rsidRDefault="00BC07D3" w:rsidP="00BC07D3">
            <w:pPr>
              <w:pStyle w:val="ListParagraph"/>
              <w:numPr>
                <w:ilvl w:val="0"/>
                <w:numId w:val="3"/>
              </w:numPr>
              <w:tabs>
                <w:tab w:val="left" w:pos="900"/>
              </w:tabs>
              <w:ind w:left="568" w:hanging="284"/>
              <w:contextualSpacing/>
              <w:rPr>
                <w:rFonts w:eastAsia="Calibri" w:cs="Calibri"/>
              </w:rPr>
            </w:pPr>
            <w:r>
              <w:rPr>
                <w:rFonts w:eastAsia="Calibri" w:cs="Calibri"/>
              </w:rPr>
              <w:t>TAS</w:t>
            </w:r>
          </w:p>
        </w:tc>
        <w:tc>
          <w:tcPr>
            <w:tcW w:w="1835" w:type="dxa"/>
          </w:tcPr>
          <w:p w14:paraId="1755ECE0" w14:textId="77777777" w:rsidR="00BC07D3" w:rsidRDefault="00BC07D3" w:rsidP="00BC07D3">
            <w:pPr>
              <w:pStyle w:val="ListParagraph"/>
              <w:numPr>
                <w:ilvl w:val="0"/>
                <w:numId w:val="3"/>
              </w:numPr>
              <w:tabs>
                <w:tab w:val="left" w:pos="900"/>
              </w:tabs>
              <w:ind w:left="568" w:hanging="284"/>
              <w:contextualSpacing/>
              <w:rPr>
                <w:rFonts w:eastAsia="Calibri" w:cs="Calibri"/>
              </w:rPr>
            </w:pPr>
            <w:r>
              <w:rPr>
                <w:rFonts w:eastAsia="Calibri" w:cs="Calibri"/>
              </w:rPr>
              <w:t>VIC</w:t>
            </w:r>
          </w:p>
          <w:p w14:paraId="6DFE8269" w14:textId="566CFA08" w:rsidR="00BC07D3" w:rsidRDefault="00BC07D3" w:rsidP="00BC07D3">
            <w:pPr>
              <w:pStyle w:val="ListParagraph"/>
              <w:numPr>
                <w:ilvl w:val="0"/>
                <w:numId w:val="3"/>
              </w:numPr>
              <w:tabs>
                <w:tab w:val="left" w:pos="900"/>
              </w:tabs>
              <w:ind w:left="568" w:hanging="284"/>
              <w:contextualSpacing/>
              <w:rPr>
                <w:rFonts w:eastAsia="Calibri" w:cs="Calibri"/>
              </w:rPr>
            </w:pPr>
            <w:r>
              <w:rPr>
                <w:rFonts w:eastAsia="Calibri" w:cs="Calibri"/>
              </w:rPr>
              <w:t>WA</w:t>
            </w:r>
          </w:p>
        </w:tc>
      </w:tr>
    </w:tbl>
    <w:p w14:paraId="3C1A62F5" w14:textId="77777777" w:rsidR="00BC07D3" w:rsidRPr="006027E1" w:rsidRDefault="00BC07D3" w:rsidP="00AC2D18">
      <w:pPr>
        <w:ind w:right="-23"/>
        <w:contextualSpacing/>
        <w:rPr>
          <w:rFonts w:eastAsia="Calibri" w:cs="Calibri"/>
          <w:color w:val="000000" w:themeColor="text1"/>
        </w:rPr>
      </w:pPr>
    </w:p>
    <w:p w14:paraId="4BB2A028" w14:textId="1D61ED6C" w:rsidR="009C60CD" w:rsidRPr="009C60CD" w:rsidRDefault="009C60CD" w:rsidP="00270761">
      <w:pPr>
        <w:pStyle w:val="ListParagraph"/>
        <w:keepNext/>
        <w:numPr>
          <w:ilvl w:val="0"/>
          <w:numId w:val="1"/>
        </w:numPr>
        <w:ind w:right="-23"/>
        <w:contextualSpacing/>
        <w:rPr>
          <w:rFonts w:eastAsia="Calibri" w:cs="Calibri"/>
          <w:b/>
          <w:color w:val="000000" w:themeColor="text1"/>
        </w:rPr>
      </w:pPr>
      <w:r>
        <w:rPr>
          <w:rFonts w:eastAsia="Calibri" w:cs="Calibri"/>
          <w:b/>
          <w:color w:val="000000" w:themeColor="text1"/>
        </w:rPr>
        <w:t xml:space="preserve">Do you see patients in your practice? </w:t>
      </w:r>
      <w:r w:rsidRPr="000A4448">
        <w:rPr>
          <w:rFonts w:eastAsia="Calibri" w:cs="Calibri"/>
          <w:i/>
          <w:color w:val="000000" w:themeColor="text1"/>
        </w:rPr>
        <w:t xml:space="preserve">This may be in a clinical or </w:t>
      </w:r>
      <w:r w:rsidR="00F45BC6">
        <w:rPr>
          <w:rFonts w:eastAsia="Calibri" w:cs="Calibri"/>
          <w:i/>
          <w:color w:val="000000" w:themeColor="text1"/>
        </w:rPr>
        <w:t xml:space="preserve">research </w:t>
      </w:r>
      <w:r w:rsidRPr="000A4448">
        <w:rPr>
          <w:rFonts w:eastAsia="Calibri" w:cs="Calibri"/>
          <w:i/>
          <w:color w:val="000000" w:themeColor="text1"/>
        </w:rPr>
        <w:t>setting.</w:t>
      </w:r>
    </w:p>
    <w:p w14:paraId="0534D1E3" w14:textId="7A376A7D" w:rsidR="009C60CD" w:rsidRPr="006027E1" w:rsidRDefault="009C60CD" w:rsidP="00F012E9">
      <w:pPr>
        <w:pStyle w:val="ListParagraph"/>
        <w:numPr>
          <w:ilvl w:val="0"/>
          <w:numId w:val="33"/>
        </w:numPr>
        <w:ind w:left="714" w:right="-23" w:hanging="357"/>
        <w:contextualSpacing/>
        <w:rPr>
          <w:rFonts w:eastAsia="Calibri" w:cs="Calibri"/>
          <w:color w:val="000000" w:themeColor="text1"/>
        </w:rPr>
      </w:pPr>
      <w:r>
        <w:rPr>
          <w:rFonts w:eastAsia="Calibri" w:cs="Calibri"/>
          <w:color w:val="000000" w:themeColor="text1"/>
        </w:rPr>
        <w:t>Yes</w:t>
      </w:r>
    </w:p>
    <w:p w14:paraId="00923CD8" w14:textId="506F4388" w:rsidR="009C60CD" w:rsidRPr="009C60CD" w:rsidRDefault="009C60CD" w:rsidP="00F012E9">
      <w:pPr>
        <w:pStyle w:val="ListParagraph"/>
        <w:numPr>
          <w:ilvl w:val="0"/>
          <w:numId w:val="33"/>
        </w:numPr>
        <w:ind w:left="714" w:right="-23" w:hanging="357"/>
        <w:contextualSpacing/>
        <w:rPr>
          <w:rFonts w:eastAsia="Calibri" w:cs="Calibri"/>
          <w:color w:val="000000" w:themeColor="text1"/>
        </w:rPr>
      </w:pPr>
      <w:r>
        <w:rPr>
          <w:rFonts w:eastAsia="Calibri" w:cs="Calibri"/>
          <w:color w:val="000000" w:themeColor="text1"/>
        </w:rPr>
        <w:t xml:space="preserve">No </w:t>
      </w:r>
      <w:r w:rsidRPr="009C60CD">
        <w:rPr>
          <w:rFonts w:eastAsia="Calibri" w:cs="Calibri"/>
          <w:color w:val="000000" w:themeColor="text1"/>
        </w:rPr>
        <w:sym w:font="Wingdings" w:char="F0E0"/>
      </w:r>
      <w:r>
        <w:rPr>
          <w:rFonts w:eastAsia="Calibri" w:cs="Calibri"/>
          <w:color w:val="000000" w:themeColor="text1"/>
        </w:rPr>
        <w:t xml:space="preserve"> </w:t>
      </w:r>
      <w:r>
        <w:rPr>
          <w:rFonts w:eastAsia="Calibri" w:cs="Calibri"/>
          <w:i/>
          <w:color w:val="000000" w:themeColor="text1"/>
        </w:rPr>
        <w:t>REDCap coding instruction go to SURVEY STOP “Thank you for your interest in our research but this survey is only for medical specialists that see patients in their practice</w:t>
      </w:r>
      <w:r w:rsidR="00D31216">
        <w:rPr>
          <w:rFonts w:eastAsia="Calibri" w:cs="Calibri"/>
          <w:i/>
          <w:color w:val="000000" w:themeColor="text1"/>
        </w:rPr>
        <w:t>.</w:t>
      </w:r>
      <w:r>
        <w:rPr>
          <w:rFonts w:eastAsia="Calibri" w:cs="Calibri"/>
          <w:i/>
          <w:color w:val="000000" w:themeColor="text1"/>
        </w:rPr>
        <w:t>”</w:t>
      </w:r>
    </w:p>
    <w:p w14:paraId="6F271CFB" w14:textId="77777777" w:rsidR="009C60CD" w:rsidRPr="009C60CD" w:rsidRDefault="009C60CD" w:rsidP="00BC07D3">
      <w:pPr>
        <w:ind w:right="-23"/>
        <w:contextualSpacing/>
        <w:rPr>
          <w:rFonts w:eastAsia="Calibri" w:cs="Calibri"/>
          <w:b/>
          <w:color w:val="000000" w:themeColor="text1"/>
        </w:rPr>
      </w:pPr>
    </w:p>
    <w:p w14:paraId="2354F6AA" w14:textId="787C8592" w:rsidR="003A0413" w:rsidRPr="003A0413" w:rsidRDefault="00BF53BA" w:rsidP="003D5475">
      <w:pPr>
        <w:pStyle w:val="ListParagraph"/>
        <w:keepNext/>
        <w:numPr>
          <w:ilvl w:val="1"/>
          <w:numId w:val="1"/>
        </w:numPr>
        <w:ind w:right="-23"/>
        <w:contextualSpacing/>
        <w:rPr>
          <w:rFonts w:eastAsia="Calibri" w:cs="Calibri"/>
          <w:b/>
          <w:color w:val="000000" w:themeColor="text1"/>
        </w:rPr>
      </w:pPr>
      <w:r w:rsidRPr="00270761">
        <w:rPr>
          <w:rFonts w:eastAsia="Calibri" w:cs="Calibri"/>
          <w:b/>
          <w:color w:val="000000" w:themeColor="text1"/>
        </w:rPr>
        <w:t xml:space="preserve">What is your current level of </w:t>
      </w:r>
      <w:r w:rsidR="00620A99">
        <w:rPr>
          <w:rFonts w:eastAsia="Calibri" w:cs="Calibri"/>
          <w:b/>
          <w:color w:val="000000" w:themeColor="text1"/>
        </w:rPr>
        <w:t xml:space="preserve">specialty </w:t>
      </w:r>
      <w:r w:rsidRPr="00270761">
        <w:rPr>
          <w:rFonts w:eastAsia="Calibri" w:cs="Calibri"/>
          <w:b/>
          <w:color w:val="000000" w:themeColor="text1"/>
        </w:rPr>
        <w:t xml:space="preserve">certification? </w:t>
      </w:r>
      <w:r w:rsidRPr="00270761">
        <w:rPr>
          <w:rFonts w:eastAsia="Calibri" w:cs="Calibri"/>
          <w:i/>
          <w:color w:val="000000" w:themeColor="text1"/>
        </w:rPr>
        <w:t>Select all that apply, including options for dual trainees</w:t>
      </w:r>
      <w:r w:rsidR="00010E71">
        <w:rPr>
          <w:rFonts w:eastAsia="Calibri" w:cs="Calibri"/>
          <w:i/>
          <w:color w:val="000000" w:themeColor="text1"/>
        </w:rPr>
        <w:t xml:space="preserve"> if applicable </w:t>
      </w:r>
      <w:r w:rsidR="003D5475">
        <w:rPr>
          <w:rFonts w:eastAsia="Calibri" w:cs="Calibri"/>
          <w:i/>
          <w:color w:val="000000" w:themeColor="text1"/>
        </w:rPr>
        <w:t xml:space="preserve"> </w:t>
      </w:r>
      <w:r w:rsidR="003A0413" w:rsidRPr="003A0413">
        <w:rPr>
          <w:rFonts w:cs="TrebuchetMS"/>
          <w:color w:val="00B0F0"/>
        </w:rPr>
        <w:t>[</w:t>
      </w:r>
      <w:r w:rsidR="003A0413">
        <w:rPr>
          <w:rFonts w:cs="TrebuchetMS"/>
          <w:color w:val="00B0F0"/>
        </w:rPr>
        <w:t xml:space="preserve">adapt for </w:t>
      </w:r>
      <w:r w:rsidR="003A0413" w:rsidRPr="003A0413">
        <w:rPr>
          <w:rFonts w:cs="TrebuchetMS"/>
          <w:color w:val="00B0F0"/>
        </w:rPr>
        <w:t xml:space="preserve">local </w:t>
      </w:r>
      <w:r w:rsidR="003A0413">
        <w:rPr>
          <w:rFonts w:cs="TrebuchetMS"/>
          <w:color w:val="00B0F0"/>
        </w:rPr>
        <w:t>context</w:t>
      </w:r>
      <w:r w:rsidR="003A0413" w:rsidRPr="003A0413">
        <w:rPr>
          <w:rFonts w:cs="TrebuchetMS"/>
          <w:color w:val="00B0F0"/>
        </w:rPr>
        <w:t>]</w:t>
      </w:r>
    </w:p>
    <w:tbl>
      <w:tblPr>
        <w:tblStyle w:val="TableGrid"/>
        <w:tblW w:w="5000" w:type="pct"/>
        <w:tblLook w:val="04A0" w:firstRow="1" w:lastRow="0" w:firstColumn="1" w:lastColumn="0" w:noHBand="0" w:noVBand="1"/>
      </w:tblPr>
      <w:tblGrid>
        <w:gridCol w:w="5943"/>
        <w:gridCol w:w="956"/>
        <w:gridCol w:w="1223"/>
        <w:gridCol w:w="894"/>
      </w:tblGrid>
      <w:tr w:rsidR="00F45BC6" w:rsidRPr="00246E6D" w14:paraId="1225C170" w14:textId="77777777" w:rsidTr="00F45BC6">
        <w:tc>
          <w:tcPr>
            <w:tcW w:w="3296" w:type="pct"/>
          </w:tcPr>
          <w:p w14:paraId="5081814E" w14:textId="77777777" w:rsidR="00F45BC6" w:rsidRPr="00246E6D" w:rsidRDefault="00F45BC6" w:rsidP="00AC2D18">
            <w:pPr>
              <w:widowControl/>
              <w:ind w:right="-23"/>
              <w:contextualSpacing/>
              <w:rPr>
                <w:rFonts w:eastAsia="Calibri" w:cs="Calibri"/>
                <w:b/>
                <w:color w:val="000000" w:themeColor="text1"/>
              </w:rPr>
            </w:pPr>
          </w:p>
        </w:tc>
        <w:tc>
          <w:tcPr>
            <w:tcW w:w="530" w:type="pct"/>
            <w:vAlign w:val="bottom"/>
          </w:tcPr>
          <w:p w14:paraId="134A5D36" w14:textId="77777777" w:rsidR="00F45BC6" w:rsidRPr="00246E6D" w:rsidRDefault="00F45BC6" w:rsidP="00010E71">
            <w:pPr>
              <w:keepNext/>
              <w:ind w:right="-23"/>
              <w:contextualSpacing/>
              <w:jc w:val="center"/>
              <w:rPr>
                <w:rFonts w:eastAsia="Calibri" w:cs="Calibri"/>
                <w:b/>
                <w:color w:val="000000" w:themeColor="text1"/>
              </w:rPr>
            </w:pPr>
            <w:r w:rsidRPr="00246E6D">
              <w:rPr>
                <w:rFonts w:eastAsia="Calibri" w:cs="Calibri"/>
                <w:b/>
                <w:color w:val="000000" w:themeColor="text1"/>
              </w:rPr>
              <w:t>Basic trainee</w:t>
            </w:r>
          </w:p>
        </w:tc>
        <w:tc>
          <w:tcPr>
            <w:tcW w:w="678" w:type="pct"/>
            <w:vAlign w:val="bottom"/>
          </w:tcPr>
          <w:p w14:paraId="26E6AC39" w14:textId="77777777" w:rsidR="00F45BC6" w:rsidRPr="00246E6D" w:rsidRDefault="00F45BC6" w:rsidP="00010E71">
            <w:pPr>
              <w:keepNext/>
              <w:ind w:right="-23"/>
              <w:contextualSpacing/>
              <w:jc w:val="center"/>
              <w:rPr>
                <w:rFonts w:eastAsia="Calibri" w:cs="Calibri"/>
                <w:b/>
                <w:color w:val="000000" w:themeColor="text1"/>
              </w:rPr>
            </w:pPr>
            <w:r w:rsidRPr="00246E6D">
              <w:rPr>
                <w:rFonts w:eastAsia="Calibri" w:cs="Calibri"/>
                <w:b/>
                <w:color w:val="000000" w:themeColor="text1"/>
              </w:rPr>
              <w:t>Advanced trainee</w:t>
            </w:r>
          </w:p>
        </w:tc>
        <w:tc>
          <w:tcPr>
            <w:tcW w:w="496" w:type="pct"/>
            <w:vAlign w:val="bottom"/>
          </w:tcPr>
          <w:p w14:paraId="7A69C4BF" w14:textId="77777777" w:rsidR="00F45BC6" w:rsidRPr="00246E6D" w:rsidRDefault="00F45BC6" w:rsidP="00010E71">
            <w:pPr>
              <w:keepNext/>
              <w:ind w:right="-23"/>
              <w:contextualSpacing/>
              <w:jc w:val="center"/>
              <w:rPr>
                <w:rFonts w:eastAsia="Calibri" w:cs="Calibri"/>
                <w:b/>
                <w:color w:val="000000" w:themeColor="text1"/>
              </w:rPr>
            </w:pPr>
            <w:r w:rsidRPr="00246E6D">
              <w:rPr>
                <w:rFonts w:eastAsia="Calibri" w:cs="Calibri"/>
                <w:b/>
                <w:color w:val="000000" w:themeColor="text1"/>
              </w:rPr>
              <w:t>Fellow</w:t>
            </w:r>
          </w:p>
        </w:tc>
      </w:tr>
      <w:tr w:rsidR="00F45BC6" w:rsidRPr="00246E6D" w14:paraId="7136D5A1" w14:textId="77777777" w:rsidTr="00F45BC6">
        <w:tc>
          <w:tcPr>
            <w:tcW w:w="3296" w:type="pct"/>
          </w:tcPr>
          <w:p w14:paraId="4D7AA2FA" w14:textId="77777777" w:rsidR="00F45BC6" w:rsidRPr="00246E6D" w:rsidRDefault="00F45BC6" w:rsidP="00AC2D18">
            <w:pPr>
              <w:widowControl/>
              <w:ind w:right="-23"/>
              <w:contextualSpacing/>
              <w:rPr>
                <w:rFonts w:eastAsia="Calibri" w:cs="Calibri"/>
                <w:color w:val="000000" w:themeColor="text1"/>
              </w:rPr>
            </w:pPr>
            <w:r w:rsidRPr="00246E6D">
              <w:rPr>
                <w:rFonts w:asciiTheme="minorHAnsi" w:eastAsia="Calibri" w:hAnsiTheme="minorHAnsi" w:cs="Calibri"/>
                <w:color w:val="000000" w:themeColor="text1"/>
              </w:rPr>
              <w:t>Australasian College of Dermatologists (ACD)</w:t>
            </w:r>
          </w:p>
        </w:tc>
        <w:tc>
          <w:tcPr>
            <w:tcW w:w="530" w:type="pct"/>
          </w:tcPr>
          <w:p w14:paraId="74CB40FC"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c>
          <w:tcPr>
            <w:tcW w:w="678" w:type="pct"/>
          </w:tcPr>
          <w:p w14:paraId="34890087"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c>
          <w:tcPr>
            <w:tcW w:w="496" w:type="pct"/>
          </w:tcPr>
          <w:p w14:paraId="06E613FD"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r>
      <w:tr w:rsidR="00F45BC6" w:rsidRPr="00246E6D" w14:paraId="6293D0FB" w14:textId="77777777" w:rsidTr="00F45BC6">
        <w:tc>
          <w:tcPr>
            <w:tcW w:w="3296" w:type="pct"/>
          </w:tcPr>
          <w:p w14:paraId="5FAE7194" w14:textId="77777777" w:rsidR="00F45BC6" w:rsidRPr="00246E6D" w:rsidRDefault="00F45BC6" w:rsidP="00AC2D18">
            <w:pPr>
              <w:widowControl/>
              <w:ind w:right="-23"/>
              <w:contextualSpacing/>
              <w:rPr>
                <w:rFonts w:eastAsia="Calibri" w:cs="Calibri"/>
                <w:color w:val="000000" w:themeColor="text1"/>
              </w:rPr>
            </w:pPr>
            <w:r w:rsidRPr="00246E6D">
              <w:rPr>
                <w:rFonts w:asciiTheme="minorHAnsi" w:eastAsia="Calibri" w:hAnsiTheme="minorHAnsi" w:cs="Calibri"/>
                <w:color w:val="000000" w:themeColor="text1"/>
              </w:rPr>
              <w:t>Australasian College of Emergency Medicine (ACEM)</w:t>
            </w:r>
          </w:p>
        </w:tc>
        <w:tc>
          <w:tcPr>
            <w:tcW w:w="530" w:type="pct"/>
          </w:tcPr>
          <w:p w14:paraId="424830C7"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c>
          <w:tcPr>
            <w:tcW w:w="678" w:type="pct"/>
          </w:tcPr>
          <w:p w14:paraId="66841F5A"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c>
          <w:tcPr>
            <w:tcW w:w="496" w:type="pct"/>
          </w:tcPr>
          <w:p w14:paraId="75B3B076"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r>
      <w:tr w:rsidR="00F45BC6" w:rsidRPr="00246E6D" w14:paraId="143599B9" w14:textId="77777777" w:rsidTr="00F45BC6">
        <w:tc>
          <w:tcPr>
            <w:tcW w:w="3296" w:type="pct"/>
          </w:tcPr>
          <w:p w14:paraId="5BC52152" w14:textId="77777777" w:rsidR="00F45BC6" w:rsidRPr="00246E6D" w:rsidRDefault="00F45BC6" w:rsidP="00AC2D18">
            <w:pPr>
              <w:widowControl/>
              <w:ind w:right="-23"/>
              <w:contextualSpacing/>
              <w:rPr>
                <w:rFonts w:eastAsia="Calibri" w:cs="Calibri"/>
                <w:color w:val="000000" w:themeColor="text1"/>
              </w:rPr>
            </w:pPr>
            <w:r w:rsidRPr="00246E6D">
              <w:rPr>
                <w:rFonts w:asciiTheme="minorHAnsi" w:eastAsia="Calibri" w:hAnsiTheme="minorHAnsi" w:cs="Calibri"/>
                <w:color w:val="000000" w:themeColor="text1"/>
              </w:rPr>
              <w:t xml:space="preserve">Australasian College of </w:t>
            </w:r>
            <w:proofErr w:type="spellStart"/>
            <w:r w:rsidRPr="00246E6D">
              <w:rPr>
                <w:rFonts w:asciiTheme="minorHAnsi" w:eastAsia="Calibri" w:hAnsiTheme="minorHAnsi" w:cs="Calibri"/>
                <w:color w:val="000000" w:themeColor="text1"/>
              </w:rPr>
              <w:t>Anaesthetists</w:t>
            </w:r>
            <w:proofErr w:type="spellEnd"/>
            <w:r w:rsidRPr="00246E6D">
              <w:rPr>
                <w:rFonts w:asciiTheme="minorHAnsi" w:eastAsia="Calibri" w:hAnsiTheme="minorHAnsi" w:cs="Calibri"/>
                <w:color w:val="000000" w:themeColor="text1"/>
              </w:rPr>
              <w:t xml:space="preserve"> (ANZCA)</w:t>
            </w:r>
          </w:p>
        </w:tc>
        <w:tc>
          <w:tcPr>
            <w:tcW w:w="530" w:type="pct"/>
          </w:tcPr>
          <w:p w14:paraId="349C3576"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c>
          <w:tcPr>
            <w:tcW w:w="678" w:type="pct"/>
          </w:tcPr>
          <w:p w14:paraId="67BBAE35"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c>
          <w:tcPr>
            <w:tcW w:w="496" w:type="pct"/>
          </w:tcPr>
          <w:p w14:paraId="261705E4"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r>
      <w:tr w:rsidR="00F45BC6" w:rsidRPr="00246E6D" w14:paraId="2C030774" w14:textId="77777777" w:rsidTr="00F45BC6">
        <w:tc>
          <w:tcPr>
            <w:tcW w:w="3296" w:type="pct"/>
          </w:tcPr>
          <w:p w14:paraId="67570E0B" w14:textId="77777777" w:rsidR="00F45BC6" w:rsidRPr="00246E6D" w:rsidRDefault="00F45BC6" w:rsidP="00AC2D18">
            <w:pPr>
              <w:widowControl/>
              <w:ind w:right="-23"/>
              <w:contextualSpacing/>
              <w:rPr>
                <w:rFonts w:asciiTheme="minorHAnsi" w:eastAsia="Calibri" w:hAnsiTheme="minorHAnsi" w:cs="Calibri"/>
                <w:color w:val="000000" w:themeColor="text1"/>
              </w:rPr>
            </w:pPr>
            <w:r w:rsidRPr="00246E6D">
              <w:rPr>
                <w:rFonts w:asciiTheme="minorHAnsi" w:eastAsia="Calibri" w:hAnsiTheme="minorHAnsi" w:cs="Calibri"/>
                <w:color w:val="000000" w:themeColor="text1"/>
              </w:rPr>
              <w:t>Australasian College of Sport and Exercise Physicians (ACSEP)</w:t>
            </w:r>
          </w:p>
        </w:tc>
        <w:tc>
          <w:tcPr>
            <w:tcW w:w="530" w:type="pct"/>
          </w:tcPr>
          <w:p w14:paraId="11C2B2E9"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c>
          <w:tcPr>
            <w:tcW w:w="678" w:type="pct"/>
          </w:tcPr>
          <w:p w14:paraId="7556523C"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c>
          <w:tcPr>
            <w:tcW w:w="496" w:type="pct"/>
          </w:tcPr>
          <w:p w14:paraId="0B9DAD7A"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r>
      <w:tr w:rsidR="00F45BC6" w:rsidRPr="00246E6D" w14:paraId="6DE5DECE" w14:textId="77777777" w:rsidTr="00F45BC6">
        <w:tc>
          <w:tcPr>
            <w:tcW w:w="3296" w:type="pct"/>
          </w:tcPr>
          <w:p w14:paraId="0B41A5B7" w14:textId="77777777" w:rsidR="00F45BC6" w:rsidRPr="00246E6D" w:rsidRDefault="00F45BC6" w:rsidP="00AC2D18">
            <w:pPr>
              <w:widowControl/>
              <w:ind w:right="-23"/>
              <w:contextualSpacing/>
              <w:rPr>
                <w:rFonts w:eastAsia="Calibri" w:cs="Calibri"/>
                <w:color w:val="000000" w:themeColor="text1"/>
              </w:rPr>
            </w:pPr>
            <w:r w:rsidRPr="00246E6D">
              <w:rPr>
                <w:rFonts w:asciiTheme="minorHAnsi" w:eastAsia="Calibri" w:hAnsiTheme="minorHAnsi" w:cs="Calibri"/>
                <w:color w:val="000000" w:themeColor="text1"/>
              </w:rPr>
              <w:t>Australian College of Rural and Remote Medicine (ACRRM)</w:t>
            </w:r>
          </w:p>
        </w:tc>
        <w:tc>
          <w:tcPr>
            <w:tcW w:w="530" w:type="pct"/>
          </w:tcPr>
          <w:p w14:paraId="707F1646"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c>
          <w:tcPr>
            <w:tcW w:w="678" w:type="pct"/>
          </w:tcPr>
          <w:p w14:paraId="56866F7E"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c>
          <w:tcPr>
            <w:tcW w:w="496" w:type="pct"/>
          </w:tcPr>
          <w:p w14:paraId="7E701C8C"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r>
      <w:tr w:rsidR="00F45BC6" w:rsidRPr="00246E6D" w14:paraId="572E124C" w14:textId="77777777" w:rsidTr="00F45BC6">
        <w:tc>
          <w:tcPr>
            <w:tcW w:w="3296" w:type="pct"/>
          </w:tcPr>
          <w:p w14:paraId="26A17262" w14:textId="77777777" w:rsidR="00F45BC6" w:rsidRPr="00246E6D" w:rsidRDefault="00F45BC6" w:rsidP="00AC2D18">
            <w:pPr>
              <w:widowControl/>
              <w:ind w:right="-23"/>
              <w:contextualSpacing/>
              <w:rPr>
                <w:rFonts w:asciiTheme="minorHAnsi" w:eastAsia="Calibri" w:hAnsiTheme="minorHAnsi" w:cs="Calibri"/>
                <w:color w:val="000000" w:themeColor="text1"/>
              </w:rPr>
            </w:pPr>
            <w:r w:rsidRPr="00246E6D">
              <w:rPr>
                <w:rFonts w:asciiTheme="minorHAnsi" w:eastAsia="Calibri" w:hAnsiTheme="minorHAnsi" w:cs="Calibri"/>
                <w:color w:val="000000" w:themeColor="text1"/>
              </w:rPr>
              <w:t>College of Intensive Care Medicine of Australia and New Zealand (CICM)</w:t>
            </w:r>
          </w:p>
        </w:tc>
        <w:tc>
          <w:tcPr>
            <w:tcW w:w="530" w:type="pct"/>
          </w:tcPr>
          <w:p w14:paraId="1AADE2A9"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c>
          <w:tcPr>
            <w:tcW w:w="678" w:type="pct"/>
          </w:tcPr>
          <w:p w14:paraId="1BDD24B2"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c>
          <w:tcPr>
            <w:tcW w:w="496" w:type="pct"/>
          </w:tcPr>
          <w:p w14:paraId="0DD57617"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r>
      <w:tr w:rsidR="00F45BC6" w:rsidRPr="00246E6D" w14:paraId="713A85F5" w14:textId="77777777" w:rsidTr="00F45BC6">
        <w:tc>
          <w:tcPr>
            <w:tcW w:w="3296" w:type="pct"/>
          </w:tcPr>
          <w:p w14:paraId="1D80C594" w14:textId="77777777" w:rsidR="00F45BC6" w:rsidRPr="00246E6D" w:rsidRDefault="00F45BC6" w:rsidP="00AC2D18">
            <w:pPr>
              <w:widowControl/>
              <w:ind w:right="-23"/>
              <w:contextualSpacing/>
              <w:rPr>
                <w:rFonts w:eastAsia="Calibri" w:cs="Calibri"/>
                <w:color w:val="000000" w:themeColor="text1"/>
              </w:rPr>
            </w:pPr>
            <w:r w:rsidRPr="00246E6D">
              <w:rPr>
                <w:rFonts w:asciiTheme="minorHAnsi" w:eastAsia="Calibri" w:hAnsiTheme="minorHAnsi" w:cs="Calibri"/>
                <w:color w:val="000000" w:themeColor="text1"/>
              </w:rPr>
              <w:t>Royal Australian and New Zealand College of Ophthalmologists (RANZCO)</w:t>
            </w:r>
          </w:p>
        </w:tc>
        <w:tc>
          <w:tcPr>
            <w:tcW w:w="530" w:type="pct"/>
          </w:tcPr>
          <w:p w14:paraId="70287BAE"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c>
          <w:tcPr>
            <w:tcW w:w="678" w:type="pct"/>
          </w:tcPr>
          <w:p w14:paraId="5C1DB5E6"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c>
          <w:tcPr>
            <w:tcW w:w="496" w:type="pct"/>
          </w:tcPr>
          <w:p w14:paraId="7AD823C6"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r>
      <w:tr w:rsidR="00F45BC6" w:rsidRPr="00246E6D" w14:paraId="3A784E4A" w14:textId="77777777" w:rsidTr="00F45BC6">
        <w:tc>
          <w:tcPr>
            <w:tcW w:w="3296" w:type="pct"/>
          </w:tcPr>
          <w:p w14:paraId="6D31EE5B" w14:textId="77777777" w:rsidR="00F45BC6" w:rsidRPr="00246E6D" w:rsidRDefault="00F45BC6" w:rsidP="00AC2D18">
            <w:pPr>
              <w:widowControl/>
              <w:ind w:right="-23"/>
              <w:contextualSpacing/>
              <w:rPr>
                <w:rFonts w:eastAsia="Calibri" w:cs="Calibri"/>
                <w:color w:val="000000" w:themeColor="text1"/>
              </w:rPr>
            </w:pPr>
            <w:r w:rsidRPr="00246E6D">
              <w:rPr>
                <w:rFonts w:asciiTheme="minorHAnsi" w:eastAsia="Calibri" w:hAnsiTheme="minorHAnsi" w:cs="Calibri"/>
                <w:color w:val="000000" w:themeColor="text1"/>
              </w:rPr>
              <w:t>Royal Australian and New Zealand College of Psychiatrists (RANZCP)</w:t>
            </w:r>
          </w:p>
        </w:tc>
        <w:tc>
          <w:tcPr>
            <w:tcW w:w="530" w:type="pct"/>
          </w:tcPr>
          <w:p w14:paraId="2F91F7B2"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c>
          <w:tcPr>
            <w:tcW w:w="678" w:type="pct"/>
          </w:tcPr>
          <w:p w14:paraId="0DD82B07"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c>
          <w:tcPr>
            <w:tcW w:w="496" w:type="pct"/>
          </w:tcPr>
          <w:p w14:paraId="38F76A55"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r>
      <w:tr w:rsidR="00F45BC6" w:rsidRPr="00246E6D" w14:paraId="6A98B3EE" w14:textId="77777777" w:rsidTr="00F45BC6">
        <w:tc>
          <w:tcPr>
            <w:tcW w:w="3296" w:type="pct"/>
          </w:tcPr>
          <w:p w14:paraId="34604D51" w14:textId="77777777" w:rsidR="00F45BC6" w:rsidRPr="00246E6D" w:rsidRDefault="00F45BC6" w:rsidP="00AC2D18">
            <w:pPr>
              <w:widowControl/>
              <w:ind w:right="-23"/>
              <w:contextualSpacing/>
              <w:rPr>
                <w:rFonts w:eastAsia="Calibri" w:cs="Calibri"/>
                <w:color w:val="000000" w:themeColor="text1"/>
              </w:rPr>
            </w:pPr>
            <w:r w:rsidRPr="00246E6D">
              <w:rPr>
                <w:rFonts w:asciiTheme="minorHAnsi" w:eastAsia="Calibri" w:hAnsiTheme="minorHAnsi" w:cs="Calibri"/>
                <w:color w:val="000000" w:themeColor="text1"/>
              </w:rPr>
              <w:t>Royal Australian College of General Practitioners (RACGP)</w:t>
            </w:r>
          </w:p>
        </w:tc>
        <w:tc>
          <w:tcPr>
            <w:tcW w:w="530" w:type="pct"/>
          </w:tcPr>
          <w:p w14:paraId="6D82ED7F"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c>
          <w:tcPr>
            <w:tcW w:w="678" w:type="pct"/>
          </w:tcPr>
          <w:p w14:paraId="52DE0F81"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c>
          <w:tcPr>
            <w:tcW w:w="496" w:type="pct"/>
          </w:tcPr>
          <w:p w14:paraId="2C05B722"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r>
      <w:tr w:rsidR="00F45BC6" w:rsidRPr="00246E6D" w14:paraId="6860F41E" w14:textId="77777777" w:rsidTr="00F45BC6">
        <w:tc>
          <w:tcPr>
            <w:tcW w:w="3296" w:type="pct"/>
          </w:tcPr>
          <w:p w14:paraId="7F3B9E2E" w14:textId="7E42848B" w:rsidR="00F45BC6" w:rsidRPr="00246E6D" w:rsidRDefault="00F45BC6" w:rsidP="00AC2D18">
            <w:pPr>
              <w:widowControl/>
              <w:ind w:right="-23"/>
              <w:contextualSpacing/>
              <w:rPr>
                <w:rFonts w:eastAsia="Calibri" w:cs="Calibri"/>
                <w:color w:val="000000" w:themeColor="text1"/>
              </w:rPr>
            </w:pPr>
            <w:r w:rsidRPr="00246E6D">
              <w:rPr>
                <w:rFonts w:asciiTheme="minorHAnsi" w:eastAsia="Calibri" w:hAnsiTheme="minorHAnsi" w:cs="Calibri"/>
                <w:color w:val="000000" w:themeColor="text1"/>
              </w:rPr>
              <w:t xml:space="preserve">Royal Australian College of Obstetricians &amp; </w:t>
            </w:r>
            <w:proofErr w:type="spellStart"/>
            <w:r w:rsidRPr="00246E6D">
              <w:rPr>
                <w:rFonts w:asciiTheme="minorHAnsi" w:eastAsia="Calibri" w:hAnsiTheme="minorHAnsi" w:cs="Calibri"/>
                <w:color w:val="000000" w:themeColor="text1"/>
              </w:rPr>
              <w:t>Gynaecologists</w:t>
            </w:r>
            <w:proofErr w:type="spellEnd"/>
            <w:r w:rsidRPr="00246E6D">
              <w:rPr>
                <w:rFonts w:asciiTheme="minorHAnsi" w:eastAsia="Calibri" w:hAnsiTheme="minorHAnsi" w:cs="Calibri"/>
                <w:color w:val="000000" w:themeColor="text1"/>
              </w:rPr>
              <w:t xml:space="preserve"> (RANZCOG)</w:t>
            </w:r>
          </w:p>
        </w:tc>
        <w:tc>
          <w:tcPr>
            <w:tcW w:w="530" w:type="pct"/>
          </w:tcPr>
          <w:p w14:paraId="2D303A0E"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c>
          <w:tcPr>
            <w:tcW w:w="678" w:type="pct"/>
          </w:tcPr>
          <w:p w14:paraId="2E3001EE"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c>
          <w:tcPr>
            <w:tcW w:w="496" w:type="pct"/>
          </w:tcPr>
          <w:p w14:paraId="02C6CEF2"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r>
      <w:tr w:rsidR="00F45BC6" w:rsidRPr="00246E6D" w14:paraId="23B6BDA9" w14:textId="77777777" w:rsidTr="00F45BC6">
        <w:tc>
          <w:tcPr>
            <w:tcW w:w="3296" w:type="pct"/>
          </w:tcPr>
          <w:p w14:paraId="6A821F6D" w14:textId="77777777" w:rsidR="00F45BC6" w:rsidRPr="00246E6D" w:rsidRDefault="00F45BC6" w:rsidP="00AC2D18">
            <w:pPr>
              <w:widowControl/>
              <w:ind w:right="-23"/>
              <w:contextualSpacing/>
              <w:rPr>
                <w:rFonts w:eastAsia="Calibri" w:cs="Calibri"/>
                <w:color w:val="000000" w:themeColor="text1"/>
              </w:rPr>
            </w:pPr>
            <w:r w:rsidRPr="00246E6D">
              <w:rPr>
                <w:rFonts w:asciiTheme="minorHAnsi" w:eastAsia="Calibri" w:hAnsiTheme="minorHAnsi" w:cs="Calibri"/>
                <w:color w:val="000000" w:themeColor="text1"/>
              </w:rPr>
              <w:t>Royal Australasian College of Medical Administrators (RACMA)</w:t>
            </w:r>
          </w:p>
        </w:tc>
        <w:tc>
          <w:tcPr>
            <w:tcW w:w="530" w:type="pct"/>
          </w:tcPr>
          <w:p w14:paraId="1CFC9475"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c>
          <w:tcPr>
            <w:tcW w:w="678" w:type="pct"/>
          </w:tcPr>
          <w:p w14:paraId="20D809A6"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c>
          <w:tcPr>
            <w:tcW w:w="496" w:type="pct"/>
          </w:tcPr>
          <w:p w14:paraId="1AF6E12D"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r>
      <w:tr w:rsidR="00F45BC6" w:rsidRPr="00246E6D" w14:paraId="685E638F" w14:textId="77777777" w:rsidTr="00F45BC6">
        <w:tc>
          <w:tcPr>
            <w:tcW w:w="3296" w:type="pct"/>
          </w:tcPr>
          <w:p w14:paraId="3496CE38" w14:textId="77777777" w:rsidR="00F45BC6" w:rsidRPr="00246E6D" w:rsidRDefault="00F45BC6" w:rsidP="00AC2D18">
            <w:pPr>
              <w:widowControl/>
              <w:ind w:right="-23"/>
              <w:contextualSpacing/>
              <w:rPr>
                <w:rFonts w:eastAsia="Calibri" w:cs="Calibri"/>
                <w:color w:val="000000" w:themeColor="text1"/>
              </w:rPr>
            </w:pPr>
            <w:r w:rsidRPr="00246E6D">
              <w:rPr>
                <w:rFonts w:asciiTheme="minorHAnsi" w:eastAsia="Calibri" w:hAnsiTheme="minorHAnsi" w:cs="Calibri"/>
                <w:color w:val="000000" w:themeColor="text1"/>
              </w:rPr>
              <w:t>Royal Australasian College of Physicians (RACP)</w:t>
            </w:r>
          </w:p>
        </w:tc>
        <w:tc>
          <w:tcPr>
            <w:tcW w:w="530" w:type="pct"/>
          </w:tcPr>
          <w:p w14:paraId="1871FB4F"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c>
          <w:tcPr>
            <w:tcW w:w="678" w:type="pct"/>
          </w:tcPr>
          <w:p w14:paraId="67C2CBAE"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c>
          <w:tcPr>
            <w:tcW w:w="496" w:type="pct"/>
          </w:tcPr>
          <w:p w14:paraId="370CC514"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r>
      <w:tr w:rsidR="00F45BC6" w:rsidRPr="00246E6D" w14:paraId="334D03FB" w14:textId="77777777" w:rsidTr="00F45BC6">
        <w:tc>
          <w:tcPr>
            <w:tcW w:w="3296" w:type="pct"/>
          </w:tcPr>
          <w:p w14:paraId="081E63A8" w14:textId="77777777" w:rsidR="00F45BC6" w:rsidRPr="00246E6D" w:rsidRDefault="00F45BC6" w:rsidP="00AC2D18">
            <w:pPr>
              <w:widowControl/>
              <w:ind w:right="-23"/>
              <w:contextualSpacing/>
              <w:rPr>
                <w:rFonts w:eastAsia="Calibri" w:cs="Calibri"/>
                <w:color w:val="000000" w:themeColor="text1"/>
              </w:rPr>
            </w:pPr>
            <w:r w:rsidRPr="00246E6D">
              <w:rPr>
                <w:rFonts w:asciiTheme="minorHAnsi" w:eastAsia="Calibri" w:hAnsiTheme="minorHAnsi" w:cs="Calibri"/>
                <w:color w:val="000000" w:themeColor="text1"/>
              </w:rPr>
              <w:lastRenderedPageBreak/>
              <w:t>Royal Australasian College of Surgeons (RACS)</w:t>
            </w:r>
          </w:p>
        </w:tc>
        <w:tc>
          <w:tcPr>
            <w:tcW w:w="530" w:type="pct"/>
          </w:tcPr>
          <w:p w14:paraId="10E1DD6E"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c>
          <w:tcPr>
            <w:tcW w:w="678" w:type="pct"/>
          </w:tcPr>
          <w:p w14:paraId="43F87DAF"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c>
          <w:tcPr>
            <w:tcW w:w="496" w:type="pct"/>
          </w:tcPr>
          <w:p w14:paraId="2EFA694F"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r>
      <w:tr w:rsidR="00F45BC6" w:rsidRPr="00246E6D" w14:paraId="24DD8CA5" w14:textId="77777777" w:rsidTr="00F45BC6">
        <w:tc>
          <w:tcPr>
            <w:tcW w:w="3296" w:type="pct"/>
          </w:tcPr>
          <w:p w14:paraId="2C9E95F7" w14:textId="77777777" w:rsidR="00F45BC6" w:rsidRPr="00246E6D" w:rsidRDefault="00F45BC6" w:rsidP="00AC2D18">
            <w:pPr>
              <w:widowControl/>
              <w:ind w:right="-23"/>
              <w:contextualSpacing/>
              <w:rPr>
                <w:rFonts w:eastAsia="Calibri" w:cs="Calibri"/>
                <w:color w:val="000000" w:themeColor="text1"/>
              </w:rPr>
            </w:pPr>
            <w:r w:rsidRPr="00246E6D">
              <w:rPr>
                <w:rFonts w:asciiTheme="minorHAnsi" w:eastAsia="Calibri" w:hAnsiTheme="minorHAnsi" w:cs="Calibri"/>
                <w:color w:val="000000" w:themeColor="text1"/>
              </w:rPr>
              <w:t>Royal Austra</w:t>
            </w:r>
            <w:r w:rsidRPr="00246E6D">
              <w:rPr>
                <w:rFonts w:eastAsia="Calibri" w:cs="Calibri"/>
                <w:color w:val="000000" w:themeColor="text1"/>
              </w:rPr>
              <w:t>l</w:t>
            </w:r>
            <w:r w:rsidRPr="00246E6D">
              <w:rPr>
                <w:rFonts w:asciiTheme="minorHAnsi" w:eastAsia="Calibri" w:hAnsiTheme="minorHAnsi" w:cs="Calibri"/>
                <w:color w:val="000000" w:themeColor="text1"/>
              </w:rPr>
              <w:t>asian College of Radiologists (RANZCR</w:t>
            </w:r>
            <w:r w:rsidRPr="00246E6D">
              <w:rPr>
                <w:rFonts w:eastAsia="Calibri" w:cs="Calibri"/>
                <w:color w:val="000000" w:themeColor="text1"/>
              </w:rPr>
              <w:t>)</w:t>
            </w:r>
          </w:p>
        </w:tc>
        <w:tc>
          <w:tcPr>
            <w:tcW w:w="530" w:type="pct"/>
          </w:tcPr>
          <w:p w14:paraId="5AEC0024"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c>
          <w:tcPr>
            <w:tcW w:w="678" w:type="pct"/>
          </w:tcPr>
          <w:p w14:paraId="2ACE55FF"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c>
          <w:tcPr>
            <w:tcW w:w="496" w:type="pct"/>
          </w:tcPr>
          <w:p w14:paraId="48C5E736"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r>
      <w:tr w:rsidR="00F45BC6" w:rsidRPr="00246E6D" w14:paraId="5442E19C" w14:textId="77777777" w:rsidTr="00F45BC6">
        <w:tc>
          <w:tcPr>
            <w:tcW w:w="3296" w:type="pct"/>
          </w:tcPr>
          <w:p w14:paraId="62695734" w14:textId="77777777" w:rsidR="00F45BC6" w:rsidRPr="00246E6D" w:rsidRDefault="00F45BC6" w:rsidP="00AC2D18">
            <w:pPr>
              <w:widowControl/>
              <w:ind w:right="-23"/>
              <w:contextualSpacing/>
              <w:rPr>
                <w:rFonts w:eastAsia="Calibri" w:cs="Calibri"/>
                <w:color w:val="000000" w:themeColor="text1"/>
              </w:rPr>
            </w:pPr>
            <w:r w:rsidRPr="00246E6D">
              <w:rPr>
                <w:rFonts w:asciiTheme="minorHAnsi" w:eastAsia="Calibri" w:hAnsiTheme="minorHAnsi" w:cs="Calibri"/>
                <w:color w:val="000000" w:themeColor="text1"/>
              </w:rPr>
              <w:t>Royal College of Pathologists of Australasia (RCPA)</w:t>
            </w:r>
          </w:p>
        </w:tc>
        <w:tc>
          <w:tcPr>
            <w:tcW w:w="530" w:type="pct"/>
          </w:tcPr>
          <w:p w14:paraId="7E4347BE"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c>
          <w:tcPr>
            <w:tcW w:w="678" w:type="pct"/>
          </w:tcPr>
          <w:p w14:paraId="76244CC4"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c>
          <w:tcPr>
            <w:tcW w:w="496" w:type="pct"/>
          </w:tcPr>
          <w:p w14:paraId="69A1E812"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r>
      <w:tr w:rsidR="00F45BC6" w:rsidRPr="00246E6D" w14:paraId="3886DC11" w14:textId="77777777" w:rsidTr="00F45BC6">
        <w:tc>
          <w:tcPr>
            <w:tcW w:w="3296" w:type="pct"/>
          </w:tcPr>
          <w:p w14:paraId="24D5FA36" w14:textId="1C8430A4" w:rsidR="00F45BC6" w:rsidRPr="00246E6D" w:rsidRDefault="00F45BC6" w:rsidP="00BB16A7">
            <w:pPr>
              <w:pStyle w:val="Table-bulletpoints"/>
              <w:numPr>
                <w:ilvl w:val="0"/>
                <w:numId w:val="0"/>
              </w:numPr>
              <w:ind w:left="251" w:hanging="251"/>
              <w:rPr>
                <w:rFonts w:eastAsia="Calibri" w:cs="Calibri"/>
                <w:color w:val="000000" w:themeColor="text1"/>
              </w:rPr>
            </w:pPr>
            <w:r w:rsidRPr="00246E6D">
              <w:t>Other</w:t>
            </w:r>
            <w:r>
              <w:t xml:space="preserve"> (please specify)</w:t>
            </w:r>
            <w:r w:rsidRPr="00D229DF">
              <w:rPr>
                <w:rFonts w:cs="TrebuchetMS"/>
              </w:rPr>
              <w:t>……………………</w:t>
            </w:r>
          </w:p>
        </w:tc>
        <w:tc>
          <w:tcPr>
            <w:tcW w:w="530" w:type="pct"/>
          </w:tcPr>
          <w:p w14:paraId="3FECC09C"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c>
          <w:tcPr>
            <w:tcW w:w="678" w:type="pct"/>
          </w:tcPr>
          <w:p w14:paraId="78A5F616"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c>
          <w:tcPr>
            <w:tcW w:w="496" w:type="pct"/>
          </w:tcPr>
          <w:p w14:paraId="11DEACE5" w14:textId="77777777" w:rsidR="00F45BC6" w:rsidRPr="00246E6D" w:rsidRDefault="00F45BC6" w:rsidP="009F01EE">
            <w:pPr>
              <w:pStyle w:val="ListParagraph"/>
              <w:keepNext/>
              <w:numPr>
                <w:ilvl w:val="0"/>
                <w:numId w:val="4"/>
              </w:numPr>
              <w:ind w:right="-23"/>
              <w:contextualSpacing/>
              <w:jc w:val="center"/>
              <w:rPr>
                <w:rFonts w:eastAsia="Calibri" w:cs="Calibri"/>
                <w:b/>
                <w:color w:val="000000" w:themeColor="text1"/>
              </w:rPr>
            </w:pPr>
          </w:p>
        </w:tc>
      </w:tr>
    </w:tbl>
    <w:p w14:paraId="28B54FC5" w14:textId="48EF46E9" w:rsidR="00BF53BA" w:rsidRPr="00246E6D" w:rsidRDefault="00BF53BA" w:rsidP="00AC2D18">
      <w:pPr>
        <w:pStyle w:val="ListParagraph"/>
        <w:numPr>
          <w:ilvl w:val="0"/>
          <w:numId w:val="5"/>
        </w:numPr>
        <w:ind w:right="-23"/>
        <w:contextualSpacing/>
        <w:rPr>
          <w:rFonts w:eastAsia="Calibri" w:cs="Calibri"/>
          <w:b/>
          <w:color w:val="000000" w:themeColor="text1"/>
        </w:rPr>
      </w:pPr>
      <w:r w:rsidRPr="00246E6D">
        <w:rPr>
          <w:rFonts w:eastAsia="Calibri" w:cs="Calibri"/>
          <w:b/>
          <w:color w:val="000000" w:themeColor="text1"/>
        </w:rPr>
        <w:t>If you selected sub-specialist, what area is your sub-specialty training in?</w:t>
      </w:r>
      <w:r w:rsidR="00C93A9E">
        <w:rPr>
          <w:rFonts w:eastAsia="Calibri" w:cs="Calibri"/>
          <w:b/>
          <w:color w:val="000000" w:themeColor="text1"/>
        </w:rPr>
        <w:t xml:space="preserve"> </w:t>
      </w:r>
      <w:r w:rsidR="00C93A9E" w:rsidRPr="00D229DF">
        <w:rPr>
          <w:rFonts w:cs="TrebuchetMS"/>
          <w:b/>
        </w:rPr>
        <w:t>……………………</w:t>
      </w:r>
    </w:p>
    <w:p w14:paraId="59D91960" w14:textId="443B3EEF" w:rsidR="00270761" w:rsidRPr="00246E6D" w:rsidRDefault="00270761" w:rsidP="00AC2D18">
      <w:pPr>
        <w:ind w:right="-23"/>
        <w:contextualSpacing/>
        <w:rPr>
          <w:rFonts w:eastAsia="Calibri" w:cs="Calibri"/>
          <w:color w:val="000000" w:themeColor="text1"/>
        </w:rPr>
      </w:pPr>
    </w:p>
    <w:p w14:paraId="027A7D4C" w14:textId="2F57A4C2" w:rsidR="00BF53BA" w:rsidRPr="00C57680" w:rsidRDefault="00BF53BA" w:rsidP="00AC2D18">
      <w:pPr>
        <w:pStyle w:val="ListParagraph"/>
        <w:keepNext/>
        <w:numPr>
          <w:ilvl w:val="0"/>
          <w:numId w:val="1"/>
        </w:numPr>
        <w:ind w:left="426" w:right="-23" w:hanging="434"/>
        <w:contextualSpacing/>
        <w:rPr>
          <w:rFonts w:eastAsia="Calibri" w:cs="Calibri"/>
          <w:b/>
        </w:rPr>
      </w:pPr>
      <w:r w:rsidRPr="00246E6D">
        <w:rPr>
          <w:rFonts w:eastAsia="Calibri" w:cs="Calibri"/>
          <w:b/>
        </w:rPr>
        <w:t xml:space="preserve">In what year did you complete your </w:t>
      </w:r>
      <w:r w:rsidR="00E0198A">
        <w:rPr>
          <w:rFonts w:eastAsia="Calibri" w:cs="Calibri"/>
          <w:b/>
        </w:rPr>
        <w:t>medical degree (</w:t>
      </w:r>
      <w:r w:rsidRPr="00246E6D">
        <w:rPr>
          <w:rFonts w:eastAsia="Calibri" w:cs="Calibri"/>
          <w:b/>
        </w:rPr>
        <w:t>MBBS/MD</w:t>
      </w:r>
      <w:r w:rsidR="00E0198A">
        <w:rPr>
          <w:rFonts w:eastAsia="Calibri" w:cs="Calibri"/>
          <w:b/>
        </w:rPr>
        <w:t>)</w:t>
      </w:r>
      <w:r w:rsidR="00D229DF">
        <w:rPr>
          <w:rFonts w:eastAsia="Calibri" w:cs="Calibri"/>
          <w:b/>
        </w:rPr>
        <w:t>?</w:t>
      </w:r>
      <w:r w:rsidR="00D229DF" w:rsidRPr="00D229DF">
        <w:rPr>
          <w:rFonts w:cs="TrebuchetMS"/>
          <w:b/>
        </w:rPr>
        <w:t xml:space="preserve"> ……………………</w:t>
      </w:r>
    </w:p>
    <w:p w14:paraId="504FDA96" w14:textId="77777777" w:rsidR="00C57680" w:rsidRPr="00C57680" w:rsidRDefault="00C57680" w:rsidP="00AC2D18">
      <w:pPr>
        <w:ind w:right="-23"/>
        <w:contextualSpacing/>
        <w:rPr>
          <w:rFonts w:eastAsia="Calibri" w:cs="Calibri"/>
          <w:b/>
        </w:rPr>
      </w:pPr>
    </w:p>
    <w:p w14:paraId="53891ABC" w14:textId="120D6BB8" w:rsidR="00270761" w:rsidRPr="006027E1" w:rsidRDefault="00270761" w:rsidP="00AC2D18">
      <w:pPr>
        <w:pStyle w:val="ListParagraph"/>
        <w:keepNext/>
        <w:numPr>
          <w:ilvl w:val="0"/>
          <w:numId w:val="1"/>
        </w:numPr>
        <w:ind w:left="357" w:hanging="357"/>
        <w:rPr>
          <w:rFonts w:eastAsia="Calibri" w:cs="Calibri"/>
          <w:b/>
        </w:rPr>
      </w:pPr>
      <w:r w:rsidRPr="006027E1">
        <w:rPr>
          <w:b/>
        </w:rPr>
        <w:t xml:space="preserve">What medical specialty </w:t>
      </w:r>
      <w:r w:rsidRPr="006027E1">
        <w:rPr>
          <w:rFonts w:eastAsia="Calibri" w:cs="Calibri"/>
          <w:b/>
        </w:rPr>
        <w:t xml:space="preserve">are you qualified for, accredited in or studying towards? </w:t>
      </w:r>
    </w:p>
    <w:p w14:paraId="6761638B" w14:textId="4E35D33E" w:rsidR="00270761" w:rsidRPr="00361F30" w:rsidRDefault="00270761" w:rsidP="002F19EB">
      <w:pPr>
        <w:rPr>
          <w:i/>
        </w:rPr>
      </w:pPr>
      <w:r w:rsidRPr="00246E6D">
        <w:rPr>
          <w:i/>
        </w:rPr>
        <w:t xml:space="preserve">Please indicate your </w:t>
      </w:r>
      <w:r w:rsidRPr="00246E6D">
        <w:rPr>
          <w:i/>
          <w:u w:val="single"/>
        </w:rPr>
        <w:t>primary</w:t>
      </w:r>
      <w:r w:rsidRPr="00246E6D">
        <w:rPr>
          <w:i/>
        </w:rPr>
        <w:t xml:space="preserve"> medical specialty. If you have dual training please select a second option, and even a third if you completed advanced </w:t>
      </w:r>
      <w:r w:rsidR="00361F30">
        <w:rPr>
          <w:i/>
        </w:rPr>
        <w:t xml:space="preserve">training in another specialty. </w:t>
      </w:r>
    </w:p>
    <w:p w14:paraId="1E34C22F" w14:textId="77777777" w:rsidR="00270761" w:rsidRPr="00246E6D" w:rsidRDefault="00270761" w:rsidP="002F19EB">
      <w:pPr>
        <w:rPr>
          <w:rFonts w:eastAsia="Calibri" w:cs="Calibri"/>
          <w:i/>
        </w:rPr>
      </w:pPr>
    </w:p>
    <w:p w14:paraId="315C415A" w14:textId="1386D61B" w:rsidR="00F45BC6" w:rsidRPr="00F45BC6" w:rsidRDefault="0060143D" w:rsidP="00F45BC6">
      <w:pPr>
        <w:rPr>
          <w:rFonts w:eastAsia="Calibri" w:cs="Calibri"/>
          <w:i/>
        </w:rPr>
      </w:pPr>
      <w:r w:rsidRPr="0060143D">
        <w:rPr>
          <w:rFonts w:eastAsia="Calibri" w:cs="Calibri"/>
          <w:i/>
        </w:rPr>
        <w:t>If you are a sub-specialist in paediatrics, surgery or obstetrics and gynaecology, please select your specialty below and then choose from the list of sub-specialties that will appear, e.g., paediatric neurologist would select "Paediatrics" and then "Paediatric Neurology" from the list of sub-specialties.</w:t>
      </w:r>
    </w:p>
    <w:p w14:paraId="59BC8DB7" w14:textId="77777777" w:rsidR="00F45BC6" w:rsidRPr="00F45BC6" w:rsidRDefault="00F45BC6" w:rsidP="00F45BC6">
      <w:pPr>
        <w:rPr>
          <w:rFonts w:eastAsia="Calibri" w:cs="Calibri"/>
          <w:i/>
        </w:rPr>
      </w:pPr>
    </w:p>
    <w:p w14:paraId="01F5E37E" w14:textId="4ACD347E" w:rsidR="00361F30" w:rsidRDefault="00F45BC6" w:rsidP="00F45BC6">
      <w:pPr>
        <w:rPr>
          <w:rFonts w:eastAsia="Calibri" w:cs="Calibri"/>
          <w:i/>
        </w:rPr>
      </w:pPr>
      <w:r w:rsidRPr="00F45BC6">
        <w:rPr>
          <w:rFonts w:eastAsia="Calibri" w:cs="Calibri"/>
          <w:b/>
          <w:i/>
        </w:rPr>
        <w:t>Note:</w:t>
      </w:r>
      <w:r w:rsidRPr="00F45BC6">
        <w:rPr>
          <w:rFonts w:eastAsia="Calibri" w:cs="Calibri"/>
          <w:i/>
        </w:rPr>
        <w:t xml:space="preserve"> there are separate studies for those whose primary s</w:t>
      </w:r>
      <w:r>
        <w:rPr>
          <w:rFonts w:eastAsia="Calibri" w:cs="Calibri"/>
          <w:i/>
        </w:rPr>
        <w:t>pecialty is clinical genetics, oncology, radiology, pathology and general practice</w:t>
      </w:r>
      <w:r w:rsidRPr="00F45BC6">
        <w:rPr>
          <w:rFonts w:eastAsia="Calibri" w:cs="Calibri"/>
          <w:i/>
        </w:rPr>
        <w:t>, who will be contacted directly.</w:t>
      </w:r>
    </w:p>
    <w:p w14:paraId="3D63986B" w14:textId="77777777" w:rsidR="00F45BC6" w:rsidRDefault="00F45BC6" w:rsidP="000A7779">
      <w:pPr>
        <w:rPr>
          <w:i/>
        </w:rPr>
      </w:pPr>
    </w:p>
    <w:p w14:paraId="512516D0" w14:textId="16E912B1" w:rsidR="00361F30" w:rsidRDefault="00361F30" w:rsidP="000A7779">
      <w:pPr>
        <w:rPr>
          <w:rFonts w:eastAsia="Calibri" w:cs="Calibri"/>
          <w:i/>
        </w:rPr>
      </w:pPr>
      <w:r w:rsidRPr="00246E6D">
        <w:rPr>
          <w:i/>
        </w:rPr>
        <w:t>If your speciality is not listed, please select ‘Other’ and specify.</w:t>
      </w:r>
    </w:p>
    <w:p w14:paraId="07ABFAFD" w14:textId="77777777" w:rsidR="00BC07D3" w:rsidRPr="003548BF" w:rsidRDefault="00BC07D3" w:rsidP="00CD3611">
      <w:pPr>
        <w:rPr>
          <w:rFonts w:eastAsia="Calibri" w:cs="Calibri"/>
          <w:i/>
        </w:rPr>
      </w:pPr>
    </w:p>
    <w:tbl>
      <w:tblPr>
        <w:tblStyle w:val="TableGrid"/>
        <w:tblW w:w="5000" w:type="pct"/>
        <w:tblLook w:val="04A0" w:firstRow="1" w:lastRow="0" w:firstColumn="1" w:lastColumn="0" w:noHBand="0" w:noVBand="1"/>
      </w:tblPr>
      <w:tblGrid>
        <w:gridCol w:w="2689"/>
        <w:gridCol w:w="2977"/>
        <w:gridCol w:w="3350"/>
      </w:tblGrid>
      <w:tr w:rsidR="00270761" w:rsidRPr="00246E6D" w14:paraId="6D30091C" w14:textId="77777777" w:rsidTr="003548BF">
        <w:tc>
          <w:tcPr>
            <w:tcW w:w="1491" w:type="pct"/>
          </w:tcPr>
          <w:p w14:paraId="52064458" w14:textId="77777777" w:rsidR="00270761" w:rsidRPr="00246E6D" w:rsidRDefault="00270761" w:rsidP="002F19EB">
            <w:pPr>
              <w:rPr>
                <w:b/>
              </w:rPr>
            </w:pPr>
            <w:r w:rsidRPr="00246E6D">
              <w:rPr>
                <w:b/>
              </w:rPr>
              <w:t>Primary medical specialty</w:t>
            </w:r>
          </w:p>
        </w:tc>
        <w:tc>
          <w:tcPr>
            <w:tcW w:w="1651" w:type="pct"/>
          </w:tcPr>
          <w:p w14:paraId="5578C8F9" w14:textId="77777777" w:rsidR="00270761" w:rsidRPr="00246E6D" w:rsidRDefault="00270761" w:rsidP="002F19EB">
            <w:pPr>
              <w:rPr>
                <w:b/>
              </w:rPr>
            </w:pPr>
            <w:r w:rsidRPr="00246E6D">
              <w:rPr>
                <w:b/>
              </w:rPr>
              <w:t>Secondary medical specialty</w:t>
            </w:r>
          </w:p>
        </w:tc>
        <w:tc>
          <w:tcPr>
            <w:tcW w:w="1858" w:type="pct"/>
          </w:tcPr>
          <w:p w14:paraId="15C2CC9B" w14:textId="77777777" w:rsidR="00270761" w:rsidRPr="00246E6D" w:rsidRDefault="00270761" w:rsidP="002F19EB">
            <w:pPr>
              <w:rPr>
                <w:b/>
              </w:rPr>
            </w:pPr>
            <w:r w:rsidRPr="00246E6D">
              <w:rPr>
                <w:b/>
              </w:rPr>
              <w:t>Tertiary medical specialty</w:t>
            </w:r>
          </w:p>
        </w:tc>
      </w:tr>
      <w:tr w:rsidR="00270761" w:rsidRPr="00246E6D" w14:paraId="40BB025E" w14:textId="77777777" w:rsidTr="003548BF">
        <w:tc>
          <w:tcPr>
            <w:tcW w:w="1491" w:type="pct"/>
          </w:tcPr>
          <w:p w14:paraId="66DA56DA" w14:textId="77777777" w:rsidR="00270761" w:rsidRPr="00246E6D" w:rsidRDefault="00270761" w:rsidP="002F19EB">
            <w:r w:rsidRPr="00246E6D">
              <w:t>Drop down list of below options</w:t>
            </w:r>
          </w:p>
        </w:tc>
        <w:tc>
          <w:tcPr>
            <w:tcW w:w="1651" w:type="pct"/>
          </w:tcPr>
          <w:p w14:paraId="6142E7BF" w14:textId="000F0A58" w:rsidR="00270761" w:rsidRPr="00246E6D" w:rsidRDefault="00270761" w:rsidP="00C25A75">
            <w:r w:rsidRPr="00246E6D">
              <w:t>Drop down list of below options excluding answer for primary specialty</w:t>
            </w:r>
            <w:r w:rsidR="00CD3611">
              <w:rPr>
                <w:i/>
              </w:rPr>
              <w:t>.</w:t>
            </w:r>
          </w:p>
        </w:tc>
        <w:tc>
          <w:tcPr>
            <w:tcW w:w="1858" w:type="pct"/>
          </w:tcPr>
          <w:p w14:paraId="5EC18292" w14:textId="67BE7435" w:rsidR="00270761" w:rsidRPr="00246E6D" w:rsidRDefault="00270761" w:rsidP="00C25A75">
            <w:pPr>
              <w:rPr>
                <w:b/>
              </w:rPr>
            </w:pPr>
            <w:r w:rsidRPr="00246E6D">
              <w:t>Drop down list of below options excluding answers for primary and secondary specialty</w:t>
            </w:r>
          </w:p>
        </w:tc>
      </w:tr>
    </w:tbl>
    <w:p w14:paraId="057C0AE0" w14:textId="5DF83738" w:rsidR="00EC76DB" w:rsidRDefault="00EC76DB" w:rsidP="00EC76DB">
      <w:pPr>
        <w:pStyle w:val="Table-bulletpoints"/>
        <w:numPr>
          <w:ilvl w:val="0"/>
          <w:numId w:val="0"/>
        </w:numPr>
      </w:pPr>
    </w:p>
    <w:p w14:paraId="166B5728" w14:textId="12906AAC" w:rsidR="003A0413" w:rsidRDefault="003A0413" w:rsidP="00EC76DB">
      <w:pPr>
        <w:pStyle w:val="Table-bulletpoints"/>
        <w:numPr>
          <w:ilvl w:val="0"/>
          <w:numId w:val="0"/>
        </w:numPr>
        <w:rPr>
          <w:rFonts w:cs="TrebuchetMS"/>
          <w:color w:val="00B0F0"/>
        </w:rPr>
      </w:pPr>
      <w:r w:rsidRPr="003A0413">
        <w:rPr>
          <w:rFonts w:cs="TrebuchetMS"/>
          <w:color w:val="00B0F0"/>
        </w:rPr>
        <w:t>[</w:t>
      </w:r>
      <w:r>
        <w:rPr>
          <w:rFonts w:cs="TrebuchetMS"/>
          <w:color w:val="00B0F0"/>
        </w:rPr>
        <w:t xml:space="preserve">adapt for </w:t>
      </w:r>
      <w:r w:rsidRPr="003A0413">
        <w:rPr>
          <w:rFonts w:cs="TrebuchetMS"/>
          <w:color w:val="00B0F0"/>
        </w:rPr>
        <w:t xml:space="preserve">local </w:t>
      </w:r>
      <w:r>
        <w:rPr>
          <w:rFonts w:cs="TrebuchetMS"/>
          <w:color w:val="00B0F0"/>
        </w:rPr>
        <w:t>context</w:t>
      </w:r>
      <w:r w:rsidRPr="003A0413">
        <w:rPr>
          <w:rFonts w:cs="TrebuchetMS"/>
          <w:color w:val="00B0F0"/>
        </w:rPr>
        <w:t>]</w:t>
      </w:r>
    </w:p>
    <w:p w14:paraId="4958F418" w14:textId="77777777" w:rsidR="003A0413" w:rsidRDefault="003A0413" w:rsidP="00EC76DB">
      <w:pPr>
        <w:pStyle w:val="Table-bulletpoints"/>
        <w:numPr>
          <w:ilvl w:val="0"/>
          <w:numId w:val="0"/>
        </w:num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2835"/>
        <w:gridCol w:w="3213"/>
      </w:tblGrid>
      <w:tr w:rsidR="00BC07D3" w:rsidRPr="00EC76DB" w14:paraId="0E1221EA" w14:textId="77777777" w:rsidTr="00FE347D">
        <w:tc>
          <w:tcPr>
            <w:tcW w:w="1649" w:type="pct"/>
          </w:tcPr>
          <w:p w14:paraId="2B383495" w14:textId="36ECA487" w:rsidR="00EC76DB" w:rsidRPr="00FE347D" w:rsidRDefault="00EC76DB" w:rsidP="00EC76DB">
            <w:pPr>
              <w:pStyle w:val="Table-bulletpoints"/>
              <w:ind w:left="313"/>
            </w:pPr>
            <w:r w:rsidRPr="00FE347D">
              <w:t>Addiction medicine</w:t>
            </w:r>
          </w:p>
          <w:p w14:paraId="26461019" w14:textId="75EB5020" w:rsidR="00EC76DB" w:rsidRPr="00FE347D" w:rsidRDefault="00EC76DB" w:rsidP="00EC76DB">
            <w:pPr>
              <w:pStyle w:val="Table-bulletpoints"/>
              <w:ind w:left="313"/>
            </w:pPr>
            <w:proofErr w:type="spellStart"/>
            <w:r w:rsidRPr="00FE347D">
              <w:t>Ana</w:t>
            </w:r>
            <w:r w:rsidRPr="00FE347D">
              <w:rPr>
                <w:lang w:eastAsia="en-AU"/>
              </w:rPr>
              <w:t>esthesiology</w:t>
            </w:r>
            <w:proofErr w:type="spellEnd"/>
          </w:p>
          <w:p w14:paraId="68E44BFF" w14:textId="13BF8F64" w:rsidR="00EC76DB" w:rsidRPr="00FE347D" w:rsidRDefault="00EC76DB" w:rsidP="00EC76DB">
            <w:pPr>
              <w:pStyle w:val="Table-bulletpoints"/>
              <w:ind w:left="313"/>
            </w:pPr>
            <w:r w:rsidRPr="00FE347D">
              <w:rPr>
                <w:lang w:eastAsia="en-AU"/>
              </w:rPr>
              <w:t>Cardiology</w:t>
            </w:r>
          </w:p>
          <w:p w14:paraId="71A0D49C" w14:textId="2F70A789" w:rsidR="00EC76DB" w:rsidRPr="00FE347D" w:rsidRDefault="00EC76DB" w:rsidP="00EC76DB">
            <w:pPr>
              <w:pStyle w:val="Table-bulletpoints"/>
              <w:ind w:left="313"/>
            </w:pPr>
            <w:r w:rsidRPr="00FE347D">
              <w:rPr>
                <w:lang w:eastAsia="en-AU"/>
              </w:rPr>
              <w:t xml:space="preserve">Clinical genetics </w:t>
            </w:r>
            <w:r w:rsidRPr="00FE347D">
              <w:rPr>
                <w:lang w:eastAsia="en-AU"/>
              </w:rPr>
              <w:sym w:font="Wingdings" w:char="F0E0"/>
            </w:r>
            <w:r w:rsidRPr="00FE347D">
              <w:rPr>
                <w:lang w:eastAsia="en-AU"/>
              </w:rPr>
              <w:t xml:space="preserve"> </w:t>
            </w:r>
            <w:r w:rsidRPr="00FE347D">
              <w:rPr>
                <w:rFonts w:cs="TrebuchetMS"/>
                <w:i/>
              </w:rPr>
              <w:t>REDCap coding instruction go to SURVEY STOP</w:t>
            </w:r>
            <w:r w:rsidRPr="00FE347D">
              <w:rPr>
                <w:lang w:eastAsia="en-AU"/>
              </w:rPr>
              <w:t xml:space="preserve"> </w:t>
            </w:r>
            <w:r w:rsidRPr="00FE347D">
              <w:rPr>
                <w:rFonts w:eastAsia="Calibri" w:cs="Calibri"/>
                <w:i/>
              </w:rPr>
              <w:t>“Thank you for your interest in our research but there is a separate survey for clinicians whose primary specialty is clinical genetics.”</w:t>
            </w:r>
          </w:p>
          <w:p w14:paraId="7089805F" w14:textId="0FD7FA1B" w:rsidR="00EC76DB" w:rsidRPr="00FE347D" w:rsidRDefault="00EC76DB" w:rsidP="00EC76DB">
            <w:pPr>
              <w:pStyle w:val="Table-bulletpoints"/>
              <w:ind w:left="313"/>
            </w:pPr>
            <w:r w:rsidRPr="00FE347D">
              <w:rPr>
                <w:lang w:eastAsia="en-AU"/>
              </w:rPr>
              <w:t>Clinical pharmacology</w:t>
            </w:r>
          </w:p>
          <w:p w14:paraId="660EB9F1" w14:textId="5639745D" w:rsidR="00EC76DB" w:rsidRPr="00FE347D" w:rsidRDefault="00EC76DB" w:rsidP="00EC76DB">
            <w:pPr>
              <w:pStyle w:val="Table-bulletpoints"/>
              <w:ind w:left="313"/>
            </w:pPr>
            <w:r w:rsidRPr="00FE347D">
              <w:rPr>
                <w:lang w:eastAsia="en-AU"/>
              </w:rPr>
              <w:t>Dermatology</w:t>
            </w:r>
          </w:p>
          <w:p w14:paraId="5E002F16" w14:textId="7531F8B6" w:rsidR="00EC76DB" w:rsidRPr="00FE347D" w:rsidRDefault="00EC76DB" w:rsidP="00EC76DB">
            <w:pPr>
              <w:pStyle w:val="Table-bulletpoints"/>
              <w:ind w:left="313"/>
            </w:pPr>
            <w:r w:rsidRPr="00FE347D">
              <w:rPr>
                <w:lang w:eastAsia="en-AU"/>
              </w:rPr>
              <w:t>Emergency Medicine</w:t>
            </w:r>
          </w:p>
          <w:p w14:paraId="481B4558" w14:textId="618C7777" w:rsidR="00EC76DB" w:rsidRPr="00FE347D" w:rsidRDefault="00EC76DB" w:rsidP="00EC76DB">
            <w:pPr>
              <w:pStyle w:val="Table-bulletpoints"/>
              <w:ind w:left="313"/>
            </w:pPr>
            <w:r w:rsidRPr="00FE347D">
              <w:rPr>
                <w:lang w:eastAsia="en-AU"/>
              </w:rPr>
              <w:t>Endocrinology</w:t>
            </w:r>
          </w:p>
          <w:p w14:paraId="59401F74" w14:textId="1A3C04B8" w:rsidR="00EC76DB" w:rsidRPr="00FE347D" w:rsidRDefault="00EC76DB" w:rsidP="00EC76DB">
            <w:pPr>
              <w:pStyle w:val="Table-bulletpoints"/>
              <w:ind w:left="313"/>
            </w:pPr>
            <w:r w:rsidRPr="00FE347D">
              <w:rPr>
                <w:lang w:eastAsia="en-AU"/>
              </w:rPr>
              <w:t>Gastroenterology and hepatology</w:t>
            </w:r>
          </w:p>
          <w:p w14:paraId="0C0380DB" w14:textId="58260278" w:rsidR="00EC76DB" w:rsidRPr="00FE347D" w:rsidRDefault="00EC76DB" w:rsidP="00EC76DB">
            <w:pPr>
              <w:pStyle w:val="Table-bulletpoints"/>
              <w:ind w:left="313"/>
            </w:pPr>
            <w:r w:rsidRPr="00FE347D">
              <w:rPr>
                <w:lang w:eastAsia="en-AU"/>
              </w:rPr>
              <w:t>General medicine</w:t>
            </w:r>
          </w:p>
          <w:p w14:paraId="41C58FBB" w14:textId="000F8DDA" w:rsidR="00BC07D3" w:rsidRPr="00FE347D" w:rsidRDefault="00FE347D" w:rsidP="00FE347D">
            <w:pPr>
              <w:pStyle w:val="Table-bulletpoints"/>
              <w:ind w:left="313"/>
            </w:pPr>
            <w:r w:rsidRPr="00FE347D">
              <w:rPr>
                <w:lang w:eastAsia="en-AU"/>
              </w:rPr>
              <w:t xml:space="preserve">General practice </w:t>
            </w:r>
            <w:r w:rsidRPr="00FE347D">
              <w:rPr>
                <w:lang w:eastAsia="en-AU"/>
              </w:rPr>
              <w:sym w:font="Wingdings" w:char="F0E0"/>
            </w:r>
            <w:r w:rsidRPr="00FE347D">
              <w:rPr>
                <w:lang w:eastAsia="en-AU"/>
              </w:rPr>
              <w:t xml:space="preserve"> </w:t>
            </w:r>
            <w:r w:rsidRPr="00FE347D">
              <w:rPr>
                <w:rFonts w:cs="TrebuchetMS"/>
                <w:i/>
              </w:rPr>
              <w:t>REDCap coding instruction go to SURVEY STOP</w:t>
            </w:r>
            <w:r w:rsidRPr="00FE347D">
              <w:rPr>
                <w:lang w:eastAsia="en-AU"/>
              </w:rPr>
              <w:t xml:space="preserve"> </w:t>
            </w:r>
            <w:r w:rsidRPr="00FE347D">
              <w:rPr>
                <w:rFonts w:eastAsia="Calibri" w:cs="Calibri"/>
                <w:i/>
              </w:rPr>
              <w:t xml:space="preserve">“Thank </w:t>
            </w:r>
            <w:r w:rsidRPr="00FE347D">
              <w:rPr>
                <w:rFonts w:eastAsia="Calibri" w:cs="Calibri"/>
                <w:i/>
              </w:rPr>
              <w:lastRenderedPageBreak/>
              <w:t>you for your interest in our research but there is a separate survey for clinicians whose primary specialty is general practice.”</w:t>
            </w:r>
          </w:p>
        </w:tc>
        <w:tc>
          <w:tcPr>
            <w:tcW w:w="1570" w:type="pct"/>
          </w:tcPr>
          <w:p w14:paraId="6B6CECAD" w14:textId="40470E78" w:rsidR="00EC76DB" w:rsidRPr="00FE347D" w:rsidRDefault="00EC76DB" w:rsidP="00EC76DB">
            <w:pPr>
              <w:pStyle w:val="Table-bulletpoints"/>
              <w:ind w:left="313"/>
            </w:pPr>
            <w:r w:rsidRPr="00FE347D">
              <w:rPr>
                <w:lang w:eastAsia="en-AU"/>
              </w:rPr>
              <w:lastRenderedPageBreak/>
              <w:t>Gerontology</w:t>
            </w:r>
          </w:p>
          <w:p w14:paraId="4CC09100" w14:textId="6545F311" w:rsidR="00EC76DB" w:rsidRPr="00FE347D" w:rsidRDefault="00EC76DB" w:rsidP="00EC76DB">
            <w:pPr>
              <w:pStyle w:val="Table-bulletpoints"/>
              <w:ind w:left="313"/>
            </w:pPr>
            <w:r w:rsidRPr="00FE347D">
              <w:rPr>
                <w:lang w:eastAsia="en-AU"/>
              </w:rPr>
              <w:t>Haematology</w:t>
            </w:r>
          </w:p>
          <w:p w14:paraId="12877E73" w14:textId="31B9E5F2" w:rsidR="00EC76DB" w:rsidRPr="00FE347D" w:rsidRDefault="00EC76DB" w:rsidP="00EC76DB">
            <w:pPr>
              <w:pStyle w:val="Table-bulletpoints"/>
              <w:ind w:left="313"/>
            </w:pPr>
            <w:r w:rsidRPr="00FE347D">
              <w:rPr>
                <w:lang w:eastAsia="en-AU"/>
              </w:rPr>
              <w:t>Immunology</w:t>
            </w:r>
          </w:p>
          <w:p w14:paraId="730AC642" w14:textId="6B6BE73D" w:rsidR="00EC76DB" w:rsidRPr="00FE347D" w:rsidRDefault="00EC76DB" w:rsidP="00EC76DB">
            <w:pPr>
              <w:pStyle w:val="Table-bulletpoints"/>
              <w:ind w:left="313"/>
            </w:pPr>
            <w:r w:rsidRPr="00FE347D">
              <w:rPr>
                <w:lang w:eastAsia="en-AU"/>
              </w:rPr>
              <w:t>Immunology and allergy</w:t>
            </w:r>
          </w:p>
          <w:p w14:paraId="7F64D2ED" w14:textId="1345F131" w:rsidR="00EC76DB" w:rsidRPr="00FE347D" w:rsidRDefault="00EC76DB" w:rsidP="00EC76DB">
            <w:pPr>
              <w:pStyle w:val="Table-bulletpoints"/>
              <w:ind w:left="313"/>
            </w:pPr>
            <w:r w:rsidRPr="00FE347D">
              <w:rPr>
                <w:lang w:eastAsia="en-AU"/>
              </w:rPr>
              <w:t>Infectious disease</w:t>
            </w:r>
            <w:r w:rsidRPr="00FE347D">
              <w:t xml:space="preserve"> </w:t>
            </w:r>
          </w:p>
          <w:p w14:paraId="59FCBF2A" w14:textId="7D429BCB" w:rsidR="00EC76DB" w:rsidRPr="00FE347D" w:rsidRDefault="00EC76DB" w:rsidP="00EC76DB">
            <w:pPr>
              <w:pStyle w:val="Table-bulletpoints"/>
              <w:ind w:left="313"/>
            </w:pPr>
            <w:r w:rsidRPr="00FE347D">
              <w:t>Intensive Care</w:t>
            </w:r>
          </w:p>
          <w:p w14:paraId="503E8BD8" w14:textId="7F5FC762" w:rsidR="00EC76DB" w:rsidRPr="00FE347D" w:rsidRDefault="00EC76DB" w:rsidP="00EC76DB">
            <w:pPr>
              <w:pStyle w:val="Table-bulletpoints"/>
              <w:ind w:left="313"/>
            </w:pPr>
            <w:r w:rsidRPr="00FE347D">
              <w:t>Medical administrator</w:t>
            </w:r>
          </w:p>
          <w:p w14:paraId="0A87B24B" w14:textId="6DA35364" w:rsidR="00EC76DB" w:rsidRPr="00FE347D" w:rsidRDefault="00EC76DB" w:rsidP="00EC76DB">
            <w:pPr>
              <w:pStyle w:val="Table-bulletpoints"/>
              <w:ind w:left="313"/>
              <w:rPr>
                <w:rFonts w:eastAsia="Calibri" w:cs="Calibri"/>
                <w:i/>
              </w:rPr>
            </w:pPr>
            <w:r w:rsidRPr="00FE347D">
              <w:t>Medical oncology</w:t>
            </w:r>
            <w:r w:rsidR="00FE347D" w:rsidRPr="00FE347D">
              <w:t xml:space="preserve"> </w:t>
            </w:r>
            <w:r w:rsidR="00FE347D" w:rsidRPr="00FE347D">
              <w:rPr>
                <w:lang w:eastAsia="en-AU"/>
              </w:rPr>
              <w:sym w:font="Wingdings" w:char="F0E0"/>
            </w:r>
            <w:r w:rsidR="00FE347D" w:rsidRPr="00FE347D">
              <w:rPr>
                <w:lang w:eastAsia="en-AU"/>
              </w:rPr>
              <w:t xml:space="preserve"> </w:t>
            </w:r>
            <w:r w:rsidR="00FE347D" w:rsidRPr="00FE347D">
              <w:rPr>
                <w:rFonts w:cs="TrebuchetMS"/>
                <w:i/>
              </w:rPr>
              <w:t>REDCap coding instruction go to SURVEY STOP</w:t>
            </w:r>
            <w:r w:rsidR="00FE347D" w:rsidRPr="00FE347D">
              <w:rPr>
                <w:lang w:eastAsia="en-AU"/>
              </w:rPr>
              <w:t xml:space="preserve"> </w:t>
            </w:r>
            <w:r w:rsidR="00FE347D" w:rsidRPr="00FE347D">
              <w:rPr>
                <w:rFonts w:eastAsia="Calibri" w:cs="Calibri"/>
                <w:i/>
              </w:rPr>
              <w:t>“Thank you for your interest in our research but there is a separate survey for clinicians whose primary specialty is oncology.”</w:t>
            </w:r>
          </w:p>
          <w:p w14:paraId="12CF8C0A" w14:textId="292805C5" w:rsidR="00EC76DB" w:rsidRPr="00FE347D" w:rsidRDefault="00EC76DB" w:rsidP="00EC76DB">
            <w:pPr>
              <w:pStyle w:val="Table-bulletpoints"/>
              <w:ind w:left="313"/>
            </w:pPr>
            <w:r w:rsidRPr="00FE347D">
              <w:t>Nephrology</w:t>
            </w:r>
          </w:p>
          <w:p w14:paraId="3F3C163A" w14:textId="7F72156D" w:rsidR="00EC76DB" w:rsidRPr="00FE347D" w:rsidRDefault="00EC76DB" w:rsidP="00EC76DB">
            <w:pPr>
              <w:pStyle w:val="Table-bulletpoints"/>
              <w:ind w:left="313"/>
            </w:pPr>
            <w:r w:rsidRPr="00FE347D">
              <w:t>Neurology</w:t>
            </w:r>
          </w:p>
          <w:p w14:paraId="7F2D8A8E" w14:textId="46CC6E0B" w:rsidR="00EC76DB" w:rsidRPr="00FE347D" w:rsidRDefault="00EC76DB" w:rsidP="00EC76DB">
            <w:pPr>
              <w:pStyle w:val="Table-bulletpoints"/>
              <w:ind w:left="313"/>
            </w:pPr>
            <w:r w:rsidRPr="00FE347D">
              <w:t>Nuclear medicine</w:t>
            </w:r>
          </w:p>
          <w:p w14:paraId="49CDD987" w14:textId="77777777" w:rsidR="00BC07D3" w:rsidRPr="00FE347D" w:rsidRDefault="00EC76DB" w:rsidP="00EC76DB">
            <w:pPr>
              <w:pStyle w:val="Table-bulletpoints"/>
              <w:ind w:left="313"/>
            </w:pPr>
            <w:r w:rsidRPr="00FE347D">
              <w:t xml:space="preserve">Obstetrics and </w:t>
            </w:r>
            <w:proofErr w:type="spellStart"/>
            <w:r w:rsidRPr="00FE347D">
              <w:t>Gynaecology</w:t>
            </w:r>
            <w:proofErr w:type="spellEnd"/>
            <w:r w:rsidRPr="00FE347D">
              <w:t xml:space="preserve"> </w:t>
            </w:r>
            <w:r w:rsidRPr="00FE347D">
              <w:sym w:font="Wingdings" w:char="F0E0"/>
            </w:r>
            <w:r w:rsidRPr="00FE347D">
              <w:rPr>
                <w:i/>
              </w:rPr>
              <w:t xml:space="preserve"> REDCap </w:t>
            </w:r>
            <w:r w:rsidRPr="00FE347D">
              <w:rPr>
                <w:i/>
              </w:rPr>
              <w:lastRenderedPageBreak/>
              <w:t xml:space="preserve">branching: reveal </w:t>
            </w:r>
            <w:r w:rsidRPr="00FE347D">
              <w:rPr>
                <w:b/>
                <w:i/>
              </w:rPr>
              <w:t>question 7a.</w:t>
            </w:r>
          </w:p>
          <w:p w14:paraId="791EF87D" w14:textId="77777777" w:rsidR="00FE347D" w:rsidRPr="00FE347D" w:rsidRDefault="00FE347D" w:rsidP="00FE347D">
            <w:pPr>
              <w:pStyle w:val="Table-bulletpoints"/>
              <w:ind w:left="313"/>
            </w:pPr>
            <w:r w:rsidRPr="00FE347D">
              <w:t>Ophthalmology</w:t>
            </w:r>
          </w:p>
          <w:p w14:paraId="4E9EFE93" w14:textId="4AB5A50D" w:rsidR="00FE347D" w:rsidRPr="00FE347D" w:rsidRDefault="00FE347D" w:rsidP="00FE347D">
            <w:pPr>
              <w:pStyle w:val="Table-bulletpoints"/>
              <w:ind w:left="313"/>
            </w:pPr>
            <w:r w:rsidRPr="00FE347D">
              <w:t>Pain medicine</w:t>
            </w:r>
          </w:p>
        </w:tc>
        <w:tc>
          <w:tcPr>
            <w:tcW w:w="1780" w:type="pct"/>
          </w:tcPr>
          <w:p w14:paraId="6F830F82" w14:textId="77777777" w:rsidR="00EC76DB" w:rsidRPr="00FE347D" w:rsidRDefault="00EC76DB" w:rsidP="00EC76DB">
            <w:pPr>
              <w:pStyle w:val="Table-bulletpoints"/>
              <w:ind w:left="313"/>
            </w:pPr>
            <w:r w:rsidRPr="00FE347D">
              <w:lastRenderedPageBreak/>
              <w:t>Palliative medicine</w:t>
            </w:r>
          </w:p>
          <w:p w14:paraId="11F6E8BD" w14:textId="77777777" w:rsidR="00EC76DB" w:rsidRPr="00FE347D" w:rsidRDefault="00EC76DB" w:rsidP="00EC76DB">
            <w:pPr>
              <w:pStyle w:val="Table-bulletpoints"/>
              <w:ind w:left="313"/>
            </w:pPr>
            <w:r w:rsidRPr="00FE347D">
              <w:t xml:space="preserve">Pathology </w:t>
            </w:r>
          </w:p>
          <w:p w14:paraId="490EEA25" w14:textId="0EAEAD79" w:rsidR="00EC76DB" w:rsidRPr="00FE347D" w:rsidRDefault="00EC76DB" w:rsidP="00EC76DB">
            <w:pPr>
              <w:pStyle w:val="Table-bulletpoints"/>
              <w:ind w:left="313"/>
            </w:pPr>
            <w:proofErr w:type="spellStart"/>
            <w:r w:rsidRPr="00FE347D">
              <w:t>Paediatrics</w:t>
            </w:r>
            <w:proofErr w:type="spellEnd"/>
            <w:r w:rsidRPr="00FE347D">
              <w:t xml:space="preserve"> </w:t>
            </w:r>
            <w:r w:rsidRPr="00FE347D">
              <w:sym w:font="Wingdings" w:char="F0E0"/>
            </w:r>
            <w:r w:rsidRPr="00FE347D">
              <w:t xml:space="preserve"> </w:t>
            </w:r>
            <w:r w:rsidRPr="00FE347D">
              <w:rPr>
                <w:i/>
              </w:rPr>
              <w:t xml:space="preserve">REDCap branching: reveal </w:t>
            </w:r>
            <w:r w:rsidRPr="00FE347D">
              <w:rPr>
                <w:b/>
                <w:i/>
              </w:rPr>
              <w:t>question 7b.</w:t>
            </w:r>
          </w:p>
          <w:p w14:paraId="0BEA676D" w14:textId="1BA284A1" w:rsidR="00EC76DB" w:rsidRPr="00FE347D" w:rsidRDefault="00EC76DB" w:rsidP="00EC76DB">
            <w:pPr>
              <w:pStyle w:val="Table-bulletpoints"/>
              <w:ind w:left="313"/>
            </w:pPr>
            <w:r w:rsidRPr="00FE347D">
              <w:t>Public health medicine</w:t>
            </w:r>
          </w:p>
          <w:p w14:paraId="3A8E6E3B" w14:textId="44C6D3E1" w:rsidR="00EC76DB" w:rsidRPr="00FE347D" w:rsidRDefault="00EC76DB" w:rsidP="00EC76DB">
            <w:pPr>
              <w:pStyle w:val="Table-bulletpoints"/>
              <w:ind w:left="313"/>
            </w:pPr>
            <w:r w:rsidRPr="00FE347D">
              <w:t>Psychiatry</w:t>
            </w:r>
          </w:p>
          <w:p w14:paraId="052798AA" w14:textId="7263FA9B" w:rsidR="00EC76DB" w:rsidRPr="00FE347D" w:rsidRDefault="00EC76DB" w:rsidP="00EC76DB">
            <w:pPr>
              <w:pStyle w:val="Table-bulletpoints"/>
              <w:ind w:left="313"/>
            </w:pPr>
            <w:r w:rsidRPr="00FE347D">
              <w:t>Radiology</w:t>
            </w:r>
            <w:r w:rsidR="00FE347D" w:rsidRPr="00FE347D">
              <w:t xml:space="preserve"> </w:t>
            </w:r>
            <w:r w:rsidR="00FE347D" w:rsidRPr="00FE347D">
              <w:rPr>
                <w:lang w:eastAsia="en-AU"/>
              </w:rPr>
              <w:sym w:font="Wingdings" w:char="F0E0"/>
            </w:r>
            <w:r w:rsidR="00FE347D" w:rsidRPr="00FE347D">
              <w:rPr>
                <w:lang w:eastAsia="en-AU"/>
              </w:rPr>
              <w:t xml:space="preserve"> </w:t>
            </w:r>
            <w:r w:rsidR="00FE347D" w:rsidRPr="00FE347D">
              <w:rPr>
                <w:rFonts w:cs="TrebuchetMS"/>
                <w:i/>
              </w:rPr>
              <w:t>REDCap coding instruction go to SURVEY STOP</w:t>
            </w:r>
            <w:r w:rsidR="00FE347D" w:rsidRPr="00FE347D">
              <w:rPr>
                <w:lang w:eastAsia="en-AU"/>
              </w:rPr>
              <w:t xml:space="preserve"> </w:t>
            </w:r>
            <w:r w:rsidR="00FE347D" w:rsidRPr="00FE347D">
              <w:rPr>
                <w:rFonts w:eastAsia="Calibri" w:cs="Calibri"/>
                <w:i/>
              </w:rPr>
              <w:t>“Thank you for your interest in our research but there is a separate survey for clinicians whose primary specialty is radiology.”</w:t>
            </w:r>
          </w:p>
          <w:p w14:paraId="5B187352" w14:textId="77777777" w:rsidR="00EC76DB" w:rsidRPr="00FE347D" w:rsidRDefault="00EC76DB" w:rsidP="00EC76DB">
            <w:pPr>
              <w:pStyle w:val="Table-bulletpoints"/>
              <w:ind w:left="313"/>
            </w:pPr>
            <w:r w:rsidRPr="00FE347D">
              <w:t>Rehabilitation medicine</w:t>
            </w:r>
          </w:p>
          <w:p w14:paraId="540CE828" w14:textId="77777777" w:rsidR="00EC76DB" w:rsidRPr="00FE347D" w:rsidRDefault="00EC76DB" w:rsidP="00EC76DB">
            <w:pPr>
              <w:pStyle w:val="Table-bulletpoints"/>
              <w:ind w:left="313"/>
            </w:pPr>
            <w:r w:rsidRPr="00FE347D">
              <w:t>Respiratory and sleep medicine</w:t>
            </w:r>
          </w:p>
          <w:p w14:paraId="0E33186E" w14:textId="77777777" w:rsidR="00EC76DB" w:rsidRPr="00FE347D" w:rsidRDefault="00EC76DB" w:rsidP="00EC76DB">
            <w:pPr>
              <w:pStyle w:val="Table-bulletpoints"/>
              <w:ind w:left="313"/>
            </w:pPr>
            <w:r w:rsidRPr="00FE347D">
              <w:t>Rheumatology</w:t>
            </w:r>
          </w:p>
          <w:p w14:paraId="593CFBE4" w14:textId="77777777" w:rsidR="00EC76DB" w:rsidRPr="00FE347D" w:rsidRDefault="00EC76DB" w:rsidP="00EC76DB">
            <w:pPr>
              <w:pStyle w:val="Table-bulletpoints"/>
              <w:ind w:left="313"/>
            </w:pPr>
            <w:r w:rsidRPr="00FE347D">
              <w:t>Sexual health medicine</w:t>
            </w:r>
          </w:p>
          <w:p w14:paraId="1398420E" w14:textId="77777777" w:rsidR="00EC76DB" w:rsidRPr="00FE347D" w:rsidRDefault="00EC76DB" w:rsidP="00EC76DB">
            <w:pPr>
              <w:pStyle w:val="Table-bulletpoints"/>
              <w:ind w:left="313"/>
            </w:pPr>
            <w:r w:rsidRPr="00FE347D">
              <w:t>Sport and exercise medicine</w:t>
            </w:r>
          </w:p>
          <w:p w14:paraId="532ADFF6" w14:textId="6955A61E" w:rsidR="00EC76DB" w:rsidRPr="00FE347D" w:rsidRDefault="00EC76DB" w:rsidP="00EC76DB">
            <w:pPr>
              <w:pStyle w:val="Table-bulletpoints"/>
              <w:ind w:left="313"/>
            </w:pPr>
            <w:r w:rsidRPr="00FE347D">
              <w:t xml:space="preserve">Surgery </w:t>
            </w:r>
            <w:r w:rsidRPr="00FE347D">
              <w:sym w:font="Wingdings" w:char="F0E0"/>
            </w:r>
            <w:r w:rsidRPr="00FE347D">
              <w:t xml:space="preserve"> </w:t>
            </w:r>
            <w:r w:rsidRPr="00FE347D">
              <w:rPr>
                <w:i/>
              </w:rPr>
              <w:t xml:space="preserve">REDCap </w:t>
            </w:r>
            <w:r w:rsidRPr="00FE347D">
              <w:rPr>
                <w:i/>
              </w:rPr>
              <w:lastRenderedPageBreak/>
              <w:t xml:space="preserve">branching: reveal </w:t>
            </w:r>
            <w:r w:rsidR="00F45BC6">
              <w:rPr>
                <w:b/>
                <w:i/>
              </w:rPr>
              <w:t>question 7c</w:t>
            </w:r>
            <w:r w:rsidRPr="00FE347D">
              <w:rPr>
                <w:b/>
                <w:i/>
              </w:rPr>
              <w:t>.</w:t>
            </w:r>
          </w:p>
          <w:p w14:paraId="714563CA" w14:textId="2EDEC825" w:rsidR="00BC07D3" w:rsidRPr="00FE347D" w:rsidRDefault="00EC76DB" w:rsidP="00EC76DB">
            <w:pPr>
              <w:pStyle w:val="Table-bulletpoints"/>
              <w:ind w:left="313"/>
            </w:pPr>
            <w:r w:rsidRPr="00FE347D">
              <w:t>Other (please specify)</w:t>
            </w:r>
            <w:r w:rsidRPr="00FE347D">
              <w:rPr>
                <w:rFonts w:cs="TrebuchetMS"/>
              </w:rPr>
              <w:t>…………………</w:t>
            </w:r>
          </w:p>
        </w:tc>
      </w:tr>
    </w:tbl>
    <w:p w14:paraId="6C16CC68" w14:textId="5135BE75" w:rsidR="006C1D07" w:rsidRDefault="006C1D07" w:rsidP="006C1D07">
      <w:pPr>
        <w:rPr>
          <w:b/>
        </w:rPr>
      </w:pPr>
    </w:p>
    <w:p w14:paraId="00DBCB7D" w14:textId="23086E93" w:rsidR="00EC76DB" w:rsidRPr="00A520C8" w:rsidRDefault="00EC76DB" w:rsidP="00EC76DB">
      <w:pPr>
        <w:pStyle w:val="ListParagraph"/>
        <w:numPr>
          <w:ilvl w:val="1"/>
          <w:numId w:val="1"/>
        </w:numPr>
        <w:rPr>
          <w:i/>
        </w:rPr>
      </w:pPr>
      <w:r w:rsidRPr="00EC76DB">
        <w:rPr>
          <w:b/>
        </w:rPr>
        <w:t xml:space="preserve">If your specialty is Obstetrics and gynaecology, please indicate your sub-specialty. </w:t>
      </w:r>
      <w:r w:rsidRPr="00A520C8">
        <w:rPr>
          <w:i/>
        </w:rPr>
        <w:t>Select all that apply</w:t>
      </w:r>
      <w:r w:rsidR="003A0413">
        <w:rPr>
          <w:i/>
        </w:rPr>
        <w:t xml:space="preserve"> </w:t>
      </w:r>
      <w:r w:rsidR="003A0413" w:rsidRPr="003A0413">
        <w:rPr>
          <w:rFonts w:cs="TrebuchetMS"/>
          <w:color w:val="00B0F0"/>
        </w:rPr>
        <w:t>[</w:t>
      </w:r>
      <w:r w:rsidR="003A0413">
        <w:rPr>
          <w:rFonts w:cs="TrebuchetMS"/>
          <w:color w:val="00B0F0"/>
        </w:rPr>
        <w:t xml:space="preserve">adapt for </w:t>
      </w:r>
      <w:r w:rsidR="003A0413" w:rsidRPr="003A0413">
        <w:rPr>
          <w:rFonts w:cs="TrebuchetMS"/>
          <w:color w:val="00B0F0"/>
        </w:rPr>
        <w:t xml:space="preserve">local </w:t>
      </w:r>
      <w:r w:rsidR="003A0413">
        <w:rPr>
          <w:rFonts w:cs="TrebuchetMS"/>
          <w:color w:val="00B0F0"/>
        </w:rPr>
        <w:t>context</w:t>
      </w:r>
      <w:r w:rsidR="003A0413" w:rsidRPr="003A0413">
        <w:rPr>
          <w:rFonts w:cs="TrebuchetMS"/>
          <w:color w:val="00B0F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C76DB" w:rsidRPr="00EC76DB" w14:paraId="1DAE0453" w14:textId="77777777" w:rsidTr="00EC76DB">
        <w:tc>
          <w:tcPr>
            <w:tcW w:w="4508" w:type="dxa"/>
          </w:tcPr>
          <w:p w14:paraId="2CA44201" w14:textId="77777777" w:rsidR="00EC76DB" w:rsidRPr="00A520C8" w:rsidRDefault="00EC76DB" w:rsidP="00F012E9">
            <w:pPr>
              <w:pStyle w:val="ListParagraph"/>
              <w:numPr>
                <w:ilvl w:val="0"/>
                <w:numId w:val="49"/>
              </w:numPr>
              <w:contextualSpacing/>
            </w:pPr>
            <w:proofErr w:type="spellStart"/>
            <w:r w:rsidRPr="00A520C8">
              <w:t>Gynaecological</w:t>
            </w:r>
            <w:proofErr w:type="spellEnd"/>
            <w:r w:rsidRPr="00A520C8">
              <w:t xml:space="preserve"> oncologist</w:t>
            </w:r>
          </w:p>
          <w:p w14:paraId="3484D929" w14:textId="77777777" w:rsidR="00EC76DB" w:rsidRPr="00A520C8" w:rsidRDefault="00EC76DB" w:rsidP="00F012E9">
            <w:pPr>
              <w:pStyle w:val="ListParagraph"/>
              <w:numPr>
                <w:ilvl w:val="0"/>
                <w:numId w:val="49"/>
              </w:numPr>
              <w:contextualSpacing/>
            </w:pPr>
            <w:r w:rsidRPr="00A520C8">
              <w:t xml:space="preserve">Maternal-fetal medicine </w:t>
            </w:r>
          </w:p>
          <w:p w14:paraId="678BC798" w14:textId="77777777" w:rsidR="00EC76DB" w:rsidRPr="00A520C8" w:rsidRDefault="00EC76DB" w:rsidP="00F012E9">
            <w:pPr>
              <w:pStyle w:val="ListParagraph"/>
              <w:numPr>
                <w:ilvl w:val="0"/>
                <w:numId w:val="49"/>
              </w:numPr>
              <w:contextualSpacing/>
            </w:pPr>
            <w:r w:rsidRPr="00A520C8">
              <w:t xml:space="preserve">Obstetrics and </w:t>
            </w:r>
            <w:proofErr w:type="spellStart"/>
            <w:r w:rsidRPr="00A520C8">
              <w:t>gynaecology</w:t>
            </w:r>
            <w:proofErr w:type="spellEnd"/>
          </w:p>
          <w:p w14:paraId="1587139B" w14:textId="70BA62FB" w:rsidR="00EC76DB" w:rsidRPr="00A520C8" w:rsidRDefault="00EC76DB" w:rsidP="00F012E9">
            <w:pPr>
              <w:pStyle w:val="ListParagraph"/>
              <w:numPr>
                <w:ilvl w:val="0"/>
                <w:numId w:val="49"/>
              </w:numPr>
              <w:contextualSpacing/>
              <w:rPr>
                <w:i/>
              </w:rPr>
            </w:pPr>
            <w:r w:rsidRPr="00A520C8">
              <w:t xml:space="preserve">Obstetrics and </w:t>
            </w:r>
            <w:proofErr w:type="spellStart"/>
            <w:r w:rsidRPr="00A520C8">
              <w:t>gynaecological</w:t>
            </w:r>
            <w:proofErr w:type="spellEnd"/>
            <w:r w:rsidRPr="00A520C8">
              <w:t xml:space="preserve"> ultrasound</w:t>
            </w:r>
          </w:p>
        </w:tc>
        <w:tc>
          <w:tcPr>
            <w:tcW w:w="4508" w:type="dxa"/>
          </w:tcPr>
          <w:p w14:paraId="28C56CD8" w14:textId="77777777" w:rsidR="00EC76DB" w:rsidRPr="00A520C8" w:rsidRDefault="00EC76DB" w:rsidP="00F012E9">
            <w:pPr>
              <w:pStyle w:val="ListParagraph"/>
              <w:numPr>
                <w:ilvl w:val="0"/>
                <w:numId w:val="49"/>
              </w:numPr>
              <w:spacing w:after="160" w:line="259" w:lineRule="auto"/>
              <w:contextualSpacing/>
            </w:pPr>
            <w:r w:rsidRPr="00A520C8">
              <w:t>Reproductive endocrinology and infertility</w:t>
            </w:r>
          </w:p>
          <w:p w14:paraId="28CD224E" w14:textId="77777777" w:rsidR="00EC76DB" w:rsidRPr="00A520C8" w:rsidRDefault="00EC76DB" w:rsidP="00F012E9">
            <w:pPr>
              <w:pStyle w:val="ListParagraph"/>
              <w:numPr>
                <w:ilvl w:val="0"/>
                <w:numId w:val="49"/>
              </w:numPr>
              <w:spacing w:after="160" w:line="259" w:lineRule="auto"/>
              <w:contextualSpacing/>
            </w:pPr>
            <w:proofErr w:type="spellStart"/>
            <w:r w:rsidRPr="00A520C8">
              <w:t>Urogynaecologist</w:t>
            </w:r>
            <w:proofErr w:type="spellEnd"/>
          </w:p>
          <w:p w14:paraId="7A07F0CE" w14:textId="60A9E4C6" w:rsidR="00EC76DB" w:rsidRPr="00A520C8" w:rsidRDefault="00EC76DB" w:rsidP="00F012E9">
            <w:pPr>
              <w:pStyle w:val="ListParagraph"/>
              <w:numPr>
                <w:ilvl w:val="0"/>
                <w:numId w:val="49"/>
              </w:numPr>
              <w:spacing w:after="160" w:line="259" w:lineRule="auto"/>
              <w:contextualSpacing/>
            </w:pPr>
            <w:r w:rsidRPr="00A520C8">
              <w:t>Other (please specify)</w:t>
            </w:r>
            <w:r w:rsidRPr="00A520C8">
              <w:rPr>
                <w:rFonts w:cs="TrebuchetMS"/>
              </w:rPr>
              <w:t xml:space="preserve"> …………………</w:t>
            </w:r>
          </w:p>
        </w:tc>
      </w:tr>
    </w:tbl>
    <w:p w14:paraId="27941F2B" w14:textId="0F28BC1D" w:rsidR="00EC76DB" w:rsidRPr="00EC76DB" w:rsidRDefault="00EC76DB" w:rsidP="00EC76DB">
      <w:pPr>
        <w:spacing w:after="160" w:line="259" w:lineRule="auto"/>
        <w:contextualSpacing/>
        <w:rPr>
          <w:highlight w:val="yellow"/>
        </w:rPr>
      </w:pPr>
    </w:p>
    <w:p w14:paraId="698B89A8" w14:textId="31168E07" w:rsidR="00AC2D18" w:rsidRPr="00A520C8" w:rsidRDefault="003B6A7D" w:rsidP="009375C3">
      <w:pPr>
        <w:pStyle w:val="Table-bulletpoints"/>
        <w:widowControl w:val="0"/>
        <w:numPr>
          <w:ilvl w:val="1"/>
          <w:numId w:val="1"/>
        </w:numPr>
        <w:rPr>
          <w:b/>
          <w:lang w:eastAsia="en-AU"/>
        </w:rPr>
      </w:pPr>
      <w:r w:rsidRPr="00A520C8">
        <w:rPr>
          <w:b/>
        </w:rPr>
        <w:t>If you</w:t>
      </w:r>
      <w:r w:rsidR="000A7779" w:rsidRPr="00A520C8">
        <w:rPr>
          <w:b/>
        </w:rPr>
        <w:t xml:space="preserve">r specialty is </w:t>
      </w:r>
      <w:r w:rsidRPr="00A520C8">
        <w:rPr>
          <w:b/>
        </w:rPr>
        <w:t>paediatri</w:t>
      </w:r>
      <w:r w:rsidRPr="00A520C8">
        <w:rPr>
          <w:b/>
          <w:lang w:eastAsia="en-AU"/>
        </w:rPr>
        <w:t>c</w:t>
      </w:r>
      <w:r w:rsidR="000A7779" w:rsidRPr="00A520C8">
        <w:rPr>
          <w:b/>
          <w:lang w:eastAsia="en-AU"/>
        </w:rPr>
        <w:t>s</w:t>
      </w:r>
      <w:r w:rsidRPr="00A520C8">
        <w:rPr>
          <w:b/>
          <w:lang w:eastAsia="en-AU"/>
        </w:rPr>
        <w:t>, please indicate your sub</w:t>
      </w:r>
      <w:r w:rsidR="000A7779" w:rsidRPr="00A520C8">
        <w:rPr>
          <w:b/>
          <w:lang w:eastAsia="en-AU"/>
        </w:rPr>
        <w:t>-</w:t>
      </w:r>
      <w:r w:rsidRPr="00A520C8">
        <w:rPr>
          <w:b/>
          <w:lang w:eastAsia="en-AU"/>
        </w:rPr>
        <w:t>specialty.</w:t>
      </w:r>
      <w:r w:rsidR="000A7779" w:rsidRPr="00A520C8">
        <w:rPr>
          <w:b/>
          <w:lang w:eastAsia="en-AU"/>
        </w:rPr>
        <w:t xml:space="preserve"> </w:t>
      </w:r>
      <w:r w:rsidR="000A7779" w:rsidRPr="00A520C8">
        <w:rPr>
          <w:i/>
          <w:lang w:eastAsia="en-AU"/>
        </w:rPr>
        <w:t>Select all that apply.</w:t>
      </w:r>
      <w:r w:rsidR="003A0413">
        <w:rPr>
          <w:i/>
          <w:lang w:eastAsia="en-AU"/>
        </w:rPr>
        <w:t xml:space="preserve"> </w:t>
      </w:r>
      <w:r w:rsidR="003A0413" w:rsidRPr="003A0413">
        <w:rPr>
          <w:rFonts w:cs="TrebuchetMS"/>
          <w:color w:val="00B0F0"/>
        </w:rPr>
        <w:t>[</w:t>
      </w:r>
      <w:r w:rsidR="003A0413">
        <w:rPr>
          <w:rFonts w:cs="TrebuchetMS"/>
          <w:color w:val="00B0F0"/>
        </w:rPr>
        <w:t xml:space="preserve">adapt for </w:t>
      </w:r>
      <w:r w:rsidR="003A0413" w:rsidRPr="003A0413">
        <w:rPr>
          <w:rFonts w:cs="TrebuchetMS"/>
          <w:color w:val="00B0F0"/>
        </w:rPr>
        <w:t xml:space="preserve">local </w:t>
      </w:r>
      <w:r w:rsidR="003A0413">
        <w:rPr>
          <w:rFonts w:cs="TrebuchetMS"/>
          <w:color w:val="00B0F0"/>
        </w:rPr>
        <w:t>context</w:t>
      </w:r>
      <w:r w:rsidR="003A0413" w:rsidRPr="003A0413">
        <w:rPr>
          <w:rFonts w:cs="TrebuchetMS"/>
          <w:color w:val="00B0F0"/>
        </w:rPr>
        <w:t>]</w:t>
      </w:r>
    </w:p>
    <w:tbl>
      <w:tblPr>
        <w:tblW w:w="8931" w:type="dxa"/>
        <w:tblLook w:val="04A0" w:firstRow="1" w:lastRow="0" w:firstColumn="1" w:lastColumn="0" w:noHBand="0" w:noVBand="1"/>
      </w:tblPr>
      <w:tblGrid>
        <w:gridCol w:w="2977"/>
        <w:gridCol w:w="2977"/>
        <w:gridCol w:w="2977"/>
      </w:tblGrid>
      <w:tr w:rsidR="00BC07D3" w:rsidRPr="00EC76DB" w14:paraId="16862365" w14:textId="0C3AB094" w:rsidTr="00BC07D3">
        <w:trPr>
          <w:trHeight w:val="2707"/>
        </w:trPr>
        <w:tc>
          <w:tcPr>
            <w:tcW w:w="2977" w:type="dxa"/>
            <w:shd w:val="clear" w:color="auto" w:fill="auto"/>
            <w:noWrap/>
            <w:hideMark/>
          </w:tcPr>
          <w:p w14:paraId="12C03AA5" w14:textId="77777777" w:rsidR="00BC07D3" w:rsidRPr="00A520C8" w:rsidRDefault="00BC07D3" w:rsidP="00F012E9">
            <w:pPr>
              <w:pStyle w:val="ListParagraph"/>
              <w:widowControl w:val="0"/>
              <w:numPr>
                <w:ilvl w:val="0"/>
                <w:numId w:val="49"/>
              </w:numPr>
              <w:contextualSpacing/>
            </w:pPr>
            <w:r w:rsidRPr="00A520C8">
              <w:t xml:space="preserve">Clinical genetics </w:t>
            </w:r>
          </w:p>
          <w:p w14:paraId="7396846F" w14:textId="77777777" w:rsidR="00BC07D3" w:rsidRPr="00A520C8" w:rsidRDefault="00BC07D3" w:rsidP="00F012E9">
            <w:pPr>
              <w:pStyle w:val="ListParagraph"/>
              <w:widowControl w:val="0"/>
              <w:numPr>
                <w:ilvl w:val="0"/>
                <w:numId w:val="49"/>
              </w:numPr>
              <w:contextualSpacing/>
            </w:pPr>
            <w:r w:rsidRPr="00A520C8">
              <w:t xml:space="preserve">Community child health </w:t>
            </w:r>
          </w:p>
          <w:p w14:paraId="706394E0" w14:textId="77777777" w:rsidR="00BC07D3" w:rsidRPr="00A520C8" w:rsidRDefault="00BC07D3" w:rsidP="00F012E9">
            <w:pPr>
              <w:pStyle w:val="ListParagraph"/>
              <w:widowControl w:val="0"/>
              <w:numPr>
                <w:ilvl w:val="0"/>
                <w:numId w:val="49"/>
              </w:numPr>
              <w:contextualSpacing/>
            </w:pPr>
            <w:r w:rsidRPr="00A520C8">
              <w:t xml:space="preserve">General paediatrics </w:t>
            </w:r>
          </w:p>
          <w:p w14:paraId="37534DA3" w14:textId="77777777" w:rsidR="00BC07D3" w:rsidRPr="00A520C8" w:rsidRDefault="00BC07D3" w:rsidP="00F012E9">
            <w:pPr>
              <w:pStyle w:val="ListParagraph"/>
              <w:widowControl w:val="0"/>
              <w:numPr>
                <w:ilvl w:val="0"/>
                <w:numId w:val="49"/>
              </w:numPr>
              <w:contextualSpacing/>
            </w:pPr>
            <w:r w:rsidRPr="00A520C8">
              <w:t xml:space="preserve">Neonatal and perinatal medicine </w:t>
            </w:r>
          </w:p>
          <w:p w14:paraId="11D62E39" w14:textId="77777777" w:rsidR="00BC07D3" w:rsidRPr="00A520C8" w:rsidRDefault="00BC07D3" w:rsidP="00F012E9">
            <w:pPr>
              <w:pStyle w:val="ListParagraph"/>
              <w:widowControl w:val="0"/>
              <w:numPr>
                <w:ilvl w:val="0"/>
                <w:numId w:val="49"/>
              </w:numPr>
              <w:contextualSpacing/>
            </w:pPr>
            <w:r w:rsidRPr="00A520C8">
              <w:t xml:space="preserve">Paediatric cardiology </w:t>
            </w:r>
          </w:p>
          <w:p w14:paraId="60B80989" w14:textId="77777777" w:rsidR="00BC07D3" w:rsidRPr="00A520C8" w:rsidRDefault="00BC07D3" w:rsidP="00F012E9">
            <w:pPr>
              <w:pStyle w:val="ListParagraph"/>
              <w:widowControl w:val="0"/>
              <w:numPr>
                <w:ilvl w:val="0"/>
                <w:numId w:val="49"/>
              </w:numPr>
              <w:contextualSpacing/>
            </w:pPr>
            <w:r w:rsidRPr="00A520C8">
              <w:t xml:space="preserve">Paediatric clinical pharmacology </w:t>
            </w:r>
          </w:p>
          <w:p w14:paraId="0F52BBE4" w14:textId="77777777" w:rsidR="00BC07D3" w:rsidRPr="00A520C8" w:rsidRDefault="00BC07D3" w:rsidP="00F012E9">
            <w:pPr>
              <w:pStyle w:val="ListParagraph"/>
              <w:widowControl w:val="0"/>
              <w:numPr>
                <w:ilvl w:val="0"/>
                <w:numId w:val="49"/>
              </w:numPr>
              <w:contextualSpacing/>
            </w:pPr>
            <w:r w:rsidRPr="00A520C8">
              <w:t xml:space="preserve">Paediatric emergency medicine </w:t>
            </w:r>
          </w:p>
          <w:p w14:paraId="7FA279EF" w14:textId="77777777" w:rsidR="00BC07D3" w:rsidRPr="00A520C8" w:rsidRDefault="00BC07D3" w:rsidP="00F012E9">
            <w:pPr>
              <w:pStyle w:val="ListParagraph"/>
              <w:widowControl w:val="0"/>
              <w:numPr>
                <w:ilvl w:val="0"/>
                <w:numId w:val="49"/>
              </w:numPr>
              <w:contextualSpacing/>
              <w:rPr>
                <w:lang w:eastAsia="en-AU"/>
              </w:rPr>
            </w:pPr>
            <w:r w:rsidRPr="00A520C8">
              <w:t>Paediatric</w:t>
            </w:r>
            <w:r w:rsidRPr="00A520C8">
              <w:rPr>
                <w:lang w:eastAsia="en-AU"/>
              </w:rPr>
              <w:t xml:space="preserve"> endocrinology </w:t>
            </w:r>
          </w:p>
        </w:tc>
        <w:tc>
          <w:tcPr>
            <w:tcW w:w="2977" w:type="dxa"/>
            <w:shd w:val="clear" w:color="auto" w:fill="auto"/>
          </w:tcPr>
          <w:p w14:paraId="133C024F" w14:textId="4BC27F82" w:rsidR="00BC07D3" w:rsidRPr="00A520C8" w:rsidRDefault="00BC07D3" w:rsidP="00F012E9">
            <w:pPr>
              <w:pStyle w:val="ListParagraph"/>
              <w:widowControl w:val="0"/>
              <w:numPr>
                <w:ilvl w:val="0"/>
                <w:numId w:val="49"/>
              </w:numPr>
              <w:contextualSpacing/>
            </w:pPr>
            <w:r w:rsidRPr="00A520C8">
              <w:t xml:space="preserve">Paediatric gastroenterology and hepatology </w:t>
            </w:r>
          </w:p>
          <w:p w14:paraId="00315650" w14:textId="77777777" w:rsidR="00BC07D3" w:rsidRPr="00A520C8" w:rsidRDefault="00BC07D3" w:rsidP="00F012E9">
            <w:pPr>
              <w:pStyle w:val="ListParagraph"/>
              <w:widowControl w:val="0"/>
              <w:numPr>
                <w:ilvl w:val="0"/>
                <w:numId w:val="49"/>
              </w:numPr>
              <w:contextualSpacing/>
            </w:pPr>
            <w:r w:rsidRPr="00A520C8">
              <w:t xml:space="preserve">Paediatric haematology </w:t>
            </w:r>
          </w:p>
          <w:p w14:paraId="58FB66BF" w14:textId="77777777" w:rsidR="00BC07D3" w:rsidRPr="00A520C8" w:rsidRDefault="00BC07D3" w:rsidP="00F012E9">
            <w:pPr>
              <w:pStyle w:val="ListParagraph"/>
              <w:widowControl w:val="0"/>
              <w:numPr>
                <w:ilvl w:val="0"/>
                <w:numId w:val="49"/>
              </w:numPr>
              <w:contextualSpacing/>
            </w:pPr>
            <w:r w:rsidRPr="00A520C8">
              <w:t xml:space="preserve">Paediatric immunology and allergy </w:t>
            </w:r>
          </w:p>
          <w:p w14:paraId="0E825C40" w14:textId="7FC8E4B8" w:rsidR="00BC07D3" w:rsidRPr="00A520C8" w:rsidRDefault="00BC07D3" w:rsidP="00F012E9">
            <w:pPr>
              <w:pStyle w:val="ListParagraph"/>
              <w:widowControl w:val="0"/>
              <w:numPr>
                <w:ilvl w:val="0"/>
                <w:numId w:val="49"/>
              </w:numPr>
              <w:contextualSpacing/>
            </w:pPr>
            <w:r w:rsidRPr="00A520C8">
              <w:t xml:space="preserve">Paediatric infectious diseases </w:t>
            </w:r>
          </w:p>
          <w:p w14:paraId="3A19CD6E" w14:textId="77777777" w:rsidR="00BC07D3" w:rsidRPr="00A520C8" w:rsidRDefault="00BC07D3" w:rsidP="00F012E9">
            <w:pPr>
              <w:pStyle w:val="ListParagraph"/>
              <w:widowControl w:val="0"/>
              <w:numPr>
                <w:ilvl w:val="0"/>
                <w:numId w:val="49"/>
              </w:numPr>
              <w:contextualSpacing/>
            </w:pPr>
            <w:r w:rsidRPr="00A520C8">
              <w:t xml:space="preserve">Paediatric intensive care medicine </w:t>
            </w:r>
          </w:p>
          <w:p w14:paraId="0AEAC80F" w14:textId="77777777" w:rsidR="00BC07D3" w:rsidRPr="00A520C8" w:rsidRDefault="00BC07D3" w:rsidP="00F012E9">
            <w:pPr>
              <w:pStyle w:val="ListParagraph"/>
              <w:widowControl w:val="0"/>
              <w:numPr>
                <w:ilvl w:val="0"/>
                <w:numId w:val="49"/>
              </w:numPr>
              <w:contextualSpacing/>
            </w:pPr>
            <w:r w:rsidRPr="00A520C8">
              <w:t xml:space="preserve">Paediatric medical oncology </w:t>
            </w:r>
          </w:p>
          <w:p w14:paraId="621B48BE" w14:textId="77777777" w:rsidR="00BC07D3" w:rsidRPr="00A520C8" w:rsidRDefault="00BC07D3" w:rsidP="00F012E9">
            <w:pPr>
              <w:pStyle w:val="ListParagraph"/>
              <w:widowControl w:val="0"/>
              <w:numPr>
                <w:ilvl w:val="0"/>
                <w:numId w:val="49"/>
              </w:numPr>
              <w:contextualSpacing/>
              <w:rPr>
                <w:lang w:eastAsia="en-AU"/>
              </w:rPr>
            </w:pPr>
            <w:r w:rsidRPr="00A520C8">
              <w:t>Paediatric nephrology</w:t>
            </w:r>
            <w:r w:rsidRPr="00A520C8">
              <w:rPr>
                <w:lang w:eastAsia="en-AU"/>
              </w:rPr>
              <w:t xml:space="preserve"> </w:t>
            </w:r>
          </w:p>
        </w:tc>
        <w:tc>
          <w:tcPr>
            <w:tcW w:w="2977" w:type="dxa"/>
            <w:shd w:val="clear" w:color="auto" w:fill="auto"/>
          </w:tcPr>
          <w:p w14:paraId="4A100AAC" w14:textId="51987DB4" w:rsidR="00BC07D3" w:rsidRPr="00A520C8" w:rsidRDefault="00BC07D3" w:rsidP="00F012E9">
            <w:pPr>
              <w:pStyle w:val="ListParagraph"/>
              <w:widowControl w:val="0"/>
              <w:numPr>
                <w:ilvl w:val="0"/>
                <w:numId w:val="49"/>
              </w:numPr>
              <w:contextualSpacing/>
            </w:pPr>
            <w:r w:rsidRPr="00A520C8">
              <w:t xml:space="preserve">Paediatric neurology </w:t>
            </w:r>
          </w:p>
          <w:p w14:paraId="64763B6E" w14:textId="77777777" w:rsidR="00BC07D3" w:rsidRPr="00A520C8" w:rsidRDefault="00BC07D3" w:rsidP="00F012E9">
            <w:pPr>
              <w:pStyle w:val="ListParagraph"/>
              <w:widowControl w:val="0"/>
              <w:numPr>
                <w:ilvl w:val="0"/>
                <w:numId w:val="49"/>
              </w:numPr>
              <w:contextualSpacing/>
            </w:pPr>
            <w:r w:rsidRPr="00A520C8">
              <w:t xml:space="preserve">Paediatric nuclear medicine </w:t>
            </w:r>
          </w:p>
          <w:p w14:paraId="26D2C7B9" w14:textId="77777777" w:rsidR="00BC07D3" w:rsidRPr="00A520C8" w:rsidRDefault="00BC07D3" w:rsidP="00F012E9">
            <w:pPr>
              <w:pStyle w:val="ListParagraph"/>
              <w:widowControl w:val="0"/>
              <w:numPr>
                <w:ilvl w:val="0"/>
                <w:numId w:val="49"/>
              </w:numPr>
              <w:contextualSpacing/>
            </w:pPr>
            <w:r w:rsidRPr="00A520C8">
              <w:t xml:space="preserve">Paediatric palliative medicine </w:t>
            </w:r>
          </w:p>
          <w:p w14:paraId="7F44D919" w14:textId="77777777" w:rsidR="00BC07D3" w:rsidRPr="00A520C8" w:rsidRDefault="00BC07D3" w:rsidP="00F012E9">
            <w:pPr>
              <w:pStyle w:val="ListParagraph"/>
              <w:widowControl w:val="0"/>
              <w:numPr>
                <w:ilvl w:val="0"/>
                <w:numId w:val="49"/>
              </w:numPr>
              <w:contextualSpacing/>
            </w:pPr>
            <w:r w:rsidRPr="00A520C8">
              <w:t xml:space="preserve">Paediatric rehabilitation medicine </w:t>
            </w:r>
          </w:p>
          <w:p w14:paraId="376F2929" w14:textId="77777777" w:rsidR="00BC07D3" w:rsidRPr="00A520C8" w:rsidRDefault="00BC07D3" w:rsidP="00F012E9">
            <w:pPr>
              <w:pStyle w:val="ListParagraph"/>
              <w:widowControl w:val="0"/>
              <w:numPr>
                <w:ilvl w:val="0"/>
                <w:numId w:val="49"/>
              </w:numPr>
              <w:contextualSpacing/>
            </w:pPr>
            <w:r w:rsidRPr="00A520C8">
              <w:t xml:space="preserve">Paediatric respiratory and sleep medicine </w:t>
            </w:r>
          </w:p>
          <w:p w14:paraId="309CC54C" w14:textId="77777777" w:rsidR="00BC07D3" w:rsidRPr="00A520C8" w:rsidRDefault="00BC07D3" w:rsidP="00F012E9">
            <w:pPr>
              <w:pStyle w:val="ListParagraph"/>
              <w:widowControl w:val="0"/>
              <w:numPr>
                <w:ilvl w:val="0"/>
                <w:numId w:val="49"/>
              </w:numPr>
              <w:contextualSpacing/>
            </w:pPr>
            <w:r w:rsidRPr="00A520C8">
              <w:t xml:space="preserve">Paediatric rheumatology </w:t>
            </w:r>
          </w:p>
          <w:p w14:paraId="4294DBF5" w14:textId="0949C71C" w:rsidR="00BC07D3" w:rsidRPr="00A520C8" w:rsidRDefault="00BC07D3" w:rsidP="00F012E9">
            <w:pPr>
              <w:pStyle w:val="ListParagraph"/>
              <w:widowControl w:val="0"/>
              <w:numPr>
                <w:ilvl w:val="0"/>
                <w:numId w:val="49"/>
              </w:numPr>
              <w:contextualSpacing/>
              <w:rPr>
                <w:lang w:eastAsia="en-AU"/>
              </w:rPr>
            </w:pPr>
            <w:r w:rsidRPr="00A520C8">
              <w:t>Other (please specify)……………………</w:t>
            </w:r>
          </w:p>
        </w:tc>
      </w:tr>
    </w:tbl>
    <w:p w14:paraId="470CF526" w14:textId="446118F6" w:rsidR="00EC76DB" w:rsidRPr="009375C3" w:rsidRDefault="00EC76DB" w:rsidP="00AC2D18">
      <w:pPr>
        <w:rPr>
          <w:highlight w:val="yellow"/>
        </w:rPr>
      </w:pPr>
    </w:p>
    <w:p w14:paraId="2A8A6731" w14:textId="361A645F" w:rsidR="00EC76DB" w:rsidRPr="00A520C8" w:rsidRDefault="00EC76DB" w:rsidP="00EC76DB">
      <w:pPr>
        <w:pStyle w:val="ListParagraph"/>
        <w:numPr>
          <w:ilvl w:val="1"/>
          <w:numId w:val="1"/>
        </w:numPr>
        <w:rPr>
          <w:i/>
        </w:rPr>
      </w:pPr>
      <w:r w:rsidRPr="00A520C8">
        <w:rPr>
          <w:b/>
        </w:rPr>
        <w:t xml:space="preserve">If your specialty is surgery, please indicate your sub-specialty. </w:t>
      </w:r>
      <w:r w:rsidRPr="00A520C8">
        <w:rPr>
          <w:i/>
        </w:rPr>
        <w:t>Select all that apply</w:t>
      </w:r>
      <w:r w:rsidR="003A0413">
        <w:rPr>
          <w:i/>
        </w:rPr>
        <w:t xml:space="preserve"> </w:t>
      </w:r>
      <w:r w:rsidR="003A0413" w:rsidRPr="003A0413">
        <w:rPr>
          <w:rFonts w:cs="TrebuchetMS"/>
          <w:color w:val="00B0F0"/>
        </w:rPr>
        <w:t>[</w:t>
      </w:r>
      <w:r w:rsidR="003A0413">
        <w:rPr>
          <w:rFonts w:cs="TrebuchetMS"/>
          <w:color w:val="00B0F0"/>
        </w:rPr>
        <w:t xml:space="preserve">adapt for </w:t>
      </w:r>
      <w:r w:rsidR="003A0413" w:rsidRPr="003A0413">
        <w:rPr>
          <w:rFonts w:cs="TrebuchetMS"/>
          <w:color w:val="00B0F0"/>
        </w:rPr>
        <w:t xml:space="preserve">local </w:t>
      </w:r>
      <w:r w:rsidR="003A0413">
        <w:rPr>
          <w:rFonts w:cs="TrebuchetMS"/>
          <w:color w:val="00B0F0"/>
        </w:rPr>
        <w:t>context</w:t>
      </w:r>
      <w:r w:rsidR="003A0413" w:rsidRPr="003A0413">
        <w:rPr>
          <w:rFonts w:cs="TrebuchetMS"/>
          <w:color w:val="00B0F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C76DB" w14:paraId="78C2A0BD" w14:textId="77777777" w:rsidTr="004B312B">
        <w:tc>
          <w:tcPr>
            <w:tcW w:w="4508" w:type="dxa"/>
          </w:tcPr>
          <w:p w14:paraId="30005432" w14:textId="77777777" w:rsidR="00EC76DB" w:rsidRPr="00A520C8" w:rsidRDefault="00EC76DB" w:rsidP="004B312B">
            <w:pPr>
              <w:pStyle w:val="ListParagraph"/>
              <w:numPr>
                <w:ilvl w:val="0"/>
                <w:numId w:val="48"/>
              </w:numPr>
              <w:ind w:left="313" w:hanging="284"/>
              <w:contextualSpacing/>
            </w:pPr>
            <w:r w:rsidRPr="00A520C8">
              <w:t>Cardio-thoracic surgery</w:t>
            </w:r>
          </w:p>
          <w:p w14:paraId="17AAD8B6" w14:textId="77777777" w:rsidR="00EC76DB" w:rsidRPr="00A520C8" w:rsidRDefault="00EC76DB" w:rsidP="004B312B">
            <w:pPr>
              <w:pStyle w:val="ListParagraph"/>
              <w:numPr>
                <w:ilvl w:val="0"/>
                <w:numId w:val="48"/>
              </w:numPr>
              <w:ind w:left="313" w:hanging="284"/>
              <w:contextualSpacing/>
            </w:pPr>
            <w:r w:rsidRPr="00A520C8">
              <w:t>General surgery</w:t>
            </w:r>
          </w:p>
          <w:p w14:paraId="104869BB" w14:textId="77777777" w:rsidR="00EC76DB" w:rsidRPr="00A520C8" w:rsidRDefault="00EC76DB" w:rsidP="004B312B">
            <w:pPr>
              <w:pStyle w:val="ListParagraph"/>
              <w:numPr>
                <w:ilvl w:val="0"/>
                <w:numId w:val="48"/>
              </w:numPr>
              <w:ind w:left="313" w:hanging="284"/>
              <w:contextualSpacing/>
            </w:pPr>
            <w:r w:rsidRPr="00A520C8">
              <w:t>Neurosurgery</w:t>
            </w:r>
          </w:p>
          <w:p w14:paraId="450CD378" w14:textId="77777777" w:rsidR="00EC76DB" w:rsidRPr="00A520C8" w:rsidRDefault="00EC76DB" w:rsidP="004B312B">
            <w:pPr>
              <w:pStyle w:val="ListParagraph"/>
              <w:numPr>
                <w:ilvl w:val="0"/>
                <w:numId w:val="48"/>
              </w:numPr>
              <w:ind w:left="313" w:hanging="284"/>
              <w:contextualSpacing/>
            </w:pPr>
            <w:proofErr w:type="spellStart"/>
            <w:r w:rsidRPr="00A520C8">
              <w:t>Orthopaedic</w:t>
            </w:r>
            <w:proofErr w:type="spellEnd"/>
            <w:r w:rsidRPr="00A520C8">
              <w:t xml:space="preserve"> surgery</w:t>
            </w:r>
          </w:p>
          <w:p w14:paraId="181986B3" w14:textId="77777777" w:rsidR="00EC76DB" w:rsidRPr="00A520C8" w:rsidRDefault="00EC76DB" w:rsidP="004B312B">
            <w:pPr>
              <w:pStyle w:val="ListParagraph"/>
              <w:numPr>
                <w:ilvl w:val="0"/>
                <w:numId w:val="48"/>
              </w:numPr>
              <w:ind w:left="313" w:hanging="284"/>
              <w:contextualSpacing/>
            </w:pPr>
            <w:r w:rsidRPr="00A520C8">
              <w:t>Otolaryngology</w:t>
            </w:r>
          </w:p>
          <w:p w14:paraId="5D8E5482" w14:textId="64640643" w:rsidR="00EC76DB" w:rsidRPr="00A520C8" w:rsidRDefault="00EC76DB" w:rsidP="004B312B">
            <w:pPr>
              <w:pStyle w:val="ListParagraph"/>
              <w:numPr>
                <w:ilvl w:val="0"/>
                <w:numId w:val="48"/>
              </w:numPr>
              <w:ind w:left="313" w:hanging="284"/>
              <w:contextualSpacing/>
              <w:rPr>
                <w:i/>
              </w:rPr>
            </w:pPr>
            <w:r w:rsidRPr="00A520C8">
              <w:t>Oral and maxillofacial surgery</w:t>
            </w:r>
          </w:p>
        </w:tc>
        <w:tc>
          <w:tcPr>
            <w:tcW w:w="4508" w:type="dxa"/>
          </w:tcPr>
          <w:p w14:paraId="4344150D" w14:textId="77777777" w:rsidR="00EC76DB" w:rsidRPr="00A520C8" w:rsidRDefault="00EC76DB" w:rsidP="004B312B">
            <w:pPr>
              <w:pStyle w:val="ListParagraph"/>
              <w:numPr>
                <w:ilvl w:val="0"/>
                <w:numId w:val="48"/>
              </w:numPr>
              <w:ind w:left="313" w:hanging="284"/>
              <w:contextualSpacing/>
            </w:pPr>
            <w:proofErr w:type="spellStart"/>
            <w:r w:rsidRPr="00A520C8">
              <w:t>Paediatric</w:t>
            </w:r>
            <w:proofErr w:type="spellEnd"/>
            <w:r w:rsidRPr="00A520C8">
              <w:t xml:space="preserve"> surgery</w:t>
            </w:r>
          </w:p>
          <w:p w14:paraId="25E86745" w14:textId="77777777" w:rsidR="00EC76DB" w:rsidRPr="00A520C8" w:rsidRDefault="00EC76DB" w:rsidP="004B312B">
            <w:pPr>
              <w:pStyle w:val="ListParagraph"/>
              <w:numPr>
                <w:ilvl w:val="0"/>
                <w:numId w:val="48"/>
              </w:numPr>
              <w:ind w:left="313" w:hanging="284"/>
              <w:contextualSpacing/>
            </w:pPr>
            <w:r w:rsidRPr="00A520C8">
              <w:t>Plastic surgery</w:t>
            </w:r>
          </w:p>
          <w:p w14:paraId="5FCE89D9" w14:textId="77777777" w:rsidR="00EC76DB" w:rsidRPr="00A520C8" w:rsidRDefault="00EC76DB" w:rsidP="004B312B">
            <w:pPr>
              <w:pStyle w:val="ListParagraph"/>
              <w:numPr>
                <w:ilvl w:val="0"/>
                <w:numId w:val="48"/>
              </w:numPr>
              <w:ind w:left="313" w:hanging="284"/>
              <w:contextualSpacing/>
            </w:pPr>
            <w:r w:rsidRPr="00A520C8">
              <w:t>Urology</w:t>
            </w:r>
          </w:p>
          <w:p w14:paraId="118B2420" w14:textId="77777777" w:rsidR="00EC76DB" w:rsidRPr="00A520C8" w:rsidRDefault="00EC76DB" w:rsidP="004B312B">
            <w:pPr>
              <w:pStyle w:val="ListParagraph"/>
              <w:numPr>
                <w:ilvl w:val="0"/>
                <w:numId w:val="48"/>
              </w:numPr>
              <w:ind w:left="313" w:hanging="284"/>
              <w:contextualSpacing/>
            </w:pPr>
            <w:r w:rsidRPr="00A520C8">
              <w:t>Vascular surgery</w:t>
            </w:r>
          </w:p>
          <w:p w14:paraId="21F58E62" w14:textId="77777777" w:rsidR="00EC76DB" w:rsidRPr="00A520C8" w:rsidRDefault="00EC76DB" w:rsidP="004B312B">
            <w:pPr>
              <w:pStyle w:val="ListParagraph"/>
              <w:numPr>
                <w:ilvl w:val="0"/>
                <w:numId w:val="48"/>
              </w:numPr>
              <w:ind w:left="313" w:hanging="284"/>
              <w:contextualSpacing/>
            </w:pPr>
            <w:r w:rsidRPr="00A520C8">
              <w:t>Other (please specify)</w:t>
            </w:r>
            <w:r w:rsidRPr="004B312B">
              <w:t xml:space="preserve"> …………………</w:t>
            </w:r>
          </w:p>
          <w:p w14:paraId="384CE38E" w14:textId="77777777" w:rsidR="00EC76DB" w:rsidRDefault="00EC76DB" w:rsidP="00EC76DB">
            <w:pPr>
              <w:rPr>
                <w:i/>
              </w:rPr>
            </w:pPr>
          </w:p>
        </w:tc>
      </w:tr>
    </w:tbl>
    <w:p w14:paraId="749F9E57" w14:textId="77777777" w:rsidR="00EC76DB" w:rsidRPr="00CE4E03" w:rsidRDefault="00EC76DB" w:rsidP="00AC2D18"/>
    <w:p w14:paraId="041F3BEF" w14:textId="4FD5350C" w:rsidR="002F19EB" w:rsidRPr="006027E1" w:rsidRDefault="0064208D" w:rsidP="00AC2D18">
      <w:pPr>
        <w:pStyle w:val="ListParagraph"/>
        <w:keepNext/>
        <w:numPr>
          <w:ilvl w:val="0"/>
          <w:numId w:val="1"/>
        </w:numPr>
        <w:ind w:left="357" w:hanging="357"/>
        <w:rPr>
          <w:i/>
        </w:rPr>
      </w:pPr>
      <w:r w:rsidRPr="006027E1">
        <w:rPr>
          <w:b/>
        </w:rPr>
        <w:t>W</w:t>
      </w:r>
      <w:r w:rsidR="002F19EB" w:rsidRPr="006027E1">
        <w:rPr>
          <w:b/>
        </w:rPr>
        <w:t>hich</w:t>
      </w:r>
      <w:r w:rsidRPr="006027E1">
        <w:rPr>
          <w:b/>
        </w:rPr>
        <w:t xml:space="preserve"> categories of patients do you see?</w:t>
      </w:r>
      <w:r w:rsidR="002F19EB" w:rsidRPr="006027E1">
        <w:rPr>
          <w:b/>
        </w:rPr>
        <w:t xml:space="preserve"> </w:t>
      </w:r>
      <w:r w:rsidR="002F19EB" w:rsidRPr="006027E1">
        <w:rPr>
          <w:i/>
        </w:rPr>
        <w:t>Select all that apply</w:t>
      </w:r>
      <w:r w:rsidR="00B567AE" w:rsidRPr="006027E1">
        <w:rPr>
          <w:i/>
        </w:rPr>
        <w:t>.</w:t>
      </w:r>
    </w:p>
    <w:p w14:paraId="3D4AF4B9" w14:textId="77777777" w:rsidR="002F19EB" w:rsidRPr="00246E6D" w:rsidRDefault="002F19EB" w:rsidP="003453AA">
      <w:pPr>
        <w:pStyle w:val="ListParagraph"/>
        <w:numPr>
          <w:ilvl w:val="0"/>
          <w:numId w:val="19"/>
        </w:numPr>
      </w:pPr>
      <w:r w:rsidRPr="00246E6D">
        <w:t>Pre-conception</w:t>
      </w:r>
    </w:p>
    <w:p w14:paraId="7F9B402F" w14:textId="77777777" w:rsidR="002F19EB" w:rsidRPr="00246E6D" w:rsidRDefault="002F19EB" w:rsidP="003453AA">
      <w:pPr>
        <w:pStyle w:val="ListParagraph"/>
        <w:numPr>
          <w:ilvl w:val="0"/>
          <w:numId w:val="19"/>
        </w:numPr>
      </w:pPr>
      <w:r w:rsidRPr="00246E6D">
        <w:t>Pregnant</w:t>
      </w:r>
    </w:p>
    <w:p w14:paraId="01FA4942" w14:textId="77777777" w:rsidR="002F19EB" w:rsidRPr="00246E6D" w:rsidRDefault="002F19EB" w:rsidP="003453AA">
      <w:pPr>
        <w:pStyle w:val="ListParagraph"/>
        <w:numPr>
          <w:ilvl w:val="0"/>
          <w:numId w:val="19"/>
        </w:numPr>
      </w:pPr>
      <w:r w:rsidRPr="00246E6D">
        <w:t>Paediatric</w:t>
      </w:r>
    </w:p>
    <w:p w14:paraId="79D917F4" w14:textId="77777777" w:rsidR="002F19EB" w:rsidRPr="00246E6D" w:rsidRDefault="002F19EB" w:rsidP="003453AA">
      <w:pPr>
        <w:pStyle w:val="ListParagraph"/>
        <w:numPr>
          <w:ilvl w:val="0"/>
          <w:numId w:val="19"/>
        </w:numPr>
      </w:pPr>
      <w:r w:rsidRPr="00246E6D">
        <w:t>Adult</w:t>
      </w:r>
    </w:p>
    <w:p w14:paraId="60E46A5E" w14:textId="77777777" w:rsidR="00BB16A7" w:rsidRPr="00246E6D" w:rsidRDefault="00BB16A7" w:rsidP="003453AA">
      <w:pPr>
        <w:pStyle w:val="Table-bulletpoints"/>
        <w:numPr>
          <w:ilvl w:val="0"/>
          <w:numId w:val="19"/>
        </w:numPr>
      </w:pPr>
      <w:r w:rsidRPr="00246E6D">
        <w:t>Other</w:t>
      </w:r>
      <w:r>
        <w:t xml:space="preserve"> (please specify)</w:t>
      </w:r>
      <w:r w:rsidRPr="00D229DF">
        <w:rPr>
          <w:rFonts w:cs="TrebuchetMS"/>
        </w:rPr>
        <w:t>……………………</w:t>
      </w:r>
    </w:p>
    <w:p w14:paraId="6C3D0EC7" w14:textId="3F48758C" w:rsidR="004B312B" w:rsidRDefault="004B312B">
      <w:pPr>
        <w:spacing w:after="160" w:line="259" w:lineRule="auto"/>
        <w:rPr>
          <w:rFonts w:eastAsia="Calibri" w:cs="Calibri"/>
          <w:b/>
          <w:i/>
        </w:rPr>
      </w:pPr>
      <w:r>
        <w:rPr>
          <w:rFonts w:eastAsia="Calibri" w:cs="Calibri"/>
          <w:b/>
          <w:i/>
        </w:rPr>
        <w:br w:type="page"/>
      </w:r>
    </w:p>
    <w:p w14:paraId="59D26283" w14:textId="77777777" w:rsidR="00BF53BA" w:rsidRPr="00246E6D" w:rsidRDefault="00BF53BA" w:rsidP="00AC2D18">
      <w:pPr>
        <w:ind w:left="357" w:hanging="357"/>
        <w:rPr>
          <w:rFonts w:eastAsia="Calibri" w:cs="Calibri"/>
          <w:b/>
          <w:i/>
        </w:rPr>
      </w:pPr>
    </w:p>
    <w:p w14:paraId="7D106292" w14:textId="2A5453AB" w:rsidR="00BF53BA" w:rsidRPr="006027E1" w:rsidRDefault="00BF53BA" w:rsidP="00AC2D18">
      <w:pPr>
        <w:pStyle w:val="ListParagraph"/>
        <w:keepNext/>
        <w:numPr>
          <w:ilvl w:val="0"/>
          <w:numId w:val="1"/>
        </w:numPr>
        <w:tabs>
          <w:tab w:val="left" w:pos="900"/>
        </w:tabs>
        <w:ind w:left="357" w:hanging="357"/>
        <w:rPr>
          <w:rFonts w:eastAsia="Calibri" w:cs="Calibri"/>
          <w:b/>
          <w:i/>
        </w:rPr>
      </w:pPr>
      <w:r w:rsidRPr="006027E1">
        <w:rPr>
          <w:rFonts w:eastAsia="Calibri" w:cs="Calibri"/>
          <w:b/>
        </w:rPr>
        <w:t>Who</w:t>
      </w:r>
      <w:r w:rsidRPr="006027E1">
        <w:rPr>
          <w:rFonts w:eastAsia="Calibri" w:cs="Calibri"/>
          <w:b/>
          <w:spacing w:val="-1"/>
        </w:rPr>
        <w:t xml:space="preserve"> </w:t>
      </w:r>
      <w:r w:rsidRPr="006027E1">
        <w:rPr>
          <w:rFonts w:eastAsia="Calibri" w:cs="Calibri"/>
          <w:b/>
        </w:rPr>
        <w:t>is your</w:t>
      </w:r>
      <w:r w:rsidRPr="006027E1">
        <w:rPr>
          <w:rFonts w:eastAsia="Calibri" w:cs="Calibri"/>
          <w:b/>
          <w:spacing w:val="1"/>
        </w:rPr>
        <w:t xml:space="preserve"> </w:t>
      </w:r>
      <w:r w:rsidRPr="006027E1">
        <w:rPr>
          <w:rFonts w:eastAsia="Calibri" w:cs="Calibri"/>
          <w:b/>
          <w:bCs/>
          <w:u w:val="single"/>
        </w:rPr>
        <w:t>main</w:t>
      </w:r>
      <w:r w:rsidRPr="006027E1">
        <w:rPr>
          <w:rFonts w:eastAsia="Calibri" w:cs="Calibri"/>
          <w:b/>
          <w:bCs/>
          <w:spacing w:val="-5"/>
        </w:rPr>
        <w:t xml:space="preserve"> </w:t>
      </w:r>
      <w:r w:rsidRPr="006027E1">
        <w:rPr>
          <w:rFonts w:eastAsia="Calibri" w:cs="Calibri"/>
          <w:b/>
        </w:rPr>
        <w:t xml:space="preserve">employer? </w:t>
      </w:r>
      <w:r w:rsidRPr="006027E1">
        <w:rPr>
          <w:rFonts w:eastAsia="Calibri" w:cs="Calibri"/>
          <w:b/>
          <w:i/>
        </w:rPr>
        <w:t>Select one option.</w:t>
      </w:r>
      <w:r w:rsidRPr="006027E1">
        <w:rPr>
          <w:rFonts w:eastAsia="Calibri" w:cs="Calibri"/>
          <w:i/>
        </w:rPr>
        <w:t xml:space="preserve"> If you have more than one job, </w:t>
      </w:r>
      <w:r w:rsidR="0070652D">
        <w:rPr>
          <w:rFonts w:eastAsia="Calibri" w:cs="Calibri"/>
          <w:i/>
        </w:rPr>
        <w:t xml:space="preserve">please </w:t>
      </w:r>
      <w:r w:rsidRPr="006027E1">
        <w:rPr>
          <w:rFonts w:eastAsia="Calibri" w:cs="Calibri"/>
          <w:i/>
        </w:rPr>
        <w:t>indicate your employer for your primary specialty then secondary employer</w:t>
      </w:r>
      <w:r w:rsidR="00E73DC1">
        <w:rPr>
          <w:rFonts w:eastAsia="Calibri" w:cs="Calibri"/>
          <w:i/>
        </w:rPr>
        <w:t>,</w:t>
      </w:r>
      <w:r w:rsidRPr="006027E1">
        <w:rPr>
          <w:rFonts w:eastAsia="Calibri" w:cs="Calibri"/>
          <w:i/>
        </w:rPr>
        <w:t xml:space="preserve"> etc. If your option is not listed, please tick other and specify below.</w:t>
      </w:r>
      <w:r w:rsidRPr="006027E1" w:rsidDel="002251D4">
        <w:rPr>
          <w:rFonts w:eastAsia="Calibri" w:cs="Calibri"/>
          <w:b/>
          <w:i/>
        </w:rPr>
        <w:t xml:space="preserve"> </w:t>
      </w:r>
    </w:p>
    <w:p w14:paraId="127C8274" w14:textId="77777777" w:rsidR="00327714" w:rsidRPr="0031293D" w:rsidRDefault="00327714" w:rsidP="008D617D">
      <w:pPr>
        <w:widowControl w:val="0"/>
        <w:tabs>
          <w:tab w:val="left" w:pos="900"/>
        </w:tabs>
        <w:contextualSpacing/>
        <w:rPr>
          <w:rFonts w:eastAsia="Calibri" w:cs="Calibri"/>
        </w:rPr>
      </w:pPr>
    </w:p>
    <w:p w14:paraId="42B4CFED" w14:textId="7C4E4C5B" w:rsidR="00327714" w:rsidRPr="00F032E7" w:rsidRDefault="008D617D" w:rsidP="00AC2D18">
      <w:pPr>
        <w:widowControl w:val="0"/>
        <w:tabs>
          <w:tab w:val="left" w:pos="900"/>
        </w:tabs>
        <w:ind w:left="284"/>
        <w:contextualSpacing/>
        <w:rPr>
          <w:rFonts w:eastAsia="Calibri" w:cs="Calibri"/>
          <w:i/>
        </w:rPr>
      </w:pPr>
      <w:r w:rsidRPr="0031293D">
        <w:rPr>
          <w:rFonts w:eastAsia="Calibri" w:cs="Calibri"/>
          <w:i/>
        </w:rPr>
        <w:t>If you have two equal FTE</w:t>
      </w:r>
      <w:r w:rsidR="00327714" w:rsidRPr="0031293D">
        <w:rPr>
          <w:rFonts w:eastAsia="Calibri" w:cs="Calibri"/>
          <w:i/>
        </w:rPr>
        <w:t xml:space="preserve"> appointments, please consider your clinical appointment as your primary role</w:t>
      </w:r>
      <w:r w:rsidR="00F032E7" w:rsidRPr="0031293D">
        <w:rPr>
          <w:rFonts w:eastAsia="Calibri" w:cs="Calibri"/>
          <w:i/>
        </w:rPr>
        <w:t>.</w:t>
      </w:r>
      <w:r w:rsidR="00205FFE">
        <w:rPr>
          <w:rFonts w:eastAsia="Calibri" w:cs="Calibri"/>
          <w:i/>
        </w:rPr>
        <w:t xml:space="preserve"> If you have equal clinical roles across two employers, please select one.</w:t>
      </w:r>
    </w:p>
    <w:p w14:paraId="4DA54700" w14:textId="0CCF12CB" w:rsidR="00327714" w:rsidRPr="00246E6D" w:rsidRDefault="00327714" w:rsidP="00205FFE">
      <w:pPr>
        <w:widowControl w:val="0"/>
        <w:tabs>
          <w:tab w:val="left" w:pos="900"/>
        </w:tabs>
        <w:contextualSpacing/>
        <w:rPr>
          <w:rFonts w:eastAsia="Calibri" w:cs="Calibri"/>
        </w:rPr>
      </w:pPr>
    </w:p>
    <w:tbl>
      <w:tblPr>
        <w:tblStyle w:val="TableGrid"/>
        <w:tblW w:w="5000" w:type="pct"/>
        <w:tblLook w:val="04A0" w:firstRow="1" w:lastRow="0" w:firstColumn="1" w:lastColumn="0" w:noHBand="0" w:noVBand="1"/>
      </w:tblPr>
      <w:tblGrid>
        <w:gridCol w:w="2829"/>
        <w:gridCol w:w="2977"/>
        <w:gridCol w:w="3210"/>
      </w:tblGrid>
      <w:tr w:rsidR="00BF53BA" w:rsidRPr="00246E6D" w14:paraId="154E80FF" w14:textId="77777777" w:rsidTr="00AC2D18">
        <w:tc>
          <w:tcPr>
            <w:tcW w:w="1569" w:type="pct"/>
          </w:tcPr>
          <w:p w14:paraId="78A27EC3" w14:textId="6A7CFA13" w:rsidR="00BF53BA" w:rsidRPr="00246E6D" w:rsidRDefault="00327714" w:rsidP="007E68AC">
            <w:pPr>
              <w:rPr>
                <w:b/>
              </w:rPr>
            </w:pPr>
            <w:r>
              <w:rPr>
                <w:b/>
              </w:rPr>
              <w:t>Employer for primary job</w:t>
            </w:r>
          </w:p>
        </w:tc>
        <w:tc>
          <w:tcPr>
            <w:tcW w:w="1651" w:type="pct"/>
          </w:tcPr>
          <w:p w14:paraId="0CE5E545" w14:textId="5EAF62D4" w:rsidR="00BF53BA" w:rsidRPr="00246E6D" w:rsidRDefault="00327714" w:rsidP="00327714">
            <w:pPr>
              <w:rPr>
                <w:b/>
              </w:rPr>
            </w:pPr>
            <w:r>
              <w:rPr>
                <w:b/>
              </w:rPr>
              <w:t>Employer for secondary job</w:t>
            </w:r>
          </w:p>
        </w:tc>
        <w:tc>
          <w:tcPr>
            <w:tcW w:w="1780" w:type="pct"/>
          </w:tcPr>
          <w:p w14:paraId="6A99473B" w14:textId="3B692102" w:rsidR="00BF53BA" w:rsidRPr="00246E6D" w:rsidRDefault="00327714" w:rsidP="00327714">
            <w:pPr>
              <w:rPr>
                <w:b/>
              </w:rPr>
            </w:pPr>
            <w:r>
              <w:rPr>
                <w:b/>
              </w:rPr>
              <w:t>Employer for tertiary job</w:t>
            </w:r>
          </w:p>
        </w:tc>
      </w:tr>
      <w:tr w:rsidR="00BF53BA" w:rsidRPr="00246E6D" w14:paraId="4906E0EA" w14:textId="77777777" w:rsidTr="00AC2D18">
        <w:tc>
          <w:tcPr>
            <w:tcW w:w="1569" w:type="pct"/>
          </w:tcPr>
          <w:p w14:paraId="7FB772F3" w14:textId="77777777" w:rsidR="00BF53BA" w:rsidRPr="00246E6D" w:rsidRDefault="00BF53BA" w:rsidP="007E68AC">
            <w:r w:rsidRPr="00246E6D">
              <w:t>Drop down list of below options</w:t>
            </w:r>
          </w:p>
          <w:p w14:paraId="3BC1DCF2" w14:textId="77777777" w:rsidR="00BF53BA" w:rsidRPr="00246E6D" w:rsidRDefault="00BF53BA" w:rsidP="007E68AC"/>
        </w:tc>
        <w:tc>
          <w:tcPr>
            <w:tcW w:w="1651" w:type="pct"/>
          </w:tcPr>
          <w:p w14:paraId="174615BF" w14:textId="537EC264" w:rsidR="00BF53BA" w:rsidRPr="00246E6D" w:rsidRDefault="00BF53BA" w:rsidP="00AD7AD3">
            <w:r w:rsidRPr="00246E6D">
              <w:t>Drop down list of below option</w:t>
            </w:r>
            <w:r w:rsidR="00AD7AD3">
              <w:t>s excluding answer for primary employer</w:t>
            </w:r>
          </w:p>
        </w:tc>
        <w:tc>
          <w:tcPr>
            <w:tcW w:w="1780" w:type="pct"/>
          </w:tcPr>
          <w:p w14:paraId="76BCEE17" w14:textId="3252E2F4" w:rsidR="00BF53BA" w:rsidRPr="00246E6D" w:rsidRDefault="00BF53BA" w:rsidP="00AD7AD3">
            <w:pPr>
              <w:rPr>
                <w:b/>
              </w:rPr>
            </w:pPr>
            <w:r w:rsidRPr="00246E6D">
              <w:t xml:space="preserve">Drop down list of below options excluding answers for primary and secondary </w:t>
            </w:r>
            <w:r w:rsidR="00AD7AD3">
              <w:t>employer</w:t>
            </w:r>
          </w:p>
        </w:tc>
      </w:tr>
    </w:tbl>
    <w:p w14:paraId="27EF54E4" w14:textId="6E4FD925" w:rsidR="00BF53BA" w:rsidRDefault="00BF53BA" w:rsidP="00BF53BA">
      <w:pPr>
        <w:widowControl w:val="0"/>
        <w:tabs>
          <w:tab w:val="left" w:pos="900"/>
        </w:tabs>
        <w:contextualSpacing/>
        <w:rPr>
          <w:rFonts w:eastAsia="Calibri" w:cs="Calibri"/>
        </w:rPr>
      </w:pPr>
    </w:p>
    <w:p w14:paraId="084A48AC" w14:textId="6B4EB287" w:rsidR="003A0413" w:rsidRDefault="003A0413" w:rsidP="00BF53BA">
      <w:pPr>
        <w:widowControl w:val="0"/>
        <w:tabs>
          <w:tab w:val="left" w:pos="900"/>
        </w:tabs>
        <w:contextualSpacing/>
        <w:rPr>
          <w:rFonts w:cs="TrebuchetMS"/>
          <w:color w:val="00B0F0"/>
        </w:rPr>
      </w:pPr>
      <w:r w:rsidRPr="003A0413">
        <w:rPr>
          <w:rFonts w:cs="TrebuchetMS"/>
          <w:color w:val="00B0F0"/>
        </w:rPr>
        <w:t>[</w:t>
      </w:r>
      <w:r>
        <w:rPr>
          <w:rFonts w:cs="TrebuchetMS"/>
          <w:color w:val="00B0F0"/>
        </w:rPr>
        <w:t xml:space="preserve">adapt for </w:t>
      </w:r>
      <w:r w:rsidRPr="003A0413">
        <w:rPr>
          <w:rFonts w:cs="TrebuchetMS"/>
          <w:color w:val="00B0F0"/>
        </w:rPr>
        <w:t xml:space="preserve">local </w:t>
      </w:r>
      <w:r>
        <w:rPr>
          <w:rFonts w:cs="TrebuchetMS"/>
          <w:color w:val="00B0F0"/>
        </w:rPr>
        <w:t>context</w:t>
      </w:r>
      <w:r w:rsidRPr="003A0413">
        <w:rPr>
          <w:rFonts w:cs="TrebuchetMS"/>
          <w:color w:val="00B0F0"/>
        </w:rPr>
        <w:t>]</w:t>
      </w:r>
    </w:p>
    <w:p w14:paraId="4523CF11" w14:textId="77777777" w:rsidR="003A0413" w:rsidRDefault="003A0413" w:rsidP="00BF53BA">
      <w:pPr>
        <w:widowControl w:val="0"/>
        <w:tabs>
          <w:tab w:val="left" w:pos="900"/>
        </w:tabs>
        <w:contextualSpacing/>
        <w:rPr>
          <w:rFonts w:eastAsia="Calibri" w:cs="Calibri"/>
        </w:rPr>
      </w:pPr>
    </w:p>
    <w:p w14:paraId="1BB03A0A" w14:textId="77777777" w:rsidR="005F0739" w:rsidRPr="008D617D" w:rsidRDefault="005F0739" w:rsidP="00F012E9">
      <w:pPr>
        <w:pStyle w:val="ListParagraph"/>
        <w:widowControl w:val="0"/>
        <w:numPr>
          <w:ilvl w:val="0"/>
          <w:numId w:val="20"/>
        </w:numPr>
        <w:tabs>
          <w:tab w:val="left" w:pos="900"/>
        </w:tabs>
        <w:contextualSpacing/>
        <w:rPr>
          <w:rFonts w:eastAsia="Calibri" w:cs="Calibri"/>
        </w:rPr>
      </w:pPr>
      <w:r w:rsidRPr="008D617D">
        <w:rPr>
          <w:rFonts w:eastAsia="Calibri" w:cs="Calibri"/>
        </w:rPr>
        <w:t xml:space="preserve">Public hospital or healthcare provider </w:t>
      </w:r>
    </w:p>
    <w:p w14:paraId="52AF513F" w14:textId="77777777" w:rsidR="005F0739" w:rsidRPr="008D617D" w:rsidRDefault="005F0739" w:rsidP="00F012E9">
      <w:pPr>
        <w:pStyle w:val="ListParagraph"/>
        <w:widowControl w:val="0"/>
        <w:numPr>
          <w:ilvl w:val="0"/>
          <w:numId w:val="20"/>
        </w:numPr>
        <w:tabs>
          <w:tab w:val="left" w:pos="900"/>
        </w:tabs>
        <w:contextualSpacing/>
        <w:rPr>
          <w:rFonts w:eastAsia="Calibri" w:cs="Calibri"/>
        </w:rPr>
      </w:pPr>
      <w:r w:rsidRPr="008D617D">
        <w:rPr>
          <w:rFonts w:eastAsia="Calibri" w:cs="Calibri"/>
        </w:rPr>
        <w:t>Private hospital or healthcare provider</w:t>
      </w:r>
    </w:p>
    <w:p w14:paraId="2ACCBFE5" w14:textId="77777777" w:rsidR="005F0739" w:rsidRPr="008D617D" w:rsidRDefault="005F0739" w:rsidP="00F012E9">
      <w:pPr>
        <w:pStyle w:val="ListParagraph"/>
        <w:widowControl w:val="0"/>
        <w:numPr>
          <w:ilvl w:val="0"/>
          <w:numId w:val="20"/>
        </w:numPr>
        <w:tabs>
          <w:tab w:val="left" w:pos="900"/>
        </w:tabs>
        <w:contextualSpacing/>
        <w:rPr>
          <w:rFonts w:eastAsia="Calibri" w:cs="Calibri"/>
        </w:rPr>
      </w:pPr>
      <w:r w:rsidRPr="008D617D">
        <w:rPr>
          <w:rFonts w:eastAsia="Calibri" w:cs="Calibri"/>
        </w:rPr>
        <w:t>University</w:t>
      </w:r>
      <w:r w:rsidRPr="008D617D">
        <w:rPr>
          <w:rFonts w:eastAsia="Calibri" w:cs="Calibri"/>
          <w:spacing w:val="-10"/>
        </w:rPr>
        <w:t xml:space="preserve"> or education provider</w:t>
      </w:r>
      <w:r>
        <w:rPr>
          <w:rFonts w:eastAsia="Calibri" w:cs="Calibri"/>
          <w:spacing w:val="-10"/>
        </w:rPr>
        <w:t>, e.g.,</w:t>
      </w:r>
      <w:r w:rsidRPr="008D617D">
        <w:rPr>
          <w:rFonts w:eastAsia="Calibri" w:cs="Calibri"/>
          <w:spacing w:val="-10"/>
        </w:rPr>
        <w:t xml:space="preserve"> </w:t>
      </w:r>
      <w:r>
        <w:rPr>
          <w:rFonts w:eastAsia="Calibri" w:cs="Calibri"/>
          <w:spacing w:val="-10"/>
        </w:rPr>
        <w:t>m</w:t>
      </w:r>
      <w:r>
        <w:t>edical specialty College</w:t>
      </w:r>
    </w:p>
    <w:p w14:paraId="0BEA7E26" w14:textId="77777777" w:rsidR="005F0739" w:rsidRPr="008D617D" w:rsidRDefault="005F0739" w:rsidP="00F012E9">
      <w:pPr>
        <w:pStyle w:val="ListParagraph"/>
        <w:widowControl w:val="0"/>
        <w:numPr>
          <w:ilvl w:val="0"/>
          <w:numId w:val="20"/>
        </w:numPr>
        <w:tabs>
          <w:tab w:val="left" w:pos="900"/>
        </w:tabs>
        <w:contextualSpacing/>
        <w:rPr>
          <w:rFonts w:eastAsia="Calibri" w:cs="Calibri"/>
        </w:rPr>
      </w:pPr>
      <w:r w:rsidRPr="008D617D">
        <w:rPr>
          <w:rFonts w:eastAsia="Calibri" w:cs="Calibri"/>
        </w:rPr>
        <w:t>Research institute</w:t>
      </w:r>
    </w:p>
    <w:p w14:paraId="3DF635FF" w14:textId="77777777" w:rsidR="005F0739" w:rsidRPr="008D617D" w:rsidRDefault="005F0739" w:rsidP="00F012E9">
      <w:pPr>
        <w:pStyle w:val="ListParagraph"/>
        <w:widowControl w:val="0"/>
        <w:numPr>
          <w:ilvl w:val="0"/>
          <w:numId w:val="20"/>
        </w:numPr>
        <w:tabs>
          <w:tab w:val="left" w:pos="900"/>
        </w:tabs>
        <w:contextualSpacing/>
        <w:rPr>
          <w:rFonts w:eastAsia="Calibri" w:cs="Calibri"/>
        </w:rPr>
      </w:pPr>
      <w:r w:rsidRPr="008D617D">
        <w:rPr>
          <w:rFonts w:eastAsia="Calibri" w:cs="Calibri"/>
        </w:rPr>
        <w:t>Community</w:t>
      </w:r>
      <w:r w:rsidRPr="008D617D">
        <w:rPr>
          <w:rFonts w:eastAsia="Calibri" w:cs="Calibri"/>
          <w:spacing w:val="-1"/>
        </w:rPr>
        <w:t xml:space="preserve"> </w:t>
      </w:r>
      <w:r w:rsidRPr="008D617D">
        <w:rPr>
          <w:rFonts w:eastAsia="Calibri" w:cs="Calibri"/>
        </w:rPr>
        <w:t>health cen</w:t>
      </w:r>
      <w:r w:rsidRPr="008D617D">
        <w:rPr>
          <w:rFonts w:eastAsia="Calibri" w:cs="Calibri"/>
          <w:spacing w:val="-1"/>
        </w:rPr>
        <w:t>tr</w:t>
      </w:r>
      <w:r w:rsidRPr="008D617D">
        <w:rPr>
          <w:rFonts w:eastAsia="Calibri" w:cs="Calibri"/>
        </w:rPr>
        <w:t>e</w:t>
      </w:r>
    </w:p>
    <w:p w14:paraId="29824856" w14:textId="77777777" w:rsidR="005F0739" w:rsidRPr="008D617D" w:rsidRDefault="005F0739" w:rsidP="00F012E9">
      <w:pPr>
        <w:pStyle w:val="ListParagraph"/>
        <w:widowControl w:val="0"/>
        <w:numPr>
          <w:ilvl w:val="0"/>
          <w:numId w:val="20"/>
        </w:numPr>
        <w:tabs>
          <w:tab w:val="left" w:pos="900"/>
        </w:tabs>
        <w:contextualSpacing/>
        <w:rPr>
          <w:rFonts w:eastAsia="Calibri" w:cs="Calibri"/>
        </w:rPr>
      </w:pPr>
      <w:r w:rsidRPr="008D617D">
        <w:rPr>
          <w:rFonts w:eastAsia="Calibri" w:cs="Calibri"/>
        </w:rPr>
        <w:t>Government</w:t>
      </w:r>
    </w:p>
    <w:p w14:paraId="061DD6C6" w14:textId="77777777" w:rsidR="005F0739" w:rsidRPr="00E73DC1" w:rsidRDefault="005F0739" w:rsidP="00F012E9">
      <w:pPr>
        <w:pStyle w:val="ListParagraph"/>
        <w:widowControl w:val="0"/>
        <w:numPr>
          <w:ilvl w:val="0"/>
          <w:numId w:val="20"/>
        </w:numPr>
        <w:tabs>
          <w:tab w:val="left" w:pos="900"/>
        </w:tabs>
        <w:contextualSpacing/>
        <w:rPr>
          <w:rFonts w:eastAsia="Calibri" w:cs="Calibri"/>
        </w:rPr>
      </w:pPr>
      <w:r w:rsidRPr="00E73DC1">
        <w:rPr>
          <w:rFonts w:eastAsia="Calibri" w:cs="Calibri"/>
        </w:rPr>
        <w:t xml:space="preserve">Self-employed/ </w:t>
      </w:r>
      <w:r>
        <w:rPr>
          <w:rFonts w:eastAsia="Calibri" w:cs="Calibri"/>
        </w:rPr>
        <w:t>p</w:t>
      </w:r>
      <w:r w:rsidRPr="00E73DC1">
        <w:rPr>
          <w:rFonts w:eastAsia="Calibri" w:cs="Calibri"/>
        </w:rPr>
        <w:t>rivate practice</w:t>
      </w:r>
    </w:p>
    <w:p w14:paraId="41C52101" w14:textId="77777777" w:rsidR="005F0739" w:rsidRPr="008D617D" w:rsidRDefault="005F0739" w:rsidP="00F012E9">
      <w:pPr>
        <w:pStyle w:val="ListParagraph"/>
        <w:widowControl w:val="0"/>
        <w:numPr>
          <w:ilvl w:val="0"/>
          <w:numId w:val="20"/>
        </w:numPr>
        <w:tabs>
          <w:tab w:val="left" w:pos="900"/>
        </w:tabs>
        <w:contextualSpacing/>
        <w:rPr>
          <w:rFonts w:eastAsia="Calibri" w:cs="Calibri"/>
        </w:rPr>
      </w:pPr>
      <w:r w:rsidRPr="008D617D">
        <w:rPr>
          <w:rFonts w:eastAsia="Calibri" w:cs="Calibri"/>
        </w:rPr>
        <w:t xml:space="preserve">Patient advocacy or support group </w:t>
      </w:r>
    </w:p>
    <w:p w14:paraId="428FEA3F" w14:textId="77777777" w:rsidR="005F0739" w:rsidRPr="00246E6D" w:rsidRDefault="005F0739" w:rsidP="00F012E9">
      <w:pPr>
        <w:pStyle w:val="Table-bulletpoints"/>
        <w:numPr>
          <w:ilvl w:val="0"/>
          <w:numId w:val="20"/>
        </w:numPr>
      </w:pPr>
      <w:r w:rsidRPr="00246E6D">
        <w:t>Other</w:t>
      </w:r>
      <w:r>
        <w:t xml:space="preserve"> (please specify)</w:t>
      </w:r>
      <w:r w:rsidRPr="00D229DF">
        <w:rPr>
          <w:rFonts w:cs="TrebuchetMS"/>
        </w:rPr>
        <w:t>……………………</w:t>
      </w:r>
    </w:p>
    <w:p w14:paraId="261A4649" w14:textId="77777777" w:rsidR="005F0739" w:rsidRPr="008D617D" w:rsidRDefault="005F0739" w:rsidP="00F012E9">
      <w:pPr>
        <w:pStyle w:val="ListParagraph"/>
        <w:widowControl w:val="0"/>
        <w:numPr>
          <w:ilvl w:val="0"/>
          <w:numId w:val="20"/>
        </w:numPr>
        <w:tabs>
          <w:tab w:val="left" w:pos="900"/>
        </w:tabs>
        <w:contextualSpacing/>
        <w:rPr>
          <w:rFonts w:eastAsia="Calibri" w:cs="Calibri"/>
        </w:rPr>
      </w:pPr>
      <w:r w:rsidRPr="008D617D">
        <w:rPr>
          <w:rFonts w:eastAsia="Calibri" w:cs="Calibri"/>
        </w:rPr>
        <w:t>Not currently practi</w:t>
      </w:r>
      <w:r>
        <w:rPr>
          <w:rFonts w:eastAsia="Calibri" w:cs="Calibri"/>
        </w:rPr>
        <w:t>s</w:t>
      </w:r>
      <w:r w:rsidRPr="008D617D">
        <w:rPr>
          <w:rFonts w:eastAsia="Calibri" w:cs="Calibri"/>
        </w:rPr>
        <w:t>ing in my medical specialty</w:t>
      </w:r>
    </w:p>
    <w:p w14:paraId="2725613E" w14:textId="77777777" w:rsidR="00BF53BA" w:rsidRPr="00C25A75" w:rsidRDefault="00BF53BA" w:rsidP="00C25A75">
      <w:pPr>
        <w:rPr>
          <w:b/>
        </w:rPr>
      </w:pPr>
    </w:p>
    <w:p w14:paraId="46F1BFDB" w14:textId="1A094359" w:rsidR="006806A8" w:rsidRDefault="00BF53BA" w:rsidP="006806A8">
      <w:pPr>
        <w:pStyle w:val="ListParagraph"/>
        <w:keepNext/>
        <w:numPr>
          <w:ilvl w:val="0"/>
          <w:numId w:val="1"/>
        </w:numPr>
        <w:ind w:right="-23"/>
        <w:contextualSpacing/>
        <w:rPr>
          <w:rFonts w:eastAsia="Calibri" w:cs="Calibri"/>
          <w:i/>
        </w:rPr>
      </w:pPr>
      <w:r w:rsidRPr="00C25A75">
        <w:rPr>
          <w:rFonts w:eastAsia="Calibri" w:cs="Calibri"/>
          <w:b/>
        </w:rPr>
        <w:t>In the</w:t>
      </w:r>
      <w:r w:rsidR="00F45BC6">
        <w:rPr>
          <w:rFonts w:eastAsia="Calibri" w:cs="Calibri"/>
          <w:b/>
        </w:rPr>
        <w:t xml:space="preserve"> last</w:t>
      </w:r>
      <w:r w:rsidRPr="00C25A75">
        <w:rPr>
          <w:rFonts w:eastAsia="Calibri" w:cs="Calibri"/>
          <w:b/>
        </w:rPr>
        <w:t xml:space="preserve"> </w:t>
      </w:r>
      <w:r w:rsidR="005502D8">
        <w:rPr>
          <w:rFonts w:eastAsia="Calibri" w:cs="Calibri"/>
          <w:b/>
        </w:rPr>
        <w:t>12 months</w:t>
      </w:r>
      <w:r w:rsidRPr="00C25A75">
        <w:rPr>
          <w:rFonts w:eastAsia="Calibri" w:cs="Calibri"/>
          <w:b/>
        </w:rPr>
        <w:t>,</w:t>
      </w:r>
      <w:r w:rsidRPr="00C25A75">
        <w:rPr>
          <w:rFonts w:eastAsia="Calibri" w:cs="Calibri"/>
          <w:b/>
          <w:spacing w:val="-7"/>
        </w:rPr>
        <w:t xml:space="preserve"> what was your main work location?</w:t>
      </w:r>
      <w:r w:rsidRPr="00C25A75">
        <w:rPr>
          <w:rFonts w:eastAsia="Calibri" w:cs="Calibri"/>
          <w:b/>
          <w:spacing w:val="1"/>
        </w:rPr>
        <w:t xml:space="preserve"> </w:t>
      </w:r>
      <w:r w:rsidRPr="00C25A75">
        <w:rPr>
          <w:rFonts w:eastAsia="Calibri" w:cs="Calibri"/>
          <w:i/>
        </w:rPr>
        <w:t xml:space="preserve">Select one option. </w:t>
      </w:r>
      <w:r w:rsidR="003A0413">
        <w:rPr>
          <w:rFonts w:eastAsia="Calibri" w:cs="Calibri"/>
          <w:i/>
        </w:rPr>
        <w:br/>
      </w:r>
      <w:r w:rsidR="003A0413" w:rsidRPr="003A0413">
        <w:rPr>
          <w:rFonts w:cs="TrebuchetMS"/>
          <w:color w:val="00B0F0"/>
        </w:rPr>
        <w:t>[</w:t>
      </w:r>
      <w:r w:rsidR="003A0413">
        <w:rPr>
          <w:rFonts w:cs="TrebuchetMS"/>
          <w:color w:val="00B0F0"/>
        </w:rPr>
        <w:t xml:space="preserve">Based on Australian government codes; adapt for </w:t>
      </w:r>
      <w:r w:rsidR="003A0413" w:rsidRPr="003A0413">
        <w:rPr>
          <w:rFonts w:cs="TrebuchetMS"/>
          <w:color w:val="00B0F0"/>
        </w:rPr>
        <w:t xml:space="preserve">local </w:t>
      </w:r>
      <w:r w:rsidR="003A0413">
        <w:rPr>
          <w:rFonts w:cs="TrebuchetMS"/>
          <w:color w:val="00B0F0"/>
        </w:rPr>
        <w:t>context</w:t>
      </w:r>
      <w:r w:rsidR="003A0413" w:rsidRPr="003A0413">
        <w:rPr>
          <w:rFonts w:cs="TrebuchetMS"/>
          <w:color w:val="00B0F0"/>
        </w:rPr>
        <w:t>]</w:t>
      </w:r>
    </w:p>
    <w:p w14:paraId="625E0EE0" w14:textId="77777777" w:rsidR="006806A8" w:rsidRDefault="006806A8" w:rsidP="006806A8">
      <w:pPr>
        <w:ind w:right="-23"/>
        <w:contextualSpacing/>
        <w:rPr>
          <w:rFonts w:eastAsia="Calibri" w:cs="Calibri"/>
          <w:i/>
        </w:rPr>
      </w:pPr>
    </w:p>
    <w:p w14:paraId="4D6D8BC7" w14:textId="77777777" w:rsidR="006806A8" w:rsidRDefault="00BF53BA" w:rsidP="006806A8">
      <w:pPr>
        <w:ind w:right="-23"/>
        <w:contextualSpacing/>
        <w:rPr>
          <w:rFonts w:eastAsia="Calibri" w:cs="Calibri"/>
          <w:i/>
        </w:rPr>
      </w:pPr>
      <w:r w:rsidRPr="006806A8">
        <w:rPr>
          <w:rFonts w:eastAsia="Calibri" w:cs="Calibri"/>
          <w:i/>
        </w:rPr>
        <w:t>If you have more than one job,</w:t>
      </w:r>
      <w:r w:rsidR="00976ED7" w:rsidRPr="006806A8">
        <w:rPr>
          <w:rFonts w:eastAsia="Calibri" w:cs="Calibri"/>
          <w:i/>
        </w:rPr>
        <w:t xml:space="preserve"> please indicate the location for </w:t>
      </w:r>
      <w:r w:rsidRPr="006806A8">
        <w:rPr>
          <w:rFonts w:eastAsia="Calibri" w:cs="Calibri"/>
          <w:i/>
        </w:rPr>
        <w:t>your primary specialty.</w:t>
      </w:r>
      <w:r w:rsidR="000F4F97" w:rsidRPr="006806A8">
        <w:rPr>
          <w:rFonts w:eastAsia="Calibri" w:cs="Calibri"/>
          <w:i/>
        </w:rPr>
        <w:t xml:space="preserve"> </w:t>
      </w:r>
    </w:p>
    <w:p w14:paraId="3105EEA4" w14:textId="77777777" w:rsidR="006806A8" w:rsidRDefault="006806A8" w:rsidP="006806A8">
      <w:pPr>
        <w:ind w:right="-23"/>
        <w:contextualSpacing/>
        <w:rPr>
          <w:rFonts w:eastAsia="Calibri" w:cs="Calibri"/>
          <w:i/>
        </w:rPr>
      </w:pPr>
    </w:p>
    <w:p w14:paraId="7AFA31D3" w14:textId="7DE2A682" w:rsidR="00BF53BA" w:rsidRPr="006806A8" w:rsidRDefault="006806A8" w:rsidP="006806A8">
      <w:pPr>
        <w:ind w:right="-23"/>
        <w:contextualSpacing/>
        <w:rPr>
          <w:rFonts w:eastAsia="Calibri" w:cs="Calibri"/>
          <w:i/>
        </w:rPr>
      </w:pPr>
      <w:r w:rsidRPr="006806A8">
        <w:rPr>
          <w:rFonts w:eastAsia="Calibri" w:cs="Calibri"/>
          <w:i/>
        </w:rPr>
        <w:t xml:space="preserve">If you are unsure of your main work location, please refer to the Australia Bureau of Statistics remoteness classifications by clicking </w:t>
      </w:r>
      <w:r>
        <w:rPr>
          <w:rFonts w:eastAsia="Calibri" w:cs="Calibri"/>
          <w:i/>
        </w:rPr>
        <w:t>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4508"/>
      </w:tblGrid>
      <w:tr w:rsidR="00C25A75" w14:paraId="6EDABC8E" w14:textId="77777777" w:rsidTr="00C25A75">
        <w:tc>
          <w:tcPr>
            <w:tcW w:w="4371" w:type="dxa"/>
          </w:tcPr>
          <w:p w14:paraId="1B9B4EB5" w14:textId="6E4255F9" w:rsidR="00C25A75" w:rsidRPr="008D617D" w:rsidRDefault="006806A8" w:rsidP="00F012E9">
            <w:pPr>
              <w:pStyle w:val="ListParagraph"/>
              <w:numPr>
                <w:ilvl w:val="0"/>
                <w:numId w:val="20"/>
              </w:numPr>
              <w:ind w:left="464" w:right="-23"/>
              <w:contextualSpacing/>
              <w:rPr>
                <w:rFonts w:eastAsia="Calibri" w:cs="Calibri"/>
              </w:rPr>
            </w:pPr>
            <w:r>
              <w:rPr>
                <w:rFonts w:eastAsia="Calibri" w:cs="Calibri"/>
              </w:rPr>
              <w:t>Major city (RA1)</w:t>
            </w:r>
          </w:p>
          <w:p w14:paraId="2E683191" w14:textId="77777777" w:rsidR="00C25A75" w:rsidRDefault="006806A8" w:rsidP="006806A8">
            <w:pPr>
              <w:pStyle w:val="ListParagraph"/>
              <w:numPr>
                <w:ilvl w:val="0"/>
                <w:numId w:val="20"/>
              </w:numPr>
              <w:ind w:left="464" w:right="-23"/>
              <w:contextualSpacing/>
              <w:rPr>
                <w:rFonts w:eastAsia="Calibri" w:cs="Calibri"/>
              </w:rPr>
            </w:pPr>
            <w:r>
              <w:rPr>
                <w:rFonts w:eastAsia="Calibri" w:cs="Calibri"/>
              </w:rPr>
              <w:t>Inner r</w:t>
            </w:r>
            <w:r w:rsidR="00C25A75" w:rsidRPr="008D617D">
              <w:rPr>
                <w:rFonts w:eastAsia="Calibri" w:cs="Calibri"/>
              </w:rPr>
              <w:t xml:space="preserve">egional </w:t>
            </w:r>
            <w:r>
              <w:rPr>
                <w:rFonts w:eastAsia="Calibri" w:cs="Calibri"/>
              </w:rPr>
              <w:t>(RA2)</w:t>
            </w:r>
          </w:p>
          <w:p w14:paraId="021A001B" w14:textId="6911DE5A" w:rsidR="006806A8" w:rsidRPr="00C25A75" w:rsidRDefault="006806A8" w:rsidP="006806A8">
            <w:pPr>
              <w:pStyle w:val="ListParagraph"/>
              <w:numPr>
                <w:ilvl w:val="0"/>
                <w:numId w:val="20"/>
              </w:numPr>
              <w:ind w:left="464" w:right="-23"/>
              <w:contextualSpacing/>
              <w:rPr>
                <w:rFonts w:eastAsia="Calibri" w:cs="Calibri"/>
              </w:rPr>
            </w:pPr>
            <w:r>
              <w:rPr>
                <w:rFonts w:eastAsia="Calibri" w:cs="Calibri"/>
              </w:rPr>
              <w:t>Outer regional (RA3)</w:t>
            </w:r>
          </w:p>
        </w:tc>
        <w:tc>
          <w:tcPr>
            <w:tcW w:w="4508" w:type="dxa"/>
          </w:tcPr>
          <w:p w14:paraId="0DA9DF03" w14:textId="431340D8" w:rsidR="00C25A75" w:rsidRDefault="006806A8" w:rsidP="00F012E9">
            <w:pPr>
              <w:pStyle w:val="ListParagraph"/>
              <w:numPr>
                <w:ilvl w:val="0"/>
                <w:numId w:val="20"/>
              </w:numPr>
              <w:ind w:left="464" w:right="-23"/>
              <w:contextualSpacing/>
              <w:rPr>
                <w:rFonts w:eastAsia="Calibri" w:cs="Calibri"/>
              </w:rPr>
            </w:pPr>
            <w:r>
              <w:rPr>
                <w:rFonts w:eastAsia="Calibri" w:cs="Calibri"/>
              </w:rPr>
              <w:t>R</w:t>
            </w:r>
            <w:r w:rsidR="00C25A75">
              <w:rPr>
                <w:rFonts w:eastAsia="Calibri" w:cs="Calibri"/>
              </w:rPr>
              <w:t xml:space="preserve">emote </w:t>
            </w:r>
            <w:r>
              <w:rPr>
                <w:rFonts w:eastAsia="Calibri" w:cs="Calibri"/>
              </w:rPr>
              <w:t>(RA4)</w:t>
            </w:r>
          </w:p>
          <w:p w14:paraId="54AB84E5" w14:textId="7AB5EF34" w:rsidR="006806A8" w:rsidRPr="008D617D" w:rsidRDefault="006806A8" w:rsidP="00F012E9">
            <w:pPr>
              <w:pStyle w:val="ListParagraph"/>
              <w:numPr>
                <w:ilvl w:val="0"/>
                <w:numId w:val="20"/>
              </w:numPr>
              <w:ind w:left="464" w:right="-23"/>
              <w:contextualSpacing/>
              <w:rPr>
                <w:rFonts w:eastAsia="Calibri" w:cs="Calibri"/>
              </w:rPr>
            </w:pPr>
            <w:r>
              <w:rPr>
                <w:rFonts w:eastAsia="Calibri" w:cs="Calibri"/>
              </w:rPr>
              <w:t>Very remote (RA5)</w:t>
            </w:r>
          </w:p>
          <w:p w14:paraId="3D793B0A" w14:textId="73D87A02" w:rsidR="00C25A75" w:rsidRPr="00C25A75" w:rsidRDefault="00C25A75" w:rsidP="00F012E9">
            <w:pPr>
              <w:pStyle w:val="Table-bulletpoints"/>
              <w:numPr>
                <w:ilvl w:val="0"/>
                <w:numId w:val="20"/>
              </w:numPr>
              <w:ind w:left="464"/>
            </w:pPr>
            <w:r w:rsidRPr="00246E6D">
              <w:t>Other</w:t>
            </w:r>
            <w:r>
              <w:t xml:space="preserve"> (please specify)</w:t>
            </w:r>
            <w:r w:rsidRPr="00D229DF">
              <w:rPr>
                <w:rFonts w:cs="TrebuchetMS"/>
              </w:rPr>
              <w:t>……………………</w:t>
            </w:r>
          </w:p>
        </w:tc>
      </w:tr>
    </w:tbl>
    <w:p w14:paraId="6D7DEAAC" w14:textId="53162AA5" w:rsidR="00CE7BDA" w:rsidRDefault="00CE7BDA" w:rsidP="00CE7BDA"/>
    <w:p w14:paraId="3B31D147" w14:textId="77777777" w:rsidR="00CE7BDA" w:rsidRDefault="00CE7BDA" w:rsidP="00CE7BDA">
      <w:pPr>
        <w:rPr>
          <w:rFonts w:asciiTheme="majorHAnsi" w:eastAsiaTheme="majorEastAsia" w:hAnsiTheme="majorHAnsi" w:cstheme="majorBidi"/>
          <w:color w:val="2E74B5" w:themeColor="accent1" w:themeShade="BF"/>
          <w:sz w:val="32"/>
          <w:szCs w:val="32"/>
        </w:rPr>
      </w:pPr>
      <w:r>
        <w:br w:type="page"/>
      </w:r>
    </w:p>
    <w:p w14:paraId="5D9256DB" w14:textId="12A0BAFA" w:rsidR="00BF53BA" w:rsidRDefault="00944037" w:rsidP="00C36B40">
      <w:pPr>
        <w:pStyle w:val="Heading1"/>
      </w:pPr>
      <w:r>
        <w:lastRenderedPageBreak/>
        <w:t xml:space="preserve">Section 2: </w:t>
      </w:r>
      <w:r w:rsidR="00BF53BA" w:rsidRPr="006822C3">
        <w:t>Genomics in Practice – current and future</w:t>
      </w:r>
    </w:p>
    <w:p w14:paraId="01699394" w14:textId="7FD2E143" w:rsidR="00D40BD3" w:rsidRDefault="00CF17DE" w:rsidP="006F4992">
      <w:pPr>
        <w:shd w:val="clear" w:color="auto" w:fill="A6A6A6" w:themeFill="background1" w:themeFillShade="A6"/>
        <w:spacing w:after="120"/>
        <w:rPr>
          <w:color w:val="FFFFFF" w:themeColor="background1"/>
        </w:rPr>
      </w:pPr>
      <w:r w:rsidRPr="009C5D16">
        <w:rPr>
          <w:color w:val="FFFFFF" w:themeColor="background1"/>
        </w:rPr>
        <w:t xml:space="preserve">We are </w:t>
      </w:r>
      <w:r w:rsidR="00EA6FFB" w:rsidRPr="009C5D16">
        <w:rPr>
          <w:color w:val="FFFFFF" w:themeColor="background1"/>
        </w:rPr>
        <w:t xml:space="preserve">gathering </w:t>
      </w:r>
      <w:r w:rsidRPr="009C5D16">
        <w:rPr>
          <w:color w:val="FFFFFF" w:themeColor="background1"/>
        </w:rPr>
        <w:t xml:space="preserve">information </w:t>
      </w:r>
      <w:r w:rsidR="00EA6FFB" w:rsidRPr="009C5D16">
        <w:rPr>
          <w:color w:val="FFFFFF" w:themeColor="background1"/>
        </w:rPr>
        <w:t xml:space="preserve">about medical specialists’ genomics </w:t>
      </w:r>
      <w:r w:rsidRPr="009C5D16">
        <w:rPr>
          <w:color w:val="FFFFFF" w:themeColor="background1"/>
        </w:rPr>
        <w:t>practice, both research</w:t>
      </w:r>
      <w:r w:rsidR="00212533">
        <w:rPr>
          <w:color w:val="FFFFFF" w:themeColor="background1"/>
        </w:rPr>
        <w:t xml:space="preserve"> and clinical</w:t>
      </w:r>
      <w:r w:rsidRPr="009C5D16">
        <w:rPr>
          <w:color w:val="FFFFFF" w:themeColor="background1"/>
        </w:rPr>
        <w:t xml:space="preserve">. </w:t>
      </w:r>
      <w:r w:rsidR="0095567F">
        <w:rPr>
          <w:color w:val="FFFFFF" w:themeColor="background1"/>
        </w:rPr>
        <w:t xml:space="preserve">We will also ask you to reflect on your future practice and involvement in genomics. </w:t>
      </w:r>
    </w:p>
    <w:p w14:paraId="26FAB3C9" w14:textId="5E682623" w:rsidR="0095567F" w:rsidRPr="003548BF" w:rsidRDefault="00B11AAD" w:rsidP="006F4992">
      <w:pPr>
        <w:shd w:val="clear" w:color="auto" w:fill="A6A6A6" w:themeFill="background1" w:themeFillShade="A6"/>
        <w:spacing w:after="120"/>
        <w:rPr>
          <w:color w:val="FFFFFF" w:themeColor="background1"/>
        </w:rPr>
      </w:pPr>
      <w:r w:rsidRPr="003548BF">
        <w:rPr>
          <w:color w:val="FFFFFF" w:themeColor="background1"/>
        </w:rPr>
        <w:t>S</w:t>
      </w:r>
      <w:r w:rsidR="0095567F" w:rsidRPr="003548BF">
        <w:rPr>
          <w:color w:val="FFFFFF" w:themeColor="background1"/>
        </w:rPr>
        <w:t>ome questions may feel repetitive</w:t>
      </w:r>
      <w:r w:rsidRPr="003548BF">
        <w:rPr>
          <w:color w:val="FFFFFF" w:themeColor="background1"/>
        </w:rPr>
        <w:t xml:space="preserve"> but</w:t>
      </w:r>
      <w:r w:rsidR="0095567F" w:rsidRPr="003548BF">
        <w:rPr>
          <w:color w:val="FFFFFF" w:themeColor="background1"/>
        </w:rPr>
        <w:t xml:space="preserve"> the data will help workforce planning across all aspects of patient care, including outside the clinic, </w:t>
      </w:r>
      <w:r w:rsidR="0095567F" w:rsidRPr="003548BF">
        <w:rPr>
          <w:rFonts w:eastAsia="Calibri" w:cs="Calibri"/>
          <w:color w:val="FFFFFF" w:themeColor="background1"/>
        </w:rPr>
        <w:t>such as research, education, training and policy.</w:t>
      </w:r>
    </w:p>
    <w:p w14:paraId="523FF353" w14:textId="5C8BE2A8" w:rsidR="0097609A" w:rsidRPr="00D40BD3" w:rsidRDefault="0095567F" w:rsidP="006F4992">
      <w:pPr>
        <w:shd w:val="clear" w:color="auto" w:fill="A6A6A6" w:themeFill="background1" w:themeFillShade="A6"/>
        <w:spacing w:after="120"/>
        <w:rPr>
          <w:color w:val="FFFFFF" w:themeColor="background1"/>
        </w:rPr>
      </w:pPr>
      <w:r w:rsidRPr="003548BF">
        <w:rPr>
          <w:color w:val="FFFFFF" w:themeColor="background1"/>
        </w:rPr>
        <w:t>Your responses may cause some questions to appear/disappear. This is a normal function of this survey to keep it as short as possible</w:t>
      </w:r>
    </w:p>
    <w:p w14:paraId="39D22382" w14:textId="5F8A7CF7" w:rsidR="00CD3611" w:rsidRPr="00CD3611" w:rsidRDefault="00CD3611" w:rsidP="00CD3611">
      <w:pPr>
        <w:shd w:val="clear" w:color="auto" w:fill="A6A6A6" w:themeFill="background1" w:themeFillShade="A6"/>
        <w:spacing w:after="240"/>
        <w:rPr>
          <w:color w:val="FFFFFF" w:themeColor="background1"/>
          <w:szCs w:val="24"/>
        </w:rPr>
      </w:pPr>
      <w:r w:rsidRPr="00CD3611">
        <w:rPr>
          <w:color w:val="FFFFFF" w:themeColor="background1"/>
          <w:szCs w:val="24"/>
        </w:rPr>
        <w:t xml:space="preserve">Note: words with a dotted </w:t>
      </w:r>
      <w:r w:rsidRPr="00CD3611">
        <w:rPr>
          <w:color w:val="FFFFFF" w:themeColor="background1"/>
          <w:szCs w:val="24"/>
          <w:u w:val="dotted"/>
        </w:rPr>
        <w:t>underline</w:t>
      </w:r>
      <w:r w:rsidRPr="00CD3611">
        <w:rPr>
          <w:color w:val="FFFFFF" w:themeColor="background1"/>
          <w:szCs w:val="24"/>
        </w:rPr>
        <w:t xml:space="preserve"> and </w:t>
      </w:r>
      <w:proofErr w:type="spellStart"/>
      <w:r w:rsidRPr="00CD3611">
        <w:rPr>
          <w:color w:val="FFFFFF" w:themeColor="background1"/>
          <w:szCs w:val="24"/>
        </w:rPr>
        <w:t>asterix</w:t>
      </w:r>
      <w:proofErr w:type="spellEnd"/>
      <w:r w:rsidRPr="00CD3611">
        <w:rPr>
          <w:color w:val="FFFFFF" w:themeColor="background1"/>
          <w:szCs w:val="24"/>
        </w:rPr>
        <w:t>* have a definition on roll-over</w:t>
      </w:r>
      <w:r w:rsidR="006A24D3">
        <w:rPr>
          <w:color w:val="FFFFFF" w:themeColor="background1"/>
          <w:szCs w:val="24"/>
        </w:rPr>
        <w:t xml:space="preserve"> or at the top of the question</w:t>
      </w:r>
      <w:r w:rsidRPr="00CD3611">
        <w:rPr>
          <w:color w:val="FFFFFF" w:themeColor="background1"/>
          <w:szCs w:val="24"/>
        </w:rPr>
        <w:t>.</w:t>
      </w:r>
    </w:p>
    <w:p w14:paraId="4F321572" w14:textId="77777777" w:rsidR="001B07F3" w:rsidRPr="001B07F3" w:rsidRDefault="006A3693" w:rsidP="006A3693">
      <w:pPr>
        <w:pStyle w:val="ListParagraph"/>
        <w:keepNext/>
        <w:numPr>
          <w:ilvl w:val="0"/>
          <w:numId w:val="1"/>
        </w:numPr>
        <w:ind w:left="357" w:hanging="357"/>
        <w:rPr>
          <w:b/>
        </w:rPr>
      </w:pPr>
      <w:r w:rsidRPr="006822C3">
        <w:rPr>
          <w:b/>
        </w:rPr>
        <w:t xml:space="preserve">Do clinical guidelines exist for </w:t>
      </w:r>
      <w:r w:rsidRPr="006C1D07">
        <w:rPr>
          <w:b/>
          <w:u w:val="dotted"/>
        </w:rPr>
        <w:t>genomic sequencing testing</w:t>
      </w:r>
      <w:r w:rsidR="006C1D07">
        <w:rPr>
          <w:b/>
          <w:u w:val="dotted"/>
        </w:rPr>
        <w:t>*</w:t>
      </w:r>
      <w:r w:rsidRPr="006822C3">
        <w:rPr>
          <w:b/>
        </w:rPr>
        <w:t xml:space="preserve"> in your specialty? </w:t>
      </w:r>
      <w:r w:rsidR="00DF6970">
        <w:rPr>
          <w:i/>
        </w:rPr>
        <w:t>These may be local, national or international</w:t>
      </w:r>
    </w:p>
    <w:p w14:paraId="760D83FB" w14:textId="4857AA3C" w:rsidR="00D14B96" w:rsidRPr="00C10D85" w:rsidRDefault="00A50F04" w:rsidP="001B07F3">
      <w:pPr>
        <w:pStyle w:val="ListParagraph"/>
        <w:keepNext/>
        <w:ind w:left="357"/>
        <w:rPr>
          <w:i/>
          <w:sz w:val="18"/>
          <w:szCs w:val="20"/>
        </w:rPr>
      </w:pPr>
      <w:r w:rsidRPr="00C10D85">
        <w:rPr>
          <w:i/>
          <w:sz w:val="18"/>
          <w:szCs w:val="20"/>
        </w:rPr>
        <w:t>The below definition</w:t>
      </w:r>
      <w:r w:rsidR="00D14B96" w:rsidRPr="00C10D85">
        <w:rPr>
          <w:i/>
          <w:sz w:val="18"/>
          <w:szCs w:val="20"/>
        </w:rPr>
        <w:t>/s may help answer this question:</w:t>
      </w:r>
    </w:p>
    <w:p w14:paraId="6CFB4CD7" w14:textId="1F6D3CB5" w:rsidR="006A3693" w:rsidRPr="00C10D85" w:rsidRDefault="00452FC9" w:rsidP="001B07F3">
      <w:pPr>
        <w:pStyle w:val="ListParagraph"/>
        <w:keepNext/>
        <w:ind w:left="357"/>
        <w:rPr>
          <w:b/>
          <w:i/>
        </w:rPr>
      </w:pPr>
      <w:r w:rsidRPr="00C10D85">
        <w:rPr>
          <w:i/>
          <w:sz w:val="18"/>
          <w:szCs w:val="20"/>
          <w:u w:val="single"/>
        </w:rPr>
        <w:t>Genomic sequencing testing:</w:t>
      </w:r>
      <w:r w:rsidRPr="00C10D85">
        <w:rPr>
          <w:i/>
          <w:sz w:val="18"/>
          <w:szCs w:val="20"/>
        </w:rPr>
        <w:t xml:space="preserve"> a</w:t>
      </w:r>
      <w:r w:rsidR="001B07F3" w:rsidRPr="00C10D85">
        <w:rPr>
          <w:i/>
          <w:sz w:val="18"/>
        </w:rPr>
        <w:t xml:space="preserve"> genomic test investigates many regions of the genome at once. For the purpose of this survey, genomic tests based on </w:t>
      </w:r>
      <w:r w:rsidR="001B07F3" w:rsidRPr="00C10D85">
        <w:rPr>
          <w:i/>
          <w:sz w:val="18"/>
          <w:u w:val="single"/>
        </w:rPr>
        <w:t>sequencing</w:t>
      </w:r>
      <w:r w:rsidR="001B07F3" w:rsidRPr="00C10D85">
        <w:rPr>
          <w:i/>
          <w:sz w:val="18"/>
        </w:rPr>
        <w:t xml:space="preserve"> technologies are defined to include gene panels, whole exomes or whole genomes, but to exclude non-invasive prenatal testin</w:t>
      </w:r>
      <w:r w:rsidR="004B7183" w:rsidRPr="00C10D85">
        <w:rPr>
          <w:i/>
          <w:sz w:val="18"/>
        </w:rPr>
        <w:t>g using sequencing technologies</w:t>
      </w:r>
    </w:p>
    <w:p w14:paraId="7FBFBD60" w14:textId="77777777" w:rsidR="006A3693" w:rsidRPr="006822C3" w:rsidRDefault="006A3693" w:rsidP="006A3693">
      <w:pPr>
        <w:pStyle w:val="ListParagraph"/>
        <w:numPr>
          <w:ilvl w:val="0"/>
          <w:numId w:val="11"/>
        </w:numPr>
        <w:ind w:left="720"/>
      </w:pPr>
      <w:r w:rsidRPr="006822C3">
        <w:t xml:space="preserve">Yes </w:t>
      </w:r>
      <w:r w:rsidRPr="006822C3">
        <w:sym w:font="Wingdings" w:char="F0E0"/>
      </w:r>
      <w:r w:rsidRPr="006822C3">
        <w:t xml:space="preserve"> </w:t>
      </w:r>
      <w:r w:rsidRPr="006822C3">
        <w:rPr>
          <w:i/>
        </w:rPr>
        <w:t>REDCap branching</w:t>
      </w:r>
      <w:r>
        <w:rPr>
          <w:i/>
        </w:rPr>
        <w:t xml:space="preserve">: reveal </w:t>
      </w:r>
      <w:r w:rsidRPr="00B567AE">
        <w:rPr>
          <w:b/>
          <w:i/>
        </w:rPr>
        <w:t>question a.</w:t>
      </w:r>
      <w:r w:rsidRPr="006822C3">
        <w:rPr>
          <w:i/>
        </w:rPr>
        <w:t xml:space="preserve"> </w:t>
      </w:r>
    </w:p>
    <w:p w14:paraId="79D11404" w14:textId="77777777" w:rsidR="006A3693" w:rsidRPr="006822C3" w:rsidRDefault="006A3693" w:rsidP="006A3693">
      <w:pPr>
        <w:pStyle w:val="ListParagraph"/>
        <w:numPr>
          <w:ilvl w:val="0"/>
          <w:numId w:val="11"/>
        </w:numPr>
        <w:ind w:left="720"/>
      </w:pPr>
      <w:r w:rsidRPr="006822C3">
        <w:t>No</w:t>
      </w:r>
    </w:p>
    <w:p w14:paraId="64F9DF4D" w14:textId="77777777" w:rsidR="006A3693" w:rsidRPr="006822C3" w:rsidRDefault="006A3693" w:rsidP="006A3693">
      <w:pPr>
        <w:pStyle w:val="ListParagraph"/>
        <w:numPr>
          <w:ilvl w:val="0"/>
          <w:numId w:val="11"/>
        </w:numPr>
        <w:ind w:left="720"/>
      </w:pPr>
      <w:r w:rsidRPr="006822C3">
        <w:t>Unsure</w:t>
      </w:r>
    </w:p>
    <w:p w14:paraId="60F884EE" w14:textId="77777777" w:rsidR="006A3693" w:rsidRDefault="006A3693" w:rsidP="00F012E9">
      <w:pPr>
        <w:pStyle w:val="ListParagraph"/>
        <w:numPr>
          <w:ilvl w:val="0"/>
          <w:numId w:val="21"/>
        </w:numPr>
        <w:ind w:left="1134"/>
      </w:pPr>
      <w:r w:rsidRPr="00185CAA">
        <w:rPr>
          <w:b/>
        </w:rPr>
        <w:t>If yes, who provides these guidelines?</w:t>
      </w:r>
      <w:r w:rsidRPr="00185CAA">
        <w:rPr>
          <w:i/>
        </w:rPr>
        <w:t xml:space="preserve"> (e.g., RACP, HGSA, hospital etc.)</w:t>
      </w:r>
      <w:r w:rsidRPr="006822C3">
        <w:t xml:space="preserve"> ………………</w:t>
      </w:r>
    </w:p>
    <w:p w14:paraId="7A66A00C" w14:textId="77777777" w:rsidR="0097609A" w:rsidRPr="0097609A" w:rsidRDefault="0097609A" w:rsidP="00C25A75">
      <w:pPr>
        <w:rPr>
          <w:b/>
        </w:rPr>
      </w:pPr>
    </w:p>
    <w:p w14:paraId="5E2E9A6A" w14:textId="4960E1C0" w:rsidR="00270761" w:rsidRPr="006822C3" w:rsidRDefault="00270761" w:rsidP="00AC2D18">
      <w:pPr>
        <w:pStyle w:val="ListParagraph"/>
        <w:keepNext/>
        <w:numPr>
          <w:ilvl w:val="0"/>
          <w:numId w:val="1"/>
        </w:numPr>
        <w:ind w:left="357" w:hanging="357"/>
        <w:rPr>
          <w:b/>
        </w:rPr>
      </w:pPr>
      <w:r w:rsidRPr="006822C3">
        <w:rPr>
          <w:b/>
        </w:rPr>
        <w:t>Have you been involved in any genomic research projects in the last 5 years?</w:t>
      </w:r>
    </w:p>
    <w:p w14:paraId="3CE6CA85" w14:textId="77777777" w:rsidR="00270761" w:rsidRPr="006822C3" w:rsidRDefault="00270761" w:rsidP="003453AA">
      <w:pPr>
        <w:pStyle w:val="ListParagraph"/>
        <w:numPr>
          <w:ilvl w:val="0"/>
          <w:numId w:val="10"/>
        </w:numPr>
        <w:ind w:left="720"/>
      </w:pPr>
      <w:r w:rsidRPr="006822C3">
        <w:t>Yes</w:t>
      </w:r>
    </w:p>
    <w:p w14:paraId="7CF42D60" w14:textId="77777777" w:rsidR="00270761" w:rsidRDefault="00270761" w:rsidP="003453AA">
      <w:pPr>
        <w:pStyle w:val="ListParagraph"/>
        <w:numPr>
          <w:ilvl w:val="0"/>
          <w:numId w:val="10"/>
        </w:numPr>
        <w:ind w:left="720"/>
      </w:pPr>
      <w:r w:rsidRPr="006822C3">
        <w:t>No</w:t>
      </w:r>
    </w:p>
    <w:p w14:paraId="52FA434D" w14:textId="3785E6FF" w:rsidR="00707709" w:rsidRPr="006822C3" w:rsidRDefault="00707709" w:rsidP="003453AA">
      <w:pPr>
        <w:pStyle w:val="ListParagraph"/>
        <w:numPr>
          <w:ilvl w:val="0"/>
          <w:numId w:val="10"/>
        </w:numPr>
        <w:ind w:left="720"/>
      </w:pPr>
      <w:r>
        <w:t xml:space="preserve">I would like to but have not had the opportunity </w:t>
      </w:r>
    </w:p>
    <w:p w14:paraId="3E7DACA4" w14:textId="77777777" w:rsidR="00270761" w:rsidRDefault="00270761" w:rsidP="003453AA">
      <w:pPr>
        <w:pStyle w:val="ListParagraph"/>
        <w:numPr>
          <w:ilvl w:val="0"/>
          <w:numId w:val="10"/>
        </w:numPr>
        <w:ind w:left="720"/>
      </w:pPr>
      <w:r w:rsidRPr="006822C3">
        <w:t>Unsure</w:t>
      </w:r>
    </w:p>
    <w:p w14:paraId="7654F7A7" w14:textId="6826BD5A" w:rsidR="00270761" w:rsidRPr="001B07F3" w:rsidRDefault="00270761" w:rsidP="003453AA">
      <w:pPr>
        <w:pStyle w:val="ListParagraph"/>
        <w:numPr>
          <w:ilvl w:val="0"/>
          <w:numId w:val="18"/>
        </w:numPr>
        <w:ind w:left="1134"/>
      </w:pPr>
      <w:r w:rsidRPr="002D5218">
        <w:rPr>
          <w:b/>
        </w:rPr>
        <w:t xml:space="preserve">If yes, what type of research project was it? </w:t>
      </w:r>
      <w:r w:rsidRPr="00296F8C">
        <w:rPr>
          <w:i/>
        </w:rPr>
        <w:t>Select all that apply.</w:t>
      </w:r>
    </w:p>
    <w:p w14:paraId="09410BD1" w14:textId="77777777" w:rsidR="00D14B96" w:rsidRPr="00BE7B41" w:rsidRDefault="00D14B96" w:rsidP="00BE7B41">
      <w:pPr>
        <w:keepNext/>
        <w:ind w:firstLine="1134"/>
        <w:rPr>
          <w:i/>
          <w:sz w:val="18"/>
          <w:szCs w:val="20"/>
        </w:rPr>
      </w:pPr>
      <w:r w:rsidRPr="00BE7B41">
        <w:rPr>
          <w:i/>
          <w:sz w:val="18"/>
          <w:szCs w:val="20"/>
        </w:rPr>
        <w:t>The below definition/s may help answer this question:</w:t>
      </w:r>
    </w:p>
    <w:p w14:paraId="0E4C63C1" w14:textId="4DB603E9" w:rsidR="001B07F3" w:rsidRPr="00BE7B41" w:rsidRDefault="00D14B96" w:rsidP="001B07F3">
      <w:pPr>
        <w:pStyle w:val="ListParagraph"/>
        <w:ind w:left="1134"/>
        <w:rPr>
          <w:i/>
        </w:rPr>
      </w:pPr>
      <w:r w:rsidRPr="00BE7B41">
        <w:rPr>
          <w:i/>
          <w:sz w:val="18"/>
          <w:szCs w:val="20"/>
          <w:u w:val="single"/>
        </w:rPr>
        <w:t>ELSI</w:t>
      </w:r>
      <w:r w:rsidRPr="00BE7B41">
        <w:rPr>
          <w:i/>
          <w:sz w:val="18"/>
          <w:szCs w:val="20"/>
        </w:rPr>
        <w:t xml:space="preserve">: </w:t>
      </w:r>
      <w:r w:rsidR="001B07F3" w:rsidRPr="00BE7B41">
        <w:rPr>
          <w:i/>
          <w:sz w:val="18"/>
          <w:szCs w:val="20"/>
        </w:rPr>
        <w:t>Ethical, legal and social implications</w:t>
      </w:r>
    </w:p>
    <w:p w14:paraId="34ADA6F9" w14:textId="77777777" w:rsidR="00270761" w:rsidRDefault="00270761" w:rsidP="003453AA">
      <w:pPr>
        <w:pStyle w:val="ListParagraph"/>
        <w:numPr>
          <w:ilvl w:val="0"/>
          <w:numId w:val="17"/>
        </w:numPr>
        <w:ind w:left="1560"/>
      </w:pPr>
      <w:r>
        <w:t>Laboratory</w:t>
      </w:r>
    </w:p>
    <w:p w14:paraId="5605E937" w14:textId="77777777" w:rsidR="00270761" w:rsidRDefault="00270761" w:rsidP="003453AA">
      <w:pPr>
        <w:pStyle w:val="ListParagraph"/>
        <w:numPr>
          <w:ilvl w:val="0"/>
          <w:numId w:val="17"/>
        </w:numPr>
        <w:ind w:left="1560"/>
      </w:pPr>
      <w:r>
        <w:t>Clinical</w:t>
      </w:r>
    </w:p>
    <w:p w14:paraId="3BD0C42A" w14:textId="07A3F4F7" w:rsidR="00270761" w:rsidRDefault="00270761" w:rsidP="003453AA">
      <w:pPr>
        <w:pStyle w:val="ListParagraph"/>
        <w:numPr>
          <w:ilvl w:val="0"/>
          <w:numId w:val="17"/>
        </w:numPr>
        <w:ind w:left="1560"/>
      </w:pPr>
      <w:r>
        <w:t>Social science</w:t>
      </w:r>
      <w:r w:rsidR="00EA6FFB">
        <w:t xml:space="preserve"> (</w:t>
      </w:r>
      <w:r w:rsidR="00EA6FFB" w:rsidRPr="006C1D07">
        <w:rPr>
          <w:u w:val="dotted"/>
        </w:rPr>
        <w:t>ELSI</w:t>
      </w:r>
      <w:r w:rsidR="006C1D07" w:rsidRPr="006C1D07">
        <w:rPr>
          <w:u w:val="dotted"/>
        </w:rPr>
        <w:t>*</w:t>
      </w:r>
      <w:r w:rsidR="00EA6FFB">
        <w:t>, education, policy, etc.)</w:t>
      </w:r>
    </w:p>
    <w:p w14:paraId="5A1EB8CB" w14:textId="77777777" w:rsidR="00BB16A7" w:rsidRDefault="00270761" w:rsidP="003453AA">
      <w:pPr>
        <w:pStyle w:val="ListParagraph"/>
        <w:numPr>
          <w:ilvl w:val="0"/>
          <w:numId w:val="17"/>
        </w:numPr>
        <w:ind w:left="1560"/>
      </w:pPr>
      <w:r>
        <w:t>Bioinformatics</w:t>
      </w:r>
    </w:p>
    <w:p w14:paraId="5111AF92" w14:textId="67A4327D" w:rsidR="00270761" w:rsidRDefault="00BB16A7" w:rsidP="003453AA">
      <w:pPr>
        <w:pStyle w:val="ListParagraph"/>
        <w:numPr>
          <w:ilvl w:val="0"/>
          <w:numId w:val="17"/>
        </w:numPr>
        <w:ind w:left="1560"/>
      </w:pPr>
      <w:r w:rsidRPr="00BB16A7">
        <w:t>Other (please specify)……………………</w:t>
      </w:r>
    </w:p>
    <w:p w14:paraId="71AE4D14" w14:textId="77777777" w:rsidR="006C1D07" w:rsidRPr="00AC2D18" w:rsidRDefault="006C1D07" w:rsidP="006C1D07"/>
    <w:p w14:paraId="53EDFBC9" w14:textId="74036FDE" w:rsidR="0004712A" w:rsidRPr="0004712A" w:rsidRDefault="0004712A" w:rsidP="0004712A">
      <w:pPr>
        <w:pStyle w:val="ListParagraph"/>
        <w:keepNext/>
        <w:numPr>
          <w:ilvl w:val="0"/>
          <w:numId w:val="1"/>
        </w:numPr>
        <w:rPr>
          <w:b/>
        </w:rPr>
      </w:pPr>
      <w:r w:rsidRPr="0004712A">
        <w:rPr>
          <w:b/>
        </w:rPr>
        <w:t>Have you contacted your clinical genetics team or service in the last 12 months?</w:t>
      </w:r>
    </w:p>
    <w:p w14:paraId="429C8BEF" w14:textId="059DEAFD" w:rsidR="003B48CF" w:rsidRPr="0004712A" w:rsidRDefault="003B48CF" w:rsidP="003B48CF">
      <w:pPr>
        <w:pStyle w:val="ListParagraph"/>
        <w:numPr>
          <w:ilvl w:val="0"/>
          <w:numId w:val="10"/>
        </w:numPr>
        <w:ind w:left="720"/>
      </w:pPr>
      <w:r w:rsidRPr="0004712A">
        <w:t>Yes</w:t>
      </w:r>
      <w:r w:rsidR="003D3102" w:rsidRPr="0004712A">
        <w:t xml:space="preserve"> </w:t>
      </w:r>
      <w:r w:rsidR="003D3102" w:rsidRPr="0004712A">
        <w:sym w:font="Wingdings" w:char="F0E0"/>
      </w:r>
      <w:r w:rsidR="003D3102" w:rsidRPr="0004712A">
        <w:t xml:space="preserve"> </w:t>
      </w:r>
      <w:r w:rsidR="003D3102" w:rsidRPr="0004712A">
        <w:rPr>
          <w:i/>
        </w:rPr>
        <w:t xml:space="preserve">REDCap branching: reveal </w:t>
      </w:r>
      <w:r w:rsidR="003D3102" w:rsidRPr="0004712A">
        <w:rPr>
          <w:b/>
          <w:i/>
        </w:rPr>
        <w:t>question a</w:t>
      </w:r>
      <w:r w:rsidR="0004712A" w:rsidRPr="0004712A">
        <w:rPr>
          <w:b/>
          <w:i/>
        </w:rPr>
        <w:t>-b</w:t>
      </w:r>
      <w:r w:rsidR="003D3102" w:rsidRPr="0004712A">
        <w:rPr>
          <w:b/>
          <w:i/>
        </w:rPr>
        <w:t>.</w:t>
      </w:r>
    </w:p>
    <w:p w14:paraId="0AB12B9D" w14:textId="54BA0472" w:rsidR="003B48CF" w:rsidRPr="0004712A" w:rsidRDefault="003B48CF" w:rsidP="003B48CF">
      <w:pPr>
        <w:pStyle w:val="ListParagraph"/>
        <w:numPr>
          <w:ilvl w:val="0"/>
          <w:numId w:val="10"/>
        </w:numPr>
        <w:ind w:left="720"/>
      </w:pPr>
      <w:r w:rsidRPr="0004712A">
        <w:t>No</w:t>
      </w:r>
      <w:r w:rsidR="003D3102" w:rsidRPr="0004712A">
        <w:t xml:space="preserve"> </w:t>
      </w:r>
      <w:r w:rsidR="003D3102" w:rsidRPr="0004712A">
        <w:sym w:font="Wingdings" w:char="F0E0"/>
      </w:r>
      <w:r w:rsidR="003D3102" w:rsidRPr="0004712A">
        <w:t xml:space="preserve"> </w:t>
      </w:r>
      <w:r w:rsidR="003D3102" w:rsidRPr="0004712A">
        <w:rPr>
          <w:i/>
        </w:rPr>
        <w:t xml:space="preserve">REDCap branching: reveal </w:t>
      </w:r>
      <w:r w:rsidR="003D3102" w:rsidRPr="0004712A">
        <w:rPr>
          <w:b/>
          <w:i/>
        </w:rPr>
        <w:t>question c.</w:t>
      </w:r>
    </w:p>
    <w:p w14:paraId="49E2ED11" w14:textId="77777777" w:rsidR="003B48CF" w:rsidRPr="0004712A" w:rsidRDefault="003B48CF" w:rsidP="003B48CF">
      <w:pPr>
        <w:pStyle w:val="ListParagraph"/>
        <w:numPr>
          <w:ilvl w:val="0"/>
          <w:numId w:val="10"/>
        </w:numPr>
        <w:ind w:left="720"/>
      </w:pPr>
      <w:r w:rsidRPr="0004712A">
        <w:t>Unsure</w:t>
      </w:r>
    </w:p>
    <w:p w14:paraId="21AD8683" w14:textId="273F6CEA" w:rsidR="003B48CF" w:rsidRPr="0004712A" w:rsidRDefault="003B48CF" w:rsidP="00F012E9">
      <w:pPr>
        <w:pStyle w:val="ListParagraph"/>
        <w:keepNext/>
        <w:numPr>
          <w:ilvl w:val="0"/>
          <w:numId w:val="42"/>
        </w:numPr>
        <w:ind w:left="1134" w:hanging="357"/>
        <w:rPr>
          <w:b/>
        </w:rPr>
      </w:pPr>
      <w:r w:rsidRPr="0004712A">
        <w:rPr>
          <w:b/>
        </w:rPr>
        <w:t>If yes, how frequently was this?</w:t>
      </w:r>
      <w:r w:rsidR="0004712A" w:rsidRPr="0004712A">
        <w:rPr>
          <w:b/>
        </w:rPr>
        <w:t xml:space="preserve"> </w:t>
      </w:r>
      <w:r w:rsidR="0004712A" w:rsidRPr="0004712A">
        <w:rPr>
          <w:i/>
        </w:rPr>
        <w:t>Select one only</w:t>
      </w:r>
    </w:p>
    <w:tbl>
      <w:tblPr>
        <w:tblStyle w:val="TableGrid"/>
        <w:tblW w:w="4633"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1276"/>
        <w:gridCol w:w="1418"/>
        <w:gridCol w:w="1417"/>
        <w:gridCol w:w="1842"/>
        <w:gridCol w:w="1275"/>
      </w:tblGrid>
      <w:tr w:rsidR="003D3102" w:rsidRPr="0004712A" w14:paraId="2273F6C6" w14:textId="77777777" w:rsidTr="006215AD">
        <w:tc>
          <w:tcPr>
            <w:tcW w:w="679" w:type="pct"/>
          </w:tcPr>
          <w:p w14:paraId="416D7A1F" w14:textId="77777777" w:rsidR="003D3102" w:rsidRPr="0004712A" w:rsidRDefault="003D3102" w:rsidP="006215AD">
            <w:pPr>
              <w:pStyle w:val="ListParagraph"/>
              <w:numPr>
                <w:ilvl w:val="0"/>
                <w:numId w:val="7"/>
              </w:numPr>
              <w:autoSpaceDE w:val="0"/>
              <w:autoSpaceDN w:val="0"/>
              <w:adjustRightInd w:val="0"/>
              <w:rPr>
                <w:lang w:val="en-AU"/>
              </w:rPr>
            </w:pPr>
            <w:r w:rsidRPr="0004712A">
              <w:rPr>
                <w:lang w:val="en-AU"/>
              </w:rPr>
              <w:t>Daily</w:t>
            </w:r>
          </w:p>
        </w:tc>
        <w:tc>
          <w:tcPr>
            <w:tcW w:w="763" w:type="pct"/>
          </w:tcPr>
          <w:p w14:paraId="1FF2C7BD" w14:textId="77777777" w:rsidR="003D3102" w:rsidRPr="0004712A" w:rsidRDefault="003D3102" w:rsidP="006215AD">
            <w:pPr>
              <w:pStyle w:val="ListParagraph"/>
              <w:numPr>
                <w:ilvl w:val="0"/>
                <w:numId w:val="7"/>
              </w:numPr>
              <w:autoSpaceDE w:val="0"/>
              <w:autoSpaceDN w:val="0"/>
              <w:adjustRightInd w:val="0"/>
              <w:rPr>
                <w:lang w:val="en-AU"/>
              </w:rPr>
            </w:pPr>
            <w:r w:rsidRPr="0004712A">
              <w:rPr>
                <w:lang w:val="en-AU"/>
              </w:rPr>
              <w:t>Weekly</w:t>
            </w:r>
          </w:p>
        </w:tc>
        <w:tc>
          <w:tcPr>
            <w:tcW w:w="848" w:type="pct"/>
          </w:tcPr>
          <w:p w14:paraId="3FE55449" w14:textId="77777777" w:rsidR="003D3102" w:rsidRPr="0004712A" w:rsidRDefault="003D3102" w:rsidP="006215AD">
            <w:pPr>
              <w:pStyle w:val="ListParagraph"/>
              <w:numPr>
                <w:ilvl w:val="0"/>
                <w:numId w:val="7"/>
              </w:numPr>
              <w:autoSpaceDE w:val="0"/>
              <w:autoSpaceDN w:val="0"/>
              <w:adjustRightInd w:val="0"/>
              <w:rPr>
                <w:lang w:val="en-AU"/>
              </w:rPr>
            </w:pPr>
            <w:r w:rsidRPr="0004712A">
              <w:rPr>
                <w:lang w:val="en-AU"/>
              </w:rPr>
              <w:t>Monthly</w:t>
            </w:r>
          </w:p>
        </w:tc>
        <w:tc>
          <w:tcPr>
            <w:tcW w:w="847" w:type="pct"/>
          </w:tcPr>
          <w:p w14:paraId="5BDF37F4" w14:textId="77777777" w:rsidR="003D3102" w:rsidRPr="0004712A" w:rsidRDefault="003D3102" w:rsidP="006215AD">
            <w:pPr>
              <w:pStyle w:val="ListParagraph"/>
              <w:numPr>
                <w:ilvl w:val="0"/>
                <w:numId w:val="7"/>
              </w:numPr>
              <w:autoSpaceDE w:val="0"/>
              <w:autoSpaceDN w:val="0"/>
              <w:adjustRightInd w:val="0"/>
              <w:rPr>
                <w:lang w:val="en-AU"/>
              </w:rPr>
            </w:pPr>
            <w:r w:rsidRPr="0004712A">
              <w:rPr>
                <w:lang w:val="en-AU"/>
              </w:rPr>
              <w:t>Quarterly</w:t>
            </w:r>
          </w:p>
        </w:tc>
        <w:tc>
          <w:tcPr>
            <w:tcW w:w="1101" w:type="pct"/>
          </w:tcPr>
          <w:p w14:paraId="1D7277C4" w14:textId="77777777" w:rsidR="003D3102" w:rsidRPr="0004712A" w:rsidRDefault="003D3102" w:rsidP="006215AD">
            <w:pPr>
              <w:pStyle w:val="ListParagraph"/>
              <w:numPr>
                <w:ilvl w:val="0"/>
                <w:numId w:val="7"/>
              </w:numPr>
              <w:autoSpaceDE w:val="0"/>
              <w:autoSpaceDN w:val="0"/>
              <w:adjustRightInd w:val="0"/>
            </w:pPr>
            <w:r w:rsidRPr="0004712A">
              <w:t>Once or twice</w:t>
            </w:r>
          </w:p>
        </w:tc>
        <w:tc>
          <w:tcPr>
            <w:tcW w:w="762" w:type="pct"/>
          </w:tcPr>
          <w:p w14:paraId="4B6951CD" w14:textId="77777777" w:rsidR="003D3102" w:rsidRPr="0004712A" w:rsidRDefault="003D3102" w:rsidP="006215AD">
            <w:pPr>
              <w:pStyle w:val="ListParagraph"/>
              <w:numPr>
                <w:ilvl w:val="0"/>
                <w:numId w:val="7"/>
              </w:numPr>
              <w:autoSpaceDE w:val="0"/>
              <w:autoSpaceDN w:val="0"/>
              <w:adjustRightInd w:val="0"/>
            </w:pPr>
            <w:r w:rsidRPr="0004712A">
              <w:t>Unsure</w:t>
            </w:r>
          </w:p>
        </w:tc>
      </w:tr>
    </w:tbl>
    <w:p w14:paraId="6CA5DCF2" w14:textId="77777777" w:rsidR="003D3102" w:rsidRPr="0004712A" w:rsidRDefault="003D3102" w:rsidP="003D3102">
      <w:pPr>
        <w:rPr>
          <w:b/>
        </w:rPr>
      </w:pPr>
    </w:p>
    <w:p w14:paraId="0884EC19" w14:textId="6E3618F9" w:rsidR="003D3102" w:rsidRPr="0004712A" w:rsidRDefault="00731B84" w:rsidP="00F012E9">
      <w:pPr>
        <w:pStyle w:val="ListParagraph"/>
        <w:keepNext/>
        <w:numPr>
          <w:ilvl w:val="0"/>
          <w:numId w:val="42"/>
        </w:numPr>
        <w:ind w:left="1134" w:hanging="357"/>
        <w:rPr>
          <w:b/>
        </w:rPr>
      </w:pPr>
      <w:r>
        <w:rPr>
          <w:b/>
        </w:rPr>
        <w:t>W</w:t>
      </w:r>
      <w:r w:rsidR="003D3102" w:rsidRPr="0004712A">
        <w:rPr>
          <w:b/>
        </w:rPr>
        <w:t>hy did you contact your clinical genetics team or service?</w:t>
      </w:r>
      <w:r w:rsidR="0004712A" w:rsidRPr="0004712A">
        <w:rPr>
          <w:b/>
        </w:rPr>
        <w:t xml:space="preserve"> </w:t>
      </w:r>
      <w:r w:rsidR="0004712A" w:rsidRPr="0004712A">
        <w:rPr>
          <w:i/>
        </w:rPr>
        <w:t>Select all that apply</w:t>
      </w:r>
    </w:p>
    <w:p w14:paraId="061E63CB" w14:textId="77777777" w:rsidR="003D3102" w:rsidRPr="0004712A" w:rsidRDefault="003D3102" w:rsidP="003D3102">
      <w:pPr>
        <w:pStyle w:val="ListParagraph"/>
        <w:numPr>
          <w:ilvl w:val="1"/>
          <w:numId w:val="16"/>
        </w:numPr>
        <w:ind w:left="1800"/>
        <w:rPr>
          <w:rFonts w:eastAsia="Calibri" w:cs="Calibri"/>
        </w:rPr>
      </w:pPr>
      <w:r w:rsidRPr="0004712A">
        <w:rPr>
          <w:rFonts w:eastAsia="Calibri" w:cs="Calibri"/>
        </w:rPr>
        <w:t>Information about a suspected genetic condition</w:t>
      </w:r>
    </w:p>
    <w:p w14:paraId="56E7171F" w14:textId="77777777" w:rsidR="003D3102" w:rsidRPr="0004712A" w:rsidRDefault="003D3102" w:rsidP="003D3102">
      <w:pPr>
        <w:pStyle w:val="ListParagraph"/>
        <w:numPr>
          <w:ilvl w:val="1"/>
          <w:numId w:val="16"/>
        </w:numPr>
        <w:ind w:left="1800"/>
        <w:rPr>
          <w:rFonts w:eastAsia="Calibri" w:cs="Calibri"/>
        </w:rPr>
      </w:pPr>
      <w:r w:rsidRPr="0004712A">
        <w:rPr>
          <w:rFonts w:eastAsia="Calibri" w:cs="Calibri"/>
        </w:rPr>
        <w:t>Advice on what type of genetic or genomic test to order</w:t>
      </w:r>
    </w:p>
    <w:p w14:paraId="7A6ED8D3" w14:textId="1B7E05DF" w:rsidR="003D3102" w:rsidRPr="0004712A" w:rsidRDefault="003D3102" w:rsidP="003D3102">
      <w:pPr>
        <w:pStyle w:val="ListParagraph"/>
        <w:numPr>
          <w:ilvl w:val="0"/>
          <w:numId w:val="9"/>
        </w:numPr>
        <w:ind w:left="1800" w:right="-23"/>
        <w:contextualSpacing/>
        <w:rPr>
          <w:rFonts w:eastAsia="Calibri" w:cs="Calibri"/>
        </w:rPr>
      </w:pPr>
      <w:r w:rsidRPr="0004712A">
        <w:rPr>
          <w:rFonts w:eastAsia="Calibri" w:cs="Calibri"/>
        </w:rPr>
        <w:t>Advice on how to refer the patient to my clinical genetics team or service</w:t>
      </w:r>
    </w:p>
    <w:p w14:paraId="09810B52" w14:textId="77777777" w:rsidR="003D3102" w:rsidRPr="0004712A" w:rsidRDefault="003D3102" w:rsidP="003D3102">
      <w:pPr>
        <w:pStyle w:val="ListParagraph"/>
        <w:numPr>
          <w:ilvl w:val="0"/>
          <w:numId w:val="9"/>
        </w:numPr>
        <w:ind w:left="1800" w:right="-23"/>
        <w:contextualSpacing/>
        <w:rPr>
          <w:rFonts w:eastAsia="Calibri" w:cs="Calibri"/>
        </w:rPr>
      </w:pPr>
      <w:r w:rsidRPr="0004712A">
        <w:rPr>
          <w:rFonts w:eastAsia="Calibri" w:cs="Calibri"/>
        </w:rPr>
        <w:t>Assistance with genetic counselling before the test</w:t>
      </w:r>
    </w:p>
    <w:p w14:paraId="369BF539" w14:textId="77777777" w:rsidR="003D3102" w:rsidRPr="0004712A" w:rsidRDefault="003D3102" w:rsidP="003D3102">
      <w:pPr>
        <w:pStyle w:val="ListParagraph"/>
        <w:numPr>
          <w:ilvl w:val="0"/>
          <w:numId w:val="9"/>
        </w:numPr>
        <w:ind w:left="1800" w:right="-23"/>
        <w:contextualSpacing/>
        <w:rPr>
          <w:rFonts w:eastAsia="Calibri" w:cs="Calibri"/>
        </w:rPr>
      </w:pPr>
      <w:r w:rsidRPr="0004712A">
        <w:rPr>
          <w:rFonts w:eastAsia="Calibri" w:cs="Calibri"/>
        </w:rPr>
        <w:t>Assistance with genetic counselling after the test</w:t>
      </w:r>
    </w:p>
    <w:p w14:paraId="181B5A89" w14:textId="77777777" w:rsidR="003D3102" w:rsidRPr="0004712A" w:rsidRDefault="003D3102" w:rsidP="003D3102">
      <w:pPr>
        <w:pStyle w:val="ListParagraph"/>
        <w:numPr>
          <w:ilvl w:val="1"/>
          <w:numId w:val="9"/>
        </w:numPr>
        <w:ind w:left="1800"/>
        <w:rPr>
          <w:rFonts w:eastAsia="Calibri" w:cs="Calibri"/>
        </w:rPr>
      </w:pPr>
      <w:r w:rsidRPr="0004712A">
        <w:rPr>
          <w:rFonts w:eastAsia="Calibri" w:cs="Calibri"/>
        </w:rPr>
        <w:t xml:space="preserve">Other </w:t>
      </w:r>
      <w:r w:rsidRPr="0004712A">
        <w:t>(please specify)……………………</w:t>
      </w:r>
    </w:p>
    <w:p w14:paraId="6C6CF08A" w14:textId="77777777" w:rsidR="003D3102" w:rsidRPr="0004712A" w:rsidRDefault="003D3102" w:rsidP="003D3102">
      <w:pPr>
        <w:rPr>
          <w:rFonts w:eastAsia="Calibri" w:cs="Calibri"/>
        </w:rPr>
      </w:pPr>
    </w:p>
    <w:p w14:paraId="7F4976BB" w14:textId="6F4D346D" w:rsidR="003D3102" w:rsidRPr="0004712A" w:rsidRDefault="00731B84" w:rsidP="00F012E9">
      <w:pPr>
        <w:pStyle w:val="ListParagraph"/>
        <w:keepNext/>
        <w:numPr>
          <w:ilvl w:val="0"/>
          <w:numId w:val="42"/>
        </w:numPr>
        <w:ind w:left="1134" w:hanging="357"/>
        <w:rPr>
          <w:b/>
        </w:rPr>
      </w:pPr>
      <w:r>
        <w:rPr>
          <w:b/>
        </w:rPr>
        <w:lastRenderedPageBreak/>
        <w:t>Why haven’t you contacted your clinical genetics team or service</w:t>
      </w:r>
      <w:r w:rsidR="0004712A" w:rsidRPr="0004712A">
        <w:rPr>
          <w:b/>
        </w:rPr>
        <w:t xml:space="preserve">? </w:t>
      </w:r>
      <w:r w:rsidR="0004712A" w:rsidRPr="0004712A">
        <w:rPr>
          <w:i/>
        </w:rPr>
        <w:t>Select all that apply.</w:t>
      </w:r>
    </w:p>
    <w:p w14:paraId="36F88483" w14:textId="77777777" w:rsidR="005502D8" w:rsidRPr="005502D8" w:rsidRDefault="005502D8" w:rsidP="005502D8">
      <w:pPr>
        <w:pStyle w:val="ListParagraph"/>
        <w:numPr>
          <w:ilvl w:val="0"/>
          <w:numId w:val="9"/>
        </w:numPr>
        <w:ind w:left="1800" w:right="-23"/>
        <w:contextualSpacing/>
        <w:rPr>
          <w:rFonts w:eastAsia="Calibri" w:cs="Calibri"/>
        </w:rPr>
      </w:pPr>
      <w:r w:rsidRPr="005502D8">
        <w:rPr>
          <w:rFonts w:eastAsia="Calibri" w:cs="Calibri"/>
        </w:rPr>
        <w:t>Genetics and genomics are not relevant to my practice</w:t>
      </w:r>
    </w:p>
    <w:p w14:paraId="77005EA4" w14:textId="77777777" w:rsidR="005502D8" w:rsidRPr="005502D8" w:rsidRDefault="005502D8" w:rsidP="005502D8">
      <w:pPr>
        <w:pStyle w:val="ListParagraph"/>
        <w:numPr>
          <w:ilvl w:val="0"/>
          <w:numId w:val="9"/>
        </w:numPr>
        <w:ind w:left="1800" w:right="-23"/>
        <w:contextualSpacing/>
        <w:rPr>
          <w:rFonts w:eastAsia="Calibri" w:cs="Calibri"/>
        </w:rPr>
      </w:pPr>
      <w:r w:rsidRPr="005502D8">
        <w:rPr>
          <w:rFonts w:eastAsia="Calibri" w:cs="Calibri"/>
        </w:rPr>
        <w:t xml:space="preserve">I have not yet needed advice from a clinical genetics team or service in my practice </w:t>
      </w:r>
    </w:p>
    <w:p w14:paraId="643BBD9A" w14:textId="77777777" w:rsidR="005502D8" w:rsidRPr="005502D8" w:rsidRDefault="005502D8" w:rsidP="005502D8">
      <w:pPr>
        <w:pStyle w:val="ListParagraph"/>
        <w:numPr>
          <w:ilvl w:val="0"/>
          <w:numId w:val="9"/>
        </w:numPr>
        <w:ind w:left="1800" w:right="-23"/>
        <w:contextualSpacing/>
        <w:rPr>
          <w:rFonts w:eastAsia="Calibri" w:cs="Calibri"/>
        </w:rPr>
      </w:pPr>
      <w:r w:rsidRPr="005502D8">
        <w:rPr>
          <w:rFonts w:eastAsia="Calibri" w:cs="Calibri"/>
        </w:rPr>
        <w:t>I can manage my patients without advice from a clinical genetics service</w:t>
      </w:r>
    </w:p>
    <w:p w14:paraId="62E598E1" w14:textId="77777777" w:rsidR="005502D8" w:rsidRPr="005502D8" w:rsidRDefault="005502D8" w:rsidP="005502D8">
      <w:pPr>
        <w:pStyle w:val="ListParagraph"/>
        <w:numPr>
          <w:ilvl w:val="0"/>
          <w:numId w:val="9"/>
        </w:numPr>
        <w:ind w:left="1800" w:right="-23"/>
        <w:contextualSpacing/>
        <w:rPr>
          <w:rFonts w:eastAsia="Calibri" w:cs="Calibri"/>
        </w:rPr>
      </w:pPr>
      <w:r w:rsidRPr="005502D8">
        <w:rPr>
          <w:rFonts w:eastAsia="Calibri" w:cs="Calibri"/>
        </w:rPr>
        <w:t>I’m not sure how to contact my clinical genetics team or service</w:t>
      </w:r>
    </w:p>
    <w:p w14:paraId="1D26EB13" w14:textId="77777777" w:rsidR="005502D8" w:rsidRPr="005502D8" w:rsidRDefault="005502D8" w:rsidP="005502D8">
      <w:pPr>
        <w:pStyle w:val="ListParagraph"/>
        <w:numPr>
          <w:ilvl w:val="0"/>
          <w:numId w:val="9"/>
        </w:numPr>
        <w:ind w:left="1800" w:right="-23"/>
        <w:contextualSpacing/>
        <w:rPr>
          <w:rFonts w:eastAsia="Calibri" w:cs="Calibri"/>
        </w:rPr>
      </w:pPr>
      <w:r w:rsidRPr="005502D8">
        <w:rPr>
          <w:rFonts w:eastAsia="Calibri" w:cs="Calibri"/>
        </w:rPr>
        <w:t>I do not have access to a clinical genetics team or service</w:t>
      </w:r>
    </w:p>
    <w:p w14:paraId="68E334D9" w14:textId="7914EAA0" w:rsidR="003B48CF" w:rsidRDefault="005502D8" w:rsidP="005502D8">
      <w:pPr>
        <w:pStyle w:val="ListParagraph"/>
        <w:numPr>
          <w:ilvl w:val="0"/>
          <w:numId w:val="9"/>
        </w:numPr>
        <w:ind w:left="1800" w:right="-23"/>
        <w:contextualSpacing/>
        <w:rPr>
          <w:rFonts w:eastAsia="Calibri" w:cs="Calibri"/>
        </w:rPr>
      </w:pPr>
      <w:r w:rsidRPr="005502D8">
        <w:rPr>
          <w:rFonts w:eastAsia="Calibri" w:cs="Calibri"/>
        </w:rPr>
        <w:t>Other (please specify)……………………</w:t>
      </w:r>
    </w:p>
    <w:p w14:paraId="44B5330B" w14:textId="77777777" w:rsidR="00731B84" w:rsidRPr="00731B84" w:rsidRDefault="00731B84" w:rsidP="00731B84">
      <w:pPr>
        <w:ind w:right="-23"/>
        <w:contextualSpacing/>
        <w:rPr>
          <w:rFonts w:eastAsia="Calibri" w:cs="Calibri"/>
        </w:rPr>
      </w:pPr>
    </w:p>
    <w:p w14:paraId="07E28879" w14:textId="34384D0E" w:rsidR="00185CAA" w:rsidRPr="002F1E82" w:rsidRDefault="00185CAA" w:rsidP="002F1E82">
      <w:pPr>
        <w:keepNext/>
        <w:jc w:val="center"/>
        <w:rPr>
          <w:b/>
          <w:color w:val="0070C0"/>
          <w:sz w:val="28"/>
        </w:rPr>
      </w:pPr>
      <w:r w:rsidRPr="002F1E82">
        <w:rPr>
          <w:b/>
          <w:color w:val="0070C0"/>
          <w:sz w:val="28"/>
        </w:rPr>
        <w:t>CHROMOSOMAL MICROARRAY</w:t>
      </w:r>
    </w:p>
    <w:p w14:paraId="189A466D" w14:textId="21C7E51E" w:rsidR="00185CAA" w:rsidRPr="001B07F3" w:rsidRDefault="009A18FE" w:rsidP="00AC2D18">
      <w:pPr>
        <w:pStyle w:val="ListParagraph"/>
        <w:keepNext/>
        <w:numPr>
          <w:ilvl w:val="0"/>
          <w:numId w:val="1"/>
        </w:numPr>
        <w:ind w:left="357" w:hanging="357"/>
        <w:rPr>
          <w:b/>
        </w:rPr>
      </w:pPr>
      <w:r w:rsidRPr="00B0482E">
        <w:rPr>
          <w:b/>
        </w:rPr>
        <w:t>D</w:t>
      </w:r>
      <w:r w:rsidR="00185CAA" w:rsidRPr="00B0482E">
        <w:rPr>
          <w:b/>
        </w:rPr>
        <w:t xml:space="preserve">id you order </w:t>
      </w:r>
      <w:r w:rsidR="00185CAA" w:rsidRPr="00E93963">
        <w:rPr>
          <w:b/>
          <w:u w:val="dotted"/>
        </w:rPr>
        <w:t>chromosomal microarray (</w:t>
      </w:r>
      <w:r w:rsidR="00A4667B">
        <w:rPr>
          <w:b/>
          <w:u w:val="dotted"/>
        </w:rPr>
        <w:t>microarray</w:t>
      </w:r>
      <w:r w:rsidR="00185CAA" w:rsidRPr="00E93963">
        <w:rPr>
          <w:b/>
          <w:u w:val="dotted"/>
        </w:rPr>
        <w:t>)</w:t>
      </w:r>
      <w:r w:rsidR="00E93963" w:rsidRPr="00E93963">
        <w:rPr>
          <w:b/>
          <w:u w:val="dotted"/>
        </w:rPr>
        <w:t>*</w:t>
      </w:r>
      <w:r w:rsidR="00185CAA" w:rsidRPr="00B0482E">
        <w:rPr>
          <w:b/>
        </w:rPr>
        <w:t xml:space="preserve"> tests </w:t>
      </w:r>
      <w:r w:rsidR="005F5B01" w:rsidRPr="00B0482E">
        <w:rPr>
          <w:b/>
        </w:rPr>
        <w:t xml:space="preserve">in the </w:t>
      </w:r>
      <w:r w:rsidR="00731B84">
        <w:rPr>
          <w:b/>
        </w:rPr>
        <w:t xml:space="preserve">last </w:t>
      </w:r>
      <w:r w:rsidR="005502D8">
        <w:rPr>
          <w:b/>
          <w:u w:val="single"/>
        </w:rPr>
        <w:t>12 months</w:t>
      </w:r>
      <w:r w:rsidR="005F5B01">
        <w:rPr>
          <w:b/>
        </w:rPr>
        <w:t xml:space="preserve"> as part of your clinical or research role</w:t>
      </w:r>
      <w:r w:rsidR="005F5B01" w:rsidRPr="00B0482E">
        <w:rPr>
          <w:b/>
        </w:rPr>
        <w:t xml:space="preserve">? </w:t>
      </w:r>
      <w:r w:rsidR="005F5B01" w:rsidRPr="00B0482E">
        <w:rPr>
          <w:i/>
        </w:rPr>
        <w:t>Select one option</w:t>
      </w:r>
    </w:p>
    <w:p w14:paraId="60CF4658" w14:textId="77777777" w:rsidR="00D14B96" w:rsidRPr="00BE7B41" w:rsidRDefault="00D14B96" w:rsidP="004B7183">
      <w:pPr>
        <w:pStyle w:val="ListParagraph"/>
        <w:keepNext/>
        <w:ind w:left="360"/>
        <w:rPr>
          <w:i/>
          <w:sz w:val="18"/>
          <w:szCs w:val="20"/>
        </w:rPr>
      </w:pPr>
      <w:r w:rsidRPr="00BE7B41">
        <w:rPr>
          <w:i/>
          <w:sz w:val="18"/>
          <w:szCs w:val="20"/>
        </w:rPr>
        <w:t>The below definition/s may help answer this question:</w:t>
      </w:r>
    </w:p>
    <w:p w14:paraId="3F5C6112" w14:textId="0B2B1777" w:rsidR="001B07F3" w:rsidRPr="00BE7B41" w:rsidRDefault="004B7183" w:rsidP="00BE7B41">
      <w:pPr>
        <w:keepNext/>
        <w:ind w:left="360"/>
        <w:rPr>
          <w:b/>
          <w:i/>
        </w:rPr>
      </w:pPr>
      <w:r w:rsidRPr="00BE7B41">
        <w:rPr>
          <w:i/>
          <w:sz w:val="18"/>
          <w:u w:val="single"/>
          <w:lang w:val="en-US"/>
        </w:rPr>
        <w:t>C</w:t>
      </w:r>
      <w:r w:rsidR="001B07F3" w:rsidRPr="00BE7B41">
        <w:rPr>
          <w:i/>
          <w:sz w:val="18"/>
          <w:u w:val="single"/>
          <w:lang w:val="en-US"/>
        </w:rPr>
        <w:t>hromosomal microarray (microarray)</w:t>
      </w:r>
      <w:r w:rsidRPr="00BE7B41">
        <w:rPr>
          <w:i/>
          <w:sz w:val="18"/>
          <w:u w:val="single"/>
          <w:lang w:val="en-US"/>
        </w:rPr>
        <w:t>:</w:t>
      </w:r>
      <w:r w:rsidR="001B07F3" w:rsidRPr="00BE7B41">
        <w:rPr>
          <w:i/>
          <w:sz w:val="18"/>
          <w:u w:val="single"/>
          <w:lang w:val="en-US"/>
        </w:rPr>
        <w:t xml:space="preserve"> </w:t>
      </w:r>
      <w:r w:rsidR="001B07F3" w:rsidRPr="00BE7B41">
        <w:rPr>
          <w:i/>
          <w:sz w:val="18"/>
          <w:lang w:val="en-US"/>
        </w:rPr>
        <w:t>a diagnostic genomic test to identify changes to copy number variants associated with disease.</w:t>
      </w:r>
    </w:p>
    <w:p w14:paraId="718C8D79" w14:textId="536E4C91" w:rsidR="00185CAA" w:rsidRPr="00B0482E" w:rsidRDefault="00185CAA" w:rsidP="003453AA">
      <w:pPr>
        <w:pStyle w:val="ListParagraph"/>
        <w:numPr>
          <w:ilvl w:val="0"/>
          <w:numId w:val="12"/>
        </w:numPr>
        <w:ind w:left="720"/>
        <w:contextualSpacing/>
      </w:pPr>
      <w:r w:rsidRPr="00B0482E">
        <w:t xml:space="preserve">Yes </w:t>
      </w:r>
      <w:r w:rsidRPr="00B0482E">
        <w:sym w:font="Wingdings" w:char="F0E0"/>
      </w:r>
      <w:r w:rsidRPr="00B0482E">
        <w:t xml:space="preserve"> </w:t>
      </w:r>
      <w:r w:rsidR="00215A8A" w:rsidRPr="00B0482E">
        <w:rPr>
          <w:i/>
        </w:rPr>
        <w:t xml:space="preserve">REDCap branching: reveal </w:t>
      </w:r>
      <w:r w:rsidRPr="00B0482E">
        <w:rPr>
          <w:b/>
          <w:i/>
        </w:rPr>
        <w:t>question</w:t>
      </w:r>
      <w:r w:rsidR="00215A8A" w:rsidRPr="00B0482E">
        <w:rPr>
          <w:b/>
          <w:i/>
        </w:rPr>
        <w:t>s</w:t>
      </w:r>
      <w:r w:rsidRPr="00B0482E">
        <w:rPr>
          <w:b/>
          <w:i/>
        </w:rPr>
        <w:t xml:space="preserve"> </w:t>
      </w:r>
      <w:r w:rsidR="001625A3">
        <w:rPr>
          <w:b/>
          <w:i/>
        </w:rPr>
        <w:t>a-c</w:t>
      </w:r>
      <w:r w:rsidRPr="00B0482E">
        <w:rPr>
          <w:i/>
        </w:rPr>
        <w:t>.</w:t>
      </w:r>
      <w:r w:rsidRPr="00B0482E">
        <w:t xml:space="preserve"> </w:t>
      </w:r>
    </w:p>
    <w:p w14:paraId="16BA4C83" w14:textId="5A8C051D" w:rsidR="00707709" w:rsidRPr="003548BF" w:rsidRDefault="00185CAA" w:rsidP="003453AA">
      <w:pPr>
        <w:pStyle w:val="ListParagraph"/>
        <w:numPr>
          <w:ilvl w:val="0"/>
          <w:numId w:val="12"/>
        </w:numPr>
        <w:ind w:left="720"/>
        <w:contextualSpacing/>
      </w:pPr>
      <w:r w:rsidRPr="00B0482E">
        <w:rPr>
          <w:rFonts w:eastAsia="Calibri" w:cs="Calibri"/>
        </w:rPr>
        <w:t>No</w:t>
      </w:r>
      <w:r w:rsidR="00707709">
        <w:rPr>
          <w:rFonts w:eastAsia="Calibri" w:cs="Calibri"/>
        </w:rPr>
        <w:t xml:space="preserve"> </w:t>
      </w:r>
      <w:r w:rsidR="00707709" w:rsidRPr="00B0482E">
        <w:sym w:font="Wingdings" w:char="F0E0"/>
      </w:r>
      <w:r w:rsidR="00707709" w:rsidRPr="00B0482E">
        <w:t xml:space="preserve"> </w:t>
      </w:r>
      <w:r w:rsidR="00707709" w:rsidRPr="00B0482E">
        <w:rPr>
          <w:i/>
        </w:rPr>
        <w:t xml:space="preserve">REDCap branching: reveal </w:t>
      </w:r>
      <w:r w:rsidR="00707709" w:rsidRPr="00B0482E">
        <w:rPr>
          <w:b/>
          <w:i/>
        </w:rPr>
        <w:t xml:space="preserve">questions </w:t>
      </w:r>
      <w:r w:rsidR="00707709">
        <w:rPr>
          <w:b/>
          <w:i/>
        </w:rPr>
        <w:t>d</w:t>
      </w:r>
      <w:r w:rsidR="00707709" w:rsidRPr="00B0482E">
        <w:rPr>
          <w:i/>
        </w:rPr>
        <w:t>.</w:t>
      </w:r>
    </w:p>
    <w:p w14:paraId="13E4BA6F" w14:textId="77777777" w:rsidR="00C25A75" w:rsidRDefault="00C25A75" w:rsidP="00C25A75">
      <w:pPr>
        <w:ind w:left="360"/>
        <w:contextualSpacing/>
        <w:rPr>
          <w:b/>
          <w:sz w:val="18"/>
        </w:rPr>
      </w:pPr>
    </w:p>
    <w:p w14:paraId="2C065EA7" w14:textId="34928891" w:rsidR="00185CAA" w:rsidRPr="00B0482E" w:rsidRDefault="00185CAA" w:rsidP="00F012E9">
      <w:pPr>
        <w:pStyle w:val="ListParagraph"/>
        <w:keepNext/>
        <w:numPr>
          <w:ilvl w:val="0"/>
          <w:numId w:val="35"/>
        </w:numPr>
        <w:ind w:left="1134" w:hanging="357"/>
        <w:rPr>
          <w:b/>
        </w:rPr>
      </w:pPr>
      <w:r w:rsidRPr="00B0482E">
        <w:rPr>
          <w:b/>
        </w:rPr>
        <w:t xml:space="preserve">If yes, how frequently did you order </w:t>
      </w:r>
      <w:r w:rsidR="00740704">
        <w:rPr>
          <w:rFonts w:eastAsia="Calibri" w:cs="Calibri"/>
          <w:b/>
        </w:rPr>
        <w:t>microarray</w:t>
      </w:r>
      <w:r w:rsidRPr="00B0482E">
        <w:rPr>
          <w:rFonts w:eastAsia="Calibri" w:cs="Calibri"/>
          <w:b/>
        </w:rPr>
        <w:t xml:space="preserve"> tests</w:t>
      </w:r>
      <w:r w:rsidRPr="00B0482E">
        <w:rPr>
          <w:b/>
        </w:rPr>
        <w:t xml:space="preserve"> in the last 12 months?</w:t>
      </w:r>
    </w:p>
    <w:tbl>
      <w:tblPr>
        <w:tblStyle w:val="TableGrid"/>
        <w:tblW w:w="4633"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1276"/>
        <w:gridCol w:w="1418"/>
        <w:gridCol w:w="1417"/>
        <w:gridCol w:w="1842"/>
        <w:gridCol w:w="1275"/>
      </w:tblGrid>
      <w:tr w:rsidR="00185CAA" w:rsidRPr="00B0482E" w14:paraId="090DE1FE" w14:textId="77777777" w:rsidTr="00AC2D18">
        <w:tc>
          <w:tcPr>
            <w:tcW w:w="679" w:type="pct"/>
          </w:tcPr>
          <w:p w14:paraId="0B6A09F5" w14:textId="77777777" w:rsidR="00185CAA" w:rsidRPr="00B0482E" w:rsidRDefault="00185CAA" w:rsidP="009F01EE">
            <w:pPr>
              <w:pStyle w:val="ListParagraph"/>
              <w:numPr>
                <w:ilvl w:val="0"/>
                <w:numId w:val="7"/>
              </w:numPr>
              <w:autoSpaceDE w:val="0"/>
              <w:autoSpaceDN w:val="0"/>
              <w:adjustRightInd w:val="0"/>
              <w:rPr>
                <w:lang w:val="en-AU"/>
              </w:rPr>
            </w:pPr>
            <w:r w:rsidRPr="00B0482E">
              <w:rPr>
                <w:lang w:val="en-AU"/>
              </w:rPr>
              <w:t>Daily</w:t>
            </w:r>
          </w:p>
        </w:tc>
        <w:tc>
          <w:tcPr>
            <w:tcW w:w="763" w:type="pct"/>
          </w:tcPr>
          <w:p w14:paraId="7E0CB4F2" w14:textId="77777777" w:rsidR="00185CAA" w:rsidRPr="00B0482E" w:rsidRDefault="00185CAA" w:rsidP="009F01EE">
            <w:pPr>
              <w:pStyle w:val="ListParagraph"/>
              <w:numPr>
                <w:ilvl w:val="0"/>
                <w:numId w:val="7"/>
              </w:numPr>
              <w:autoSpaceDE w:val="0"/>
              <w:autoSpaceDN w:val="0"/>
              <w:adjustRightInd w:val="0"/>
              <w:rPr>
                <w:lang w:val="en-AU"/>
              </w:rPr>
            </w:pPr>
            <w:r w:rsidRPr="00B0482E">
              <w:rPr>
                <w:lang w:val="en-AU"/>
              </w:rPr>
              <w:t>Weekly</w:t>
            </w:r>
          </w:p>
        </w:tc>
        <w:tc>
          <w:tcPr>
            <w:tcW w:w="848" w:type="pct"/>
          </w:tcPr>
          <w:p w14:paraId="4886A9EA" w14:textId="77777777" w:rsidR="00185CAA" w:rsidRPr="00B0482E" w:rsidRDefault="00185CAA" w:rsidP="009F01EE">
            <w:pPr>
              <w:pStyle w:val="ListParagraph"/>
              <w:numPr>
                <w:ilvl w:val="0"/>
                <w:numId w:val="7"/>
              </w:numPr>
              <w:autoSpaceDE w:val="0"/>
              <w:autoSpaceDN w:val="0"/>
              <w:adjustRightInd w:val="0"/>
              <w:rPr>
                <w:lang w:val="en-AU"/>
              </w:rPr>
            </w:pPr>
            <w:r w:rsidRPr="00B0482E">
              <w:rPr>
                <w:lang w:val="en-AU"/>
              </w:rPr>
              <w:t>Monthly</w:t>
            </w:r>
          </w:p>
        </w:tc>
        <w:tc>
          <w:tcPr>
            <w:tcW w:w="847" w:type="pct"/>
          </w:tcPr>
          <w:p w14:paraId="7131558A" w14:textId="77777777" w:rsidR="00185CAA" w:rsidRPr="00B0482E" w:rsidRDefault="00185CAA" w:rsidP="009F01EE">
            <w:pPr>
              <w:pStyle w:val="ListParagraph"/>
              <w:numPr>
                <w:ilvl w:val="0"/>
                <w:numId w:val="7"/>
              </w:numPr>
              <w:autoSpaceDE w:val="0"/>
              <w:autoSpaceDN w:val="0"/>
              <w:adjustRightInd w:val="0"/>
              <w:rPr>
                <w:lang w:val="en-AU"/>
              </w:rPr>
            </w:pPr>
            <w:r w:rsidRPr="00B0482E">
              <w:rPr>
                <w:lang w:val="en-AU"/>
              </w:rPr>
              <w:t>Quarterly</w:t>
            </w:r>
          </w:p>
        </w:tc>
        <w:tc>
          <w:tcPr>
            <w:tcW w:w="1101" w:type="pct"/>
          </w:tcPr>
          <w:p w14:paraId="0CAB7FAE" w14:textId="77777777" w:rsidR="00185CAA" w:rsidRPr="00B0482E" w:rsidRDefault="00185CAA" w:rsidP="009F01EE">
            <w:pPr>
              <w:pStyle w:val="ListParagraph"/>
              <w:numPr>
                <w:ilvl w:val="0"/>
                <w:numId w:val="7"/>
              </w:numPr>
              <w:autoSpaceDE w:val="0"/>
              <w:autoSpaceDN w:val="0"/>
              <w:adjustRightInd w:val="0"/>
            </w:pPr>
            <w:r w:rsidRPr="00B0482E">
              <w:t>Once or twice</w:t>
            </w:r>
          </w:p>
        </w:tc>
        <w:tc>
          <w:tcPr>
            <w:tcW w:w="762" w:type="pct"/>
          </w:tcPr>
          <w:p w14:paraId="2A4DE318" w14:textId="77777777" w:rsidR="00185CAA" w:rsidRPr="00B0482E" w:rsidRDefault="00185CAA" w:rsidP="009F01EE">
            <w:pPr>
              <w:pStyle w:val="ListParagraph"/>
              <w:numPr>
                <w:ilvl w:val="0"/>
                <w:numId w:val="7"/>
              </w:numPr>
              <w:autoSpaceDE w:val="0"/>
              <w:autoSpaceDN w:val="0"/>
              <w:adjustRightInd w:val="0"/>
            </w:pPr>
            <w:r w:rsidRPr="00B0482E">
              <w:t>Unsure</w:t>
            </w:r>
          </w:p>
        </w:tc>
      </w:tr>
    </w:tbl>
    <w:p w14:paraId="0F92D9D5" w14:textId="77777777" w:rsidR="00AC2D18" w:rsidRPr="00B0482E" w:rsidRDefault="00AC2D18" w:rsidP="00AC2D18">
      <w:pPr>
        <w:contextualSpacing/>
      </w:pPr>
    </w:p>
    <w:p w14:paraId="74A391AE" w14:textId="16772E14" w:rsidR="00185CAA" w:rsidRPr="00B0482E" w:rsidRDefault="00185CAA" w:rsidP="00F012E9">
      <w:pPr>
        <w:pStyle w:val="ListParagraph"/>
        <w:keepNext/>
        <w:numPr>
          <w:ilvl w:val="0"/>
          <w:numId w:val="35"/>
        </w:numPr>
        <w:ind w:left="1134" w:hanging="357"/>
        <w:rPr>
          <w:b/>
        </w:rPr>
      </w:pPr>
      <w:r w:rsidRPr="00B0482E">
        <w:rPr>
          <w:b/>
        </w:rPr>
        <w:t>How is</w:t>
      </w:r>
      <w:r w:rsidR="00707709">
        <w:rPr>
          <w:b/>
        </w:rPr>
        <w:t>/was</w:t>
      </w:r>
      <w:r w:rsidRPr="00B0482E">
        <w:rPr>
          <w:b/>
        </w:rPr>
        <w:t xml:space="preserve"> this genomic testing funded? </w:t>
      </w:r>
      <w:r w:rsidRPr="00B0482E">
        <w:rPr>
          <w:i/>
        </w:rPr>
        <w:t>Select all that apply</w:t>
      </w:r>
      <w:r w:rsidR="00B567AE" w:rsidRPr="00B0482E">
        <w:rPr>
          <w:i/>
        </w:rPr>
        <w:t>.</w:t>
      </w:r>
      <w:r w:rsidR="003A0413">
        <w:rPr>
          <w:i/>
        </w:rPr>
        <w:t xml:space="preserve"> </w:t>
      </w:r>
      <w:r w:rsidR="003A0413" w:rsidRPr="003A0413">
        <w:rPr>
          <w:rFonts w:cs="TrebuchetMS"/>
          <w:color w:val="00B0F0"/>
        </w:rPr>
        <w:t>[</w:t>
      </w:r>
      <w:r w:rsidR="003A0413">
        <w:rPr>
          <w:rFonts w:cs="TrebuchetMS"/>
          <w:color w:val="00B0F0"/>
        </w:rPr>
        <w:t xml:space="preserve">adapt for </w:t>
      </w:r>
      <w:r w:rsidR="003A0413" w:rsidRPr="003A0413">
        <w:rPr>
          <w:rFonts w:cs="TrebuchetMS"/>
          <w:color w:val="00B0F0"/>
        </w:rPr>
        <w:t xml:space="preserve">local </w:t>
      </w:r>
      <w:r w:rsidR="003A0413">
        <w:rPr>
          <w:rFonts w:cs="TrebuchetMS"/>
          <w:color w:val="00B0F0"/>
        </w:rPr>
        <w:t>context</w:t>
      </w:r>
      <w:r w:rsidR="003A0413" w:rsidRPr="003A0413">
        <w:rPr>
          <w:rFonts w:cs="TrebuchetMS"/>
          <w:color w:val="00B0F0"/>
        </w:rPr>
        <w:t>]</w:t>
      </w:r>
    </w:p>
    <w:tbl>
      <w:tblPr>
        <w:tblStyle w:val="TableGrid"/>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3776"/>
      </w:tblGrid>
      <w:tr w:rsidR="002F1E82" w:rsidRPr="00B0482E" w14:paraId="6A6B7FF7" w14:textId="77777777" w:rsidTr="002F1E82">
        <w:tc>
          <w:tcPr>
            <w:tcW w:w="4111" w:type="dxa"/>
          </w:tcPr>
          <w:p w14:paraId="7D91E8F1" w14:textId="77777777" w:rsidR="002F1E82" w:rsidRPr="00B0482E" w:rsidRDefault="002F1E82" w:rsidP="00F012E9">
            <w:pPr>
              <w:pStyle w:val="ListParagraph"/>
              <w:numPr>
                <w:ilvl w:val="0"/>
                <w:numId w:val="22"/>
              </w:numPr>
              <w:ind w:left="459"/>
            </w:pPr>
            <w:r w:rsidRPr="00B0482E">
              <w:t>Research grant</w:t>
            </w:r>
          </w:p>
          <w:p w14:paraId="61A2659A" w14:textId="14290364" w:rsidR="002F1E82" w:rsidRPr="00B0482E" w:rsidRDefault="002F1E82" w:rsidP="00F012E9">
            <w:pPr>
              <w:pStyle w:val="ListParagraph"/>
              <w:numPr>
                <w:ilvl w:val="0"/>
                <w:numId w:val="22"/>
              </w:numPr>
              <w:ind w:left="459"/>
            </w:pPr>
            <w:r w:rsidRPr="00B0482E">
              <w:t>Institute/ hospital fund</w:t>
            </w:r>
            <w:r w:rsidR="00DF6970">
              <w:t>ing</w:t>
            </w:r>
          </w:p>
          <w:p w14:paraId="2E20AF1F" w14:textId="0473D532" w:rsidR="002F1E82" w:rsidRPr="00B0482E" w:rsidRDefault="002F1E82" w:rsidP="00F012E9">
            <w:pPr>
              <w:pStyle w:val="ListParagraph"/>
              <w:numPr>
                <w:ilvl w:val="0"/>
                <w:numId w:val="22"/>
              </w:numPr>
              <w:ind w:left="459"/>
            </w:pPr>
            <w:r w:rsidRPr="00B0482E">
              <w:t>State government fund</w:t>
            </w:r>
            <w:r w:rsidR="00DF6970">
              <w:t>ing</w:t>
            </w:r>
          </w:p>
          <w:p w14:paraId="7ED617A7" w14:textId="045159FE" w:rsidR="002F1E82" w:rsidRPr="00B0482E" w:rsidRDefault="002F1E82" w:rsidP="00F012E9">
            <w:pPr>
              <w:pStyle w:val="ListParagraph"/>
              <w:numPr>
                <w:ilvl w:val="0"/>
                <w:numId w:val="22"/>
              </w:numPr>
              <w:ind w:left="459"/>
            </w:pPr>
            <w:r w:rsidRPr="00B0482E">
              <w:t>Medicare</w:t>
            </w:r>
            <w:r w:rsidR="00DF6970">
              <w:t xml:space="preserve"> (national government funding)</w:t>
            </w:r>
          </w:p>
        </w:tc>
        <w:tc>
          <w:tcPr>
            <w:tcW w:w="3776" w:type="dxa"/>
          </w:tcPr>
          <w:p w14:paraId="60A6B9FB" w14:textId="6AC685AD" w:rsidR="002F1E82" w:rsidRPr="00B0482E" w:rsidRDefault="002F1E82" w:rsidP="00F012E9">
            <w:pPr>
              <w:pStyle w:val="ListParagraph"/>
              <w:numPr>
                <w:ilvl w:val="0"/>
                <w:numId w:val="22"/>
              </w:numPr>
              <w:ind w:left="459"/>
            </w:pPr>
            <w:r w:rsidRPr="00B0482E">
              <w:t>Patient fund</w:t>
            </w:r>
            <w:r w:rsidR="00DF6970">
              <w:t>ing</w:t>
            </w:r>
          </w:p>
          <w:p w14:paraId="7739CD10" w14:textId="624D920D" w:rsidR="002F1E82" w:rsidRPr="00B0482E" w:rsidRDefault="002F1E82" w:rsidP="00F012E9">
            <w:pPr>
              <w:pStyle w:val="ListParagraph"/>
              <w:numPr>
                <w:ilvl w:val="0"/>
                <w:numId w:val="22"/>
              </w:numPr>
              <w:ind w:left="459"/>
            </w:pPr>
            <w:r w:rsidRPr="00B0482E">
              <w:t>Other (please specify) ………………</w:t>
            </w:r>
          </w:p>
          <w:p w14:paraId="76565E45" w14:textId="61513BE5" w:rsidR="002F1E82" w:rsidRPr="00B0482E" w:rsidRDefault="002F1E82" w:rsidP="00F012E9">
            <w:pPr>
              <w:pStyle w:val="ListParagraph"/>
              <w:numPr>
                <w:ilvl w:val="0"/>
                <w:numId w:val="22"/>
              </w:numPr>
              <w:ind w:left="459"/>
            </w:pPr>
            <w:r w:rsidRPr="00B0482E">
              <w:t>Unsure</w:t>
            </w:r>
          </w:p>
        </w:tc>
      </w:tr>
    </w:tbl>
    <w:p w14:paraId="082C8460" w14:textId="77777777" w:rsidR="002F1E82" w:rsidRPr="00B0482E" w:rsidRDefault="002F1E82" w:rsidP="002F1E82"/>
    <w:p w14:paraId="0ACA8440" w14:textId="6218D5CC" w:rsidR="00D14B96" w:rsidRPr="00D14B96" w:rsidRDefault="00185CAA" w:rsidP="00D14B96">
      <w:pPr>
        <w:pStyle w:val="ListParagraph"/>
        <w:keepNext/>
        <w:numPr>
          <w:ilvl w:val="0"/>
          <w:numId w:val="35"/>
        </w:numPr>
        <w:ind w:left="1134" w:hanging="357"/>
        <w:rPr>
          <w:b/>
        </w:rPr>
      </w:pPr>
      <w:r w:rsidRPr="00B0482E">
        <w:rPr>
          <w:b/>
        </w:rPr>
        <w:t xml:space="preserve">How confident are you about the following aspects of </w:t>
      </w:r>
      <w:r w:rsidR="00740704">
        <w:rPr>
          <w:rFonts w:eastAsia="Calibri" w:cs="Calibri"/>
          <w:b/>
        </w:rPr>
        <w:t>microarray</w:t>
      </w:r>
      <w:r w:rsidRPr="00B0482E">
        <w:rPr>
          <w:b/>
        </w:rPr>
        <w:t xml:space="preserve"> tests?</w:t>
      </w:r>
      <w:r w:rsidR="002F1E82" w:rsidRPr="00B0482E">
        <w:rPr>
          <w:b/>
        </w:rPr>
        <w:t xml:space="preserve"> </w:t>
      </w:r>
      <w:r w:rsidRPr="00B0482E">
        <w:rPr>
          <w:i/>
          <w:iCs/>
        </w:rPr>
        <w:t xml:space="preserve">Select </w:t>
      </w:r>
      <w:r w:rsidR="009F4E2D">
        <w:rPr>
          <w:i/>
          <w:iCs/>
        </w:rPr>
        <w:t>one option per row</w:t>
      </w:r>
      <w:r w:rsidRPr="00B0482E">
        <w:rPr>
          <w:i/>
          <w:iCs/>
        </w:rPr>
        <w:t>, or tick N/A if you have not performed a task in your practice.</w:t>
      </w:r>
    </w:p>
    <w:p w14:paraId="62B05E23" w14:textId="4025A5F8" w:rsidR="00D14B96" w:rsidRPr="00BE7B41" w:rsidRDefault="00D14B96" w:rsidP="00BE7B41">
      <w:pPr>
        <w:keepNext/>
        <w:ind w:left="1134"/>
        <w:rPr>
          <w:i/>
          <w:sz w:val="18"/>
          <w:szCs w:val="20"/>
        </w:rPr>
      </w:pPr>
      <w:r w:rsidRPr="00BE7B41">
        <w:rPr>
          <w:i/>
          <w:sz w:val="18"/>
          <w:szCs w:val="20"/>
        </w:rPr>
        <w:t>The below definition/s may help answer this question:</w:t>
      </w:r>
    </w:p>
    <w:p w14:paraId="7F5CF4DB" w14:textId="60AD33FA" w:rsidR="00D14B96" w:rsidRPr="004B7183" w:rsidRDefault="00D14B96" w:rsidP="00BE7B41">
      <w:pPr>
        <w:ind w:left="1134"/>
        <w:rPr>
          <w:rFonts w:eastAsia="Calibri" w:cs="Calibri"/>
          <w:b/>
          <w:sz w:val="18"/>
        </w:rPr>
      </w:pPr>
      <w:r w:rsidRPr="00BE7B41">
        <w:rPr>
          <w:i/>
          <w:sz w:val="18"/>
          <w:u w:val="single"/>
        </w:rPr>
        <w:t>Variant of uncertain/unknown significance:</w:t>
      </w:r>
      <w:r w:rsidRPr="00BE7B41">
        <w:rPr>
          <w:i/>
          <w:sz w:val="18"/>
        </w:rPr>
        <w:t xml:space="preserve"> a change in DNA sequence where it is unclear whether it is disease-causing.</w:t>
      </w:r>
    </w:p>
    <w:tbl>
      <w:tblPr>
        <w:tblStyle w:val="TableGrid"/>
        <w:tblW w:w="8788" w:type="dxa"/>
        <w:tblInd w:w="851" w:type="dxa"/>
        <w:tblLayout w:type="fixed"/>
        <w:tblLook w:val="04A0" w:firstRow="1" w:lastRow="0" w:firstColumn="1" w:lastColumn="0" w:noHBand="0" w:noVBand="1"/>
      </w:tblPr>
      <w:tblGrid>
        <w:gridCol w:w="4111"/>
        <w:gridCol w:w="1134"/>
        <w:gridCol w:w="1276"/>
        <w:gridCol w:w="850"/>
        <w:gridCol w:w="729"/>
        <w:gridCol w:w="688"/>
      </w:tblGrid>
      <w:tr w:rsidR="009F4E2D" w:rsidRPr="00B0482E" w14:paraId="1BD2C600" w14:textId="1E46B36E" w:rsidTr="009F4E2D">
        <w:trPr>
          <w:tblHeader/>
        </w:trPr>
        <w:tc>
          <w:tcPr>
            <w:tcW w:w="4111" w:type="dxa"/>
            <w:tcBorders>
              <w:top w:val="nil"/>
              <w:left w:val="nil"/>
            </w:tcBorders>
          </w:tcPr>
          <w:p w14:paraId="17DD6CBA" w14:textId="77777777" w:rsidR="009F4E2D" w:rsidRPr="00B0482E" w:rsidRDefault="009F4E2D" w:rsidP="006A3693"/>
        </w:tc>
        <w:tc>
          <w:tcPr>
            <w:tcW w:w="1134" w:type="dxa"/>
          </w:tcPr>
          <w:p w14:paraId="3656E465" w14:textId="4F255744" w:rsidR="009F4E2D" w:rsidRPr="00B0482E" w:rsidRDefault="009F4E2D" w:rsidP="009F4E2D">
            <w:pPr>
              <w:tabs>
                <w:tab w:val="center" w:pos="2443"/>
                <w:tab w:val="right" w:pos="4711"/>
              </w:tabs>
              <w:jc w:val="center"/>
              <w:rPr>
                <w:b/>
              </w:rPr>
            </w:pPr>
            <w:r w:rsidRPr="00B0482E">
              <w:rPr>
                <w:b/>
              </w:rPr>
              <w:t>Not at all</w:t>
            </w:r>
          </w:p>
        </w:tc>
        <w:tc>
          <w:tcPr>
            <w:tcW w:w="1276" w:type="dxa"/>
          </w:tcPr>
          <w:p w14:paraId="3E84C00C" w14:textId="6691B919" w:rsidR="009F4E2D" w:rsidRPr="00B0482E" w:rsidRDefault="009F4E2D" w:rsidP="009F4E2D">
            <w:pPr>
              <w:tabs>
                <w:tab w:val="center" w:pos="2443"/>
                <w:tab w:val="right" w:pos="4711"/>
              </w:tabs>
              <w:jc w:val="center"/>
              <w:rPr>
                <w:b/>
              </w:rPr>
            </w:pPr>
            <w:r>
              <w:rPr>
                <w:b/>
              </w:rPr>
              <w:t>Somewhat</w:t>
            </w:r>
          </w:p>
        </w:tc>
        <w:tc>
          <w:tcPr>
            <w:tcW w:w="850" w:type="dxa"/>
          </w:tcPr>
          <w:p w14:paraId="05C85F89" w14:textId="7F76D569" w:rsidR="009F4E2D" w:rsidRPr="00B0482E" w:rsidRDefault="009F4E2D" w:rsidP="009F4E2D">
            <w:pPr>
              <w:tabs>
                <w:tab w:val="center" w:pos="2443"/>
                <w:tab w:val="right" w:pos="4711"/>
              </w:tabs>
              <w:jc w:val="center"/>
              <w:rPr>
                <w:b/>
              </w:rPr>
            </w:pPr>
            <w:r>
              <w:rPr>
                <w:b/>
              </w:rPr>
              <w:t>Quite</w:t>
            </w:r>
          </w:p>
        </w:tc>
        <w:tc>
          <w:tcPr>
            <w:tcW w:w="729" w:type="dxa"/>
          </w:tcPr>
          <w:p w14:paraId="4CA61DD1" w14:textId="0CE61B7A" w:rsidR="009F4E2D" w:rsidRPr="00B0482E" w:rsidRDefault="009F4E2D" w:rsidP="009F4E2D">
            <w:pPr>
              <w:tabs>
                <w:tab w:val="center" w:pos="2443"/>
                <w:tab w:val="right" w:pos="4711"/>
              </w:tabs>
              <w:jc w:val="center"/>
              <w:rPr>
                <w:b/>
              </w:rPr>
            </w:pPr>
            <w:r w:rsidRPr="00B0482E">
              <w:rPr>
                <w:b/>
              </w:rPr>
              <w:t>Very</w:t>
            </w:r>
          </w:p>
        </w:tc>
        <w:tc>
          <w:tcPr>
            <w:tcW w:w="688" w:type="dxa"/>
          </w:tcPr>
          <w:p w14:paraId="195E41C1" w14:textId="27859FBA" w:rsidR="009F4E2D" w:rsidRPr="00B0482E" w:rsidRDefault="009F4E2D" w:rsidP="009F4E2D">
            <w:pPr>
              <w:tabs>
                <w:tab w:val="center" w:pos="2443"/>
                <w:tab w:val="right" w:pos="4711"/>
              </w:tabs>
              <w:jc w:val="center"/>
              <w:rPr>
                <w:b/>
              </w:rPr>
            </w:pPr>
            <w:r>
              <w:rPr>
                <w:b/>
              </w:rPr>
              <w:t>N/A</w:t>
            </w:r>
          </w:p>
        </w:tc>
      </w:tr>
      <w:tr w:rsidR="009F4E2D" w:rsidRPr="00B0482E" w14:paraId="6278F03B" w14:textId="500D44D5" w:rsidTr="009F4E2D">
        <w:tc>
          <w:tcPr>
            <w:tcW w:w="4111" w:type="dxa"/>
            <w:vAlign w:val="center"/>
          </w:tcPr>
          <w:p w14:paraId="0002B722" w14:textId="1A1DF475" w:rsidR="009F4E2D" w:rsidRPr="00B0482E" w:rsidRDefault="009F4E2D" w:rsidP="009F4E2D">
            <w:r w:rsidRPr="00B0482E">
              <w:t xml:space="preserve">Understanding indications for </w:t>
            </w:r>
            <w:r w:rsidRPr="00740704">
              <w:rPr>
                <w:rFonts w:eastAsia="Calibri" w:cs="Calibri"/>
              </w:rPr>
              <w:t>microarray</w:t>
            </w:r>
            <w:r w:rsidRPr="00B0482E">
              <w:t xml:space="preserve"> testing</w:t>
            </w:r>
          </w:p>
        </w:tc>
        <w:tc>
          <w:tcPr>
            <w:tcW w:w="1134" w:type="dxa"/>
          </w:tcPr>
          <w:p w14:paraId="630E54F3" w14:textId="39DA59FF" w:rsidR="009F4E2D" w:rsidRPr="00B0482E" w:rsidRDefault="009F4E2D" w:rsidP="009F4E2D">
            <w:pPr>
              <w:jc w:val="center"/>
            </w:pPr>
            <w:r w:rsidRPr="00011990">
              <w:sym w:font="Symbol" w:char="F0F0"/>
            </w:r>
          </w:p>
        </w:tc>
        <w:tc>
          <w:tcPr>
            <w:tcW w:w="1276" w:type="dxa"/>
          </w:tcPr>
          <w:p w14:paraId="37DDD2AF" w14:textId="172F4823" w:rsidR="009F4E2D" w:rsidRPr="00B0482E" w:rsidRDefault="009F4E2D" w:rsidP="009F4E2D">
            <w:pPr>
              <w:jc w:val="center"/>
            </w:pPr>
            <w:r w:rsidRPr="00011990">
              <w:sym w:font="Symbol" w:char="F0F0"/>
            </w:r>
          </w:p>
        </w:tc>
        <w:tc>
          <w:tcPr>
            <w:tcW w:w="850" w:type="dxa"/>
          </w:tcPr>
          <w:p w14:paraId="53E84656" w14:textId="3A668BE1" w:rsidR="009F4E2D" w:rsidRPr="00B0482E" w:rsidRDefault="009F4E2D" w:rsidP="009F4E2D">
            <w:pPr>
              <w:jc w:val="center"/>
            </w:pPr>
            <w:r w:rsidRPr="00011990">
              <w:sym w:font="Symbol" w:char="F0F0"/>
            </w:r>
          </w:p>
        </w:tc>
        <w:tc>
          <w:tcPr>
            <w:tcW w:w="729" w:type="dxa"/>
          </w:tcPr>
          <w:p w14:paraId="7B8618F9" w14:textId="356EFBA4" w:rsidR="009F4E2D" w:rsidRPr="00B0482E" w:rsidRDefault="009F4E2D" w:rsidP="009F4E2D">
            <w:pPr>
              <w:jc w:val="center"/>
            </w:pPr>
            <w:r w:rsidRPr="00011990">
              <w:sym w:font="Symbol" w:char="F0F0"/>
            </w:r>
          </w:p>
        </w:tc>
        <w:tc>
          <w:tcPr>
            <w:tcW w:w="688" w:type="dxa"/>
          </w:tcPr>
          <w:p w14:paraId="2816704E" w14:textId="77777777" w:rsidR="009F4E2D" w:rsidRPr="00011990" w:rsidRDefault="009F4E2D" w:rsidP="009F4E2D">
            <w:pPr>
              <w:jc w:val="center"/>
            </w:pPr>
          </w:p>
        </w:tc>
      </w:tr>
      <w:tr w:rsidR="009F4E2D" w:rsidRPr="00B0482E" w14:paraId="38DFC730" w14:textId="7FDF1A67" w:rsidTr="009F4E2D">
        <w:tc>
          <w:tcPr>
            <w:tcW w:w="4111" w:type="dxa"/>
            <w:vAlign w:val="center"/>
          </w:tcPr>
          <w:p w14:paraId="54A4F74D" w14:textId="06C2AA98" w:rsidR="009F4E2D" w:rsidRPr="00B0482E" w:rsidRDefault="009F4E2D" w:rsidP="009F4E2D">
            <w:r w:rsidRPr="00B0482E">
              <w:t xml:space="preserve">Discussing </w:t>
            </w:r>
            <w:r>
              <w:t>MICROARRAY</w:t>
            </w:r>
            <w:r w:rsidRPr="00B0482E">
              <w:t xml:space="preserve"> testing with families, e.g., technical aspects, limitations, </w:t>
            </w:r>
            <w:r w:rsidRPr="00D06A34">
              <w:rPr>
                <w:u w:val="dotted"/>
              </w:rPr>
              <w:t>variants of uncertain/unknown significance*,</w:t>
            </w:r>
            <w:r w:rsidRPr="00B0482E">
              <w:t xml:space="preserve"> etc.</w:t>
            </w:r>
          </w:p>
        </w:tc>
        <w:tc>
          <w:tcPr>
            <w:tcW w:w="1134" w:type="dxa"/>
          </w:tcPr>
          <w:p w14:paraId="14852391" w14:textId="08BB5884" w:rsidR="009F4E2D" w:rsidRPr="00B0482E" w:rsidRDefault="009F4E2D" w:rsidP="009F4E2D">
            <w:pPr>
              <w:jc w:val="center"/>
            </w:pPr>
            <w:r w:rsidRPr="00011990">
              <w:sym w:font="Symbol" w:char="F0F0"/>
            </w:r>
          </w:p>
        </w:tc>
        <w:tc>
          <w:tcPr>
            <w:tcW w:w="1276" w:type="dxa"/>
          </w:tcPr>
          <w:p w14:paraId="52B22CF1" w14:textId="0BEF3671" w:rsidR="009F4E2D" w:rsidRPr="00B0482E" w:rsidRDefault="009F4E2D" w:rsidP="009F4E2D">
            <w:pPr>
              <w:jc w:val="center"/>
            </w:pPr>
            <w:r w:rsidRPr="00011990">
              <w:sym w:font="Symbol" w:char="F0F0"/>
            </w:r>
          </w:p>
        </w:tc>
        <w:tc>
          <w:tcPr>
            <w:tcW w:w="850" w:type="dxa"/>
          </w:tcPr>
          <w:p w14:paraId="18730D65" w14:textId="0B1101AC" w:rsidR="009F4E2D" w:rsidRPr="00B0482E" w:rsidRDefault="009F4E2D" w:rsidP="009F4E2D">
            <w:pPr>
              <w:jc w:val="center"/>
            </w:pPr>
            <w:r w:rsidRPr="00011990">
              <w:sym w:font="Symbol" w:char="F0F0"/>
            </w:r>
          </w:p>
        </w:tc>
        <w:tc>
          <w:tcPr>
            <w:tcW w:w="729" w:type="dxa"/>
          </w:tcPr>
          <w:p w14:paraId="571417BE" w14:textId="7DB887F5" w:rsidR="009F4E2D" w:rsidRPr="00B0482E" w:rsidRDefault="009F4E2D" w:rsidP="009F4E2D">
            <w:pPr>
              <w:jc w:val="center"/>
            </w:pPr>
            <w:r w:rsidRPr="00011990">
              <w:sym w:font="Symbol" w:char="F0F0"/>
            </w:r>
          </w:p>
        </w:tc>
        <w:tc>
          <w:tcPr>
            <w:tcW w:w="688" w:type="dxa"/>
          </w:tcPr>
          <w:p w14:paraId="2D04D8DB" w14:textId="77777777" w:rsidR="009F4E2D" w:rsidRPr="00011990" w:rsidRDefault="009F4E2D" w:rsidP="009F4E2D">
            <w:pPr>
              <w:jc w:val="center"/>
            </w:pPr>
          </w:p>
        </w:tc>
      </w:tr>
      <w:tr w:rsidR="009F4E2D" w:rsidRPr="00B0482E" w14:paraId="6F0D367B" w14:textId="2E0011B7" w:rsidTr="009F4E2D">
        <w:tc>
          <w:tcPr>
            <w:tcW w:w="4111" w:type="dxa"/>
            <w:tcBorders>
              <w:bottom w:val="single" w:sz="4" w:space="0" w:color="auto"/>
            </w:tcBorders>
            <w:vAlign w:val="center"/>
          </w:tcPr>
          <w:p w14:paraId="7BE95D3E" w14:textId="7B176278" w:rsidR="009F4E2D" w:rsidRPr="00B0482E" w:rsidRDefault="009F4E2D" w:rsidP="009F4E2D">
            <w:r w:rsidRPr="00B0482E">
              <w:t xml:space="preserve">Facilitating patient informed consent for </w:t>
            </w:r>
            <w:r w:rsidRPr="00740704">
              <w:rPr>
                <w:rFonts w:eastAsia="Calibri" w:cs="Calibri"/>
              </w:rPr>
              <w:t>microarray</w:t>
            </w:r>
            <w:r w:rsidRPr="00B0482E">
              <w:t>, e.g., risks and benefits, incidental findings, impact on families, etc.</w:t>
            </w:r>
          </w:p>
        </w:tc>
        <w:tc>
          <w:tcPr>
            <w:tcW w:w="1134" w:type="dxa"/>
            <w:tcBorders>
              <w:bottom w:val="single" w:sz="4" w:space="0" w:color="auto"/>
            </w:tcBorders>
          </w:tcPr>
          <w:p w14:paraId="5B28EC7F" w14:textId="163F815E" w:rsidR="009F4E2D" w:rsidRPr="00B0482E" w:rsidRDefault="009F4E2D" w:rsidP="009F4E2D">
            <w:pPr>
              <w:jc w:val="center"/>
            </w:pPr>
            <w:r w:rsidRPr="00011990">
              <w:sym w:font="Symbol" w:char="F0F0"/>
            </w:r>
          </w:p>
        </w:tc>
        <w:tc>
          <w:tcPr>
            <w:tcW w:w="1276" w:type="dxa"/>
            <w:tcBorders>
              <w:bottom w:val="single" w:sz="4" w:space="0" w:color="auto"/>
            </w:tcBorders>
          </w:tcPr>
          <w:p w14:paraId="4C05B521" w14:textId="73084AB7" w:rsidR="009F4E2D" w:rsidRPr="00B0482E" w:rsidRDefault="009F4E2D" w:rsidP="009F4E2D">
            <w:pPr>
              <w:jc w:val="center"/>
            </w:pPr>
            <w:r w:rsidRPr="00011990">
              <w:sym w:font="Symbol" w:char="F0F0"/>
            </w:r>
          </w:p>
        </w:tc>
        <w:tc>
          <w:tcPr>
            <w:tcW w:w="850" w:type="dxa"/>
            <w:tcBorders>
              <w:bottom w:val="single" w:sz="4" w:space="0" w:color="auto"/>
            </w:tcBorders>
          </w:tcPr>
          <w:p w14:paraId="12028989" w14:textId="2679C92D" w:rsidR="009F4E2D" w:rsidRPr="00B0482E" w:rsidRDefault="009F4E2D" w:rsidP="009F4E2D">
            <w:pPr>
              <w:jc w:val="center"/>
            </w:pPr>
            <w:r w:rsidRPr="00011990">
              <w:sym w:font="Symbol" w:char="F0F0"/>
            </w:r>
          </w:p>
        </w:tc>
        <w:tc>
          <w:tcPr>
            <w:tcW w:w="729" w:type="dxa"/>
            <w:tcBorders>
              <w:bottom w:val="single" w:sz="4" w:space="0" w:color="auto"/>
            </w:tcBorders>
          </w:tcPr>
          <w:p w14:paraId="55DBDF2A" w14:textId="2B44C9DA" w:rsidR="009F4E2D" w:rsidRPr="00B0482E" w:rsidRDefault="009F4E2D" w:rsidP="009F4E2D">
            <w:pPr>
              <w:jc w:val="center"/>
            </w:pPr>
            <w:r w:rsidRPr="00011990">
              <w:sym w:font="Symbol" w:char="F0F0"/>
            </w:r>
          </w:p>
        </w:tc>
        <w:tc>
          <w:tcPr>
            <w:tcW w:w="688" w:type="dxa"/>
            <w:tcBorders>
              <w:bottom w:val="single" w:sz="4" w:space="0" w:color="auto"/>
            </w:tcBorders>
          </w:tcPr>
          <w:p w14:paraId="53B4703F" w14:textId="77777777" w:rsidR="009F4E2D" w:rsidRPr="00011990" w:rsidRDefault="009F4E2D" w:rsidP="009F4E2D">
            <w:pPr>
              <w:jc w:val="center"/>
            </w:pPr>
          </w:p>
        </w:tc>
      </w:tr>
      <w:tr w:rsidR="009F4E2D" w:rsidRPr="00B0482E" w14:paraId="0EB3A0FD" w14:textId="4C4307C3" w:rsidTr="009F4E2D">
        <w:tc>
          <w:tcPr>
            <w:tcW w:w="4111" w:type="dxa"/>
            <w:tcBorders>
              <w:bottom w:val="single" w:sz="4" w:space="0" w:color="auto"/>
            </w:tcBorders>
            <w:vAlign w:val="center"/>
          </w:tcPr>
          <w:p w14:paraId="68EFFFEC" w14:textId="0FDEAAA8" w:rsidR="009F4E2D" w:rsidRPr="00B0482E" w:rsidRDefault="009F4E2D" w:rsidP="009F4E2D">
            <w:r w:rsidRPr="00B0482E">
              <w:t xml:space="preserve">Understanding </w:t>
            </w:r>
            <w:r w:rsidRPr="00740704">
              <w:rPr>
                <w:rFonts w:eastAsia="Calibri" w:cs="Calibri"/>
              </w:rPr>
              <w:t>microarray</w:t>
            </w:r>
            <w:r w:rsidRPr="00B0482E">
              <w:t xml:space="preserve"> reports</w:t>
            </w:r>
          </w:p>
        </w:tc>
        <w:tc>
          <w:tcPr>
            <w:tcW w:w="1134" w:type="dxa"/>
            <w:tcBorders>
              <w:bottom w:val="single" w:sz="4" w:space="0" w:color="auto"/>
            </w:tcBorders>
          </w:tcPr>
          <w:p w14:paraId="73120226" w14:textId="1D52BC95" w:rsidR="009F4E2D" w:rsidRPr="00B0482E" w:rsidRDefault="009F4E2D" w:rsidP="009F4E2D">
            <w:pPr>
              <w:jc w:val="center"/>
            </w:pPr>
            <w:r w:rsidRPr="00011990">
              <w:sym w:font="Symbol" w:char="F0F0"/>
            </w:r>
          </w:p>
        </w:tc>
        <w:tc>
          <w:tcPr>
            <w:tcW w:w="1276" w:type="dxa"/>
            <w:tcBorders>
              <w:bottom w:val="single" w:sz="4" w:space="0" w:color="auto"/>
            </w:tcBorders>
          </w:tcPr>
          <w:p w14:paraId="14E96E2F" w14:textId="20273B21" w:rsidR="009F4E2D" w:rsidRPr="00B0482E" w:rsidRDefault="009F4E2D" w:rsidP="009F4E2D">
            <w:pPr>
              <w:jc w:val="center"/>
            </w:pPr>
            <w:r w:rsidRPr="00011990">
              <w:sym w:font="Symbol" w:char="F0F0"/>
            </w:r>
          </w:p>
        </w:tc>
        <w:tc>
          <w:tcPr>
            <w:tcW w:w="850" w:type="dxa"/>
            <w:tcBorders>
              <w:bottom w:val="single" w:sz="4" w:space="0" w:color="auto"/>
            </w:tcBorders>
          </w:tcPr>
          <w:p w14:paraId="5A34B6A6" w14:textId="292784D6" w:rsidR="009F4E2D" w:rsidRPr="00B0482E" w:rsidRDefault="009F4E2D" w:rsidP="009F4E2D">
            <w:pPr>
              <w:jc w:val="center"/>
            </w:pPr>
            <w:r w:rsidRPr="00011990">
              <w:sym w:font="Symbol" w:char="F0F0"/>
            </w:r>
          </w:p>
        </w:tc>
        <w:tc>
          <w:tcPr>
            <w:tcW w:w="729" w:type="dxa"/>
            <w:tcBorders>
              <w:bottom w:val="single" w:sz="4" w:space="0" w:color="auto"/>
            </w:tcBorders>
          </w:tcPr>
          <w:p w14:paraId="39E48448" w14:textId="09006FD0" w:rsidR="009F4E2D" w:rsidRPr="00B0482E" w:rsidRDefault="009F4E2D" w:rsidP="009F4E2D">
            <w:pPr>
              <w:jc w:val="center"/>
            </w:pPr>
            <w:r w:rsidRPr="00011990">
              <w:sym w:font="Symbol" w:char="F0F0"/>
            </w:r>
          </w:p>
        </w:tc>
        <w:tc>
          <w:tcPr>
            <w:tcW w:w="688" w:type="dxa"/>
            <w:tcBorders>
              <w:bottom w:val="single" w:sz="4" w:space="0" w:color="auto"/>
            </w:tcBorders>
          </w:tcPr>
          <w:p w14:paraId="428DACBD" w14:textId="77777777" w:rsidR="009F4E2D" w:rsidRPr="00011990" w:rsidRDefault="009F4E2D" w:rsidP="009F4E2D">
            <w:pPr>
              <w:jc w:val="center"/>
            </w:pPr>
          </w:p>
        </w:tc>
      </w:tr>
      <w:tr w:rsidR="009F4E2D" w:rsidRPr="00B0482E" w14:paraId="39FE757A" w14:textId="5028B3E3" w:rsidTr="009F4E2D">
        <w:tc>
          <w:tcPr>
            <w:tcW w:w="4111" w:type="dxa"/>
            <w:tcBorders>
              <w:bottom w:val="single" w:sz="4" w:space="0" w:color="auto"/>
            </w:tcBorders>
            <w:vAlign w:val="center"/>
          </w:tcPr>
          <w:p w14:paraId="1C33D3CB" w14:textId="06A9055F" w:rsidR="009F4E2D" w:rsidRPr="00B0482E" w:rsidRDefault="009F4E2D" w:rsidP="009F4E2D">
            <w:r w:rsidRPr="00B0482E">
              <w:t>Verifying reports by checking literature and data</w:t>
            </w:r>
            <w:r>
              <w:t>-</w:t>
            </w:r>
            <w:r w:rsidRPr="00B0482E">
              <w:t xml:space="preserve">bases, e.g., </w:t>
            </w:r>
            <w:hyperlink r:id="rId8" w:history="1">
              <w:r w:rsidRPr="006C1D07">
                <w:rPr>
                  <w:rStyle w:val="Hyperlink"/>
                </w:rPr>
                <w:t>OMIM</w:t>
              </w:r>
            </w:hyperlink>
            <w:r w:rsidRPr="00B0482E">
              <w:t xml:space="preserve">, </w:t>
            </w:r>
            <w:hyperlink r:id="rId9" w:history="1">
              <w:r w:rsidRPr="006C1D07">
                <w:rPr>
                  <w:rStyle w:val="Hyperlink"/>
                </w:rPr>
                <w:t>DECIPHER</w:t>
              </w:r>
            </w:hyperlink>
            <w:r w:rsidRPr="00B0482E">
              <w:t xml:space="preserve">, </w:t>
            </w:r>
            <w:hyperlink r:id="rId10" w:history="1">
              <w:proofErr w:type="spellStart"/>
              <w:r w:rsidRPr="006C1D07">
                <w:rPr>
                  <w:rStyle w:val="Hyperlink"/>
                </w:rPr>
                <w:t>gnomAD</w:t>
              </w:r>
              <w:proofErr w:type="spellEnd"/>
            </w:hyperlink>
            <w:r>
              <w:t>/</w:t>
            </w:r>
            <w:proofErr w:type="spellStart"/>
            <w:r>
              <w:rPr>
                <w:rStyle w:val="Hyperlink"/>
              </w:rPr>
              <w:fldChar w:fldCharType="begin"/>
            </w:r>
            <w:r>
              <w:rPr>
                <w:rStyle w:val="Hyperlink"/>
                <w:lang w:val="en-AU"/>
              </w:rPr>
              <w:instrText xml:space="preserve"> HYPERLINK "http://exac.broadinstitute.org/" </w:instrText>
            </w:r>
            <w:r>
              <w:rPr>
                <w:rStyle w:val="Hyperlink"/>
              </w:rPr>
              <w:fldChar w:fldCharType="separate"/>
            </w:r>
            <w:r w:rsidRPr="006C1D07">
              <w:rPr>
                <w:rStyle w:val="Hyperlink"/>
              </w:rPr>
              <w:t>ExAC</w:t>
            </w:r>
            <w:proofErr w:type="spellEnd"/>
            <w:r>
              <w:rPr>
                <w:rStyle w:val="Hyperlink"/>
              </w:rPr>
              <w:fldChar w:fldCharType="end"/>
            </w:r>
            <w:r w:rsidRPr="00B0482E">
              <w:t xml:space="preserve"> etc.</w:t>
            </w:r>
          </w:p>
        </w:tc>
        <w:tc>
          <w:tcPr>
            <w:tcW w:w="1134" w:type="dxa"/>
            <w:tcBorders>
              <w:bottom w:val="single" w:sz="4" w:space="0" w:color="auto"/>
            </w:tcBorders>
          </w:tcPr>
          <w:p w14:paraId="6D313E56" w14:textId="0A1953E8" w:rsidR="009F4E2D" w:rsidRPr="00B0482E" w:rsidRDefault="009F4E2D" w:rsidP="009F4E2D">
            <w:pPr>
              <w:jc w:val="center"/>
            </w:pPr>
            <w:r w:rsidRPr="00011990">
              <w:sym w:font="Symbol" w:char="F0F0"/>
            </w:r>
          </w:p>
        </w:tc>
        <w:tc>
          <w:tcPr>
            <w:tcW w:w="1276" w:type="dxa"/>
            <w:tcBorders>
              <w:bottom w:val="single" w:sz="4" w:space="0" w:color="auto"/>
            </w:tcBorders>
          </w:tcPr>
          <w:p w14:paraId="153169D2" w14:textId="1C142327" w:rsidR="009F4E2D" w:rsidRPr="00B0482E" w:rsidRDefault="009F4E2D" w:rsidP="009F4E2D">
            <w:pPr>
              <w:jc w:val="center"/>
            </w:pPr>
            <w:r w:rsidRPr="00011990">
              <w:sym w:font="Symbol" w:char="F0F0"/>
            </w:r>
          </w:p>
        </w:tc>
        <w:tc>
          <w:tcPr>
            <w:tcW w:w="850" w:type="dxa"/>
            <w:tcBorders>
              <w:bottom w:val="single" w:sz="4" w:space="0" w:color="auto"/>
            </w:tcBorders>
          </w:tcPr>
          <w:p w14:paraId="23B56B71" w14:textId="6C1FD623" w:rsidR="009F4E2D" w:rsidRPr="00B0482E" w:rsidRDefault="009F4E2D" w:rsidP="009F4E2D">
            <w:pPr>
              <w:jc w:val="center"/>
            </w:pPr>
            <w:r w:rsidRPr="00011990">
              <w:sym w:font="Symbol" w:char="F0F0"/>
            </w:r>
          </w:p>
        </w:tc>
        <w:tc>
          <w:tcPr>
            <w:tcW w:w="729" w:type="dxa"/>
            <w:tcBorders>
              <w:bottom w:val="single" w:sz="4" w:space="0" w:color="auto"/>
            </w:tcBorders>
          </w:tcPr>
          <w:p w14:paraId="2DE15ECC" w14:textId="70CE3A34" w:rsidR="009F4E2D" w:rsidRPr="00B0482E" w:rsidRDefault="009F4E2D" w:rsidP="009F4E2D">
            <w:pPr>
              <w:jc w:val="center"/>
            </w:pPr>
            <w:r w:rsidRPr="00011990">
              <w:sym w:font="Symbol" w:char="F0F0"/>
            </w:r>
          </w:p>
        </w:tc>
        <w:tc>
          <w:tcPr>
            <w:tcW w:w="688" w:type="dxa"/>
            <w:tcBorders>
              <w:bottom w:val="single" w:sz="4" w:space="0" w:color="auto"/>
            </w:tcBorders>
          </w:tcPr>
          <w:p w14:paraId="4489F484" w14:textId="77777777" w:rsidR="009F4E2D" w:rsidRPr="00011990" w:rsidRDefault="009F4E2D" w:rsidP="009F4E2D">
            <w:pPr>
              <w:jc w:val="center"/>
            </w:pPr>
          </w:p>
        </w:tc>
      </w:tr>
      <w:tr w:rsidR="009F4E2D" w:rsidRPr="00B0482E" w14:paraId="37BE03EA" w14:textId="7B7638C0" w:rsidTr="009F4E2D">
        <w:tc>
          <w:tcPr>
            <w:tcW w:w="4111" w:type="dxa"/>
            <w:tcBorders>
              <w:bottom w:val="single" w:sz="4" w:space="0" w:color="auto"/>
            </w:tcBorders>
            <w:vAlign w:val="center"/>
          </w:tcPr>
          <w:p w14:paraId="71ED9A17" w14:textId="19EE79AC" w:rsidR="009F4E2D" w:rsidRPr="00B0482E" w:rsidRDefault="009F4E2D" w:rsidP="009F4E2D">
            <w:r w:rsidRPr="00B0482E">
              <w:t xml:space="preserve">Discussing </w:t>
            </w:r>
            <w:r w:rsidRPr="00740704">
              <w:rPr>
                <w:rFonts w:eastAsia="Calibri" w:cs="Calibri"/>
              </w:rPr>
              <w:t>microarray</w:t>
            </w:r>
            <w:r w:rsidRPr="00B0482E">
              <w:t xml:space="preserve"> results with patients/ families</w:t>
            </w:r>
          </w:p>
        </w:tc>
        <w:tc>
          <w:tcPr>
            <w:tcW w:w="1134" w:type="dxa"/>
            <w:tcBorders>
              <w:bottom w:val="single" w:sz="4" w:space="0" w:color="auto"/>
            </w:tcBorders>
          </w:tcPr>
          <w:p w14:paraId="07475ECF" w14:textId="08B4B278" w:rsidR="009F4E2D" w:rsidRPr="00B0482E" w:rsidRDefault="009F4E2D" w:rsidP="009F4E2D">
            <w:pPr>
              <w:jc w:val="center"/>
            </w:pPr>
            <w:r w:rsidRPr="00011990">
              <w:sym w:font="Symbol" w:char="F0F0"/>
            </w:r>
          </w:p>
        </w:tc>
        <w:tc>
          <w:tcPr>
            <w:tcW w:w="1276" w:type="dxa"/>
            <w:tcBorders>
              <w:bottom w:val="single" w:sz="4" w:space="0" w:color="auto"/>
            </w:tcBorders>
          </w:tcPr>
          <w:p w14:paraId="580CF05B" w14:textId="4B95518E" w:rsidR="009F4E2D" w:rsidRPr="00B0482E" w:rsidRDefault="009F4E2D" w:rsidP="009F4E2D">
            <w:pPr>
              <w:jc w:val="center"/>
            </w:pPr>
            <w:r w:rsidRPr="00011990">
              <w:sym w:font="Symbol" w:char="F0F0"/>
            </w:r>
          </w:p>
        </w:tc>
        <w:tc>
          <w:tcPr>
            <w:tcW w:w="850" w:type="dxa"/>
            <w:tcBorders>
              <w:bottom w:val="single" w:sz="4" w:space="0" w:color="auto"/>
            </w:tcBorders>
          </w:tcPr>
          <w:p w14:paraId="036DC601" w14:textId="1C66F919" w:rsidR="009F4E2D" w:rsidRPr="00B0482E" w:rsidRDefault="009F4E2D" w:rsidP="009F4E2D">
            <w:pPr>
              <w:jc w:val="center"/>
            </w:pPr>
            <w:r w:rsidRPr="00011990">
              <w:sym w:font="Symbol" w:char="F0F0"/>
            </w:r>
          </w:p>
        </w:tc>
        <w:tc>
          <w:tcPr>
            <w:tcW w:w="729" w:type="dxa"/>
            <w:tcBorders>
              <w:bottom w:val="single" w:sz="4" w:space="0" w:color="auto"/>
            </w:tcBorders>
          </w:tcPr>
          <w:p w14:paraId="4E01D7BB" w14:textId="329BCD36" w:rsidR="009F4E2D" w:rsidRPr="00B0482E" w:rsidRDefault="009F4E2D" w:rsidP="009F4E2D">
            <w:pPr>
              <w:jc w:val="center"/>
            </w:pPr>
            <w:r w:rsidRPr="00011990">
              <w:sym w:font="Symbol" w:char="F0F0"/>
            </w:r>
          </w:p>
        </w:tc>
        <w:tc>
          <w:tcPr>
            <w:tcW w:w="688" w:type="dxa"/>
            <w:tcBorders>
              <w:bottom w:val="single" w:sz="4" w:space="0" w:color="auto"/>
            </w:tcBorders>
          </w:tcPr>
          <w:p w14:paraId="016C24ED" w14:textId="77777777" w:rsidR="009F4E2D" w:rsidRPr="00011990" w:rsidRDefault="009F4E2D" w:rsidP="009F4E2D">
            <w:pPr>
              <w:jc w:val="center"/>
            </w:pPr>
          </w:p>
        </w:tc>
      </w:tr>
    </w:tbl>
    <w:p w14:paraId="74BDDCE0" w14:textId="77777777" w:rsidR="00D06A34" w:rsidRDefault="00D06A34" w:rsidP="006F4992">
      <w:pPr>
        <w:ind w:firstLine="720"/>
        <w:rPr>
          <w:rFonts w:eastAsia="Calibri" w:cs="Calibri"/>
          <w:b/>
        </w:rPr>
      </w:pPr>
    </w:p>
    <w:p w14:paraId="49FF5ABF" w14:textId="3E27F153" w:rsidR="008D3FDA" w:rsidRDefault="005F5B01" w:rsidP="006F4992">
      <w:pPr>
        <w:ind w:firstLine="720"/>
      </w:pPr>
      <w:r w:rsidRPr="004A6E0B">
        <w:rPr>
          <w:rFonts w:eastAsia="Calibri" w:cs="Calibri"/>
          <w:b/>
        </w:rPr>
        <w:t>Please provide more comments if you want to clarify</w:t>
      </w:r>
      <w:r w:rsidRPr="00B0482E">
        <w:t>………………</w:t>
      </w:r>
    </w:p>
    <w:p w14:paraId="1D61E528" w14:textId="77777777" w:rsidR="005F5B01" w:rsidRPr="008D3FDA" w:rsidRDefault="005F5B01" w:rsidP="006F4992">
      <w:pPr>
        <w:rPr>
          <w:b/>
        </w:rPr>
      </w:pPr>
    </w:p>
    <w:p w14:paraId="21324774" w14:textId="62A42AA6" w:rsidR="008D3FDA" w:rsidRPr="008D3FDA" w:rsidRDefault="0097609A" w:rsidP="00F012E9">
      <w:pPr>
        <w:pStyle w:val="ListParagraph"/>
        <w:keepNext/>
        <w:numPr>
          <w:ilvl w:val="0"/>
          <w:numId w:val="35"/>
        </w:numPr>
        <w:ind w:left="1134" w:hanging="357"/>
        <w:rPr>
          <w:b/>
        </w:rPr>
      </w:pPr>
      <w:r w:rsidRPr="00740704">
        <w:rPr>
          <w:b/>
        </w:rPr>
        <w:lastRenderedPageBreak/>
        <w:t>Why have you not ordered</w:t>
      </w:r>
      <w:r w:rsidR="008D3FDA" w:rsidRPr="00740704">
        <w:rPr>
          <w:b/>
        </w:rPr>
        <w:t xml:space="preserve"> </w:t>
      </w:r>
      <w:r w:rsidR="00740704" w:rsidRPr="00740704">
        <w:rPr>
          <w:rFonts w:eastAsia="Calibri" w:cs="Calibri"/>
          <w:b/>
        </w:rPr>
        <w:t>microarray</w:t>
      </w:r>
      <w:r w:rsidR="00740704" w:rsidRPr="00740704">
        <w:rPr>
          <w:b/>
        </w:rPr>
        <w:t xml:space="preserve"> </w:t>
      </w:r>
      <w:r w:rsidR="008D3FDA" w:rsidRPr="008D3FDA">
        <w:rPr>
          <w:b/>
        </w:rPr>
        <w:t>tests in the</w:t>
      </w:r>
      <w:r w:rsidR="006646AB">
        <w:rPr>
          <w:b/>
        </w:rPr>
        <w:t xml:space="preserve"> last</w:t>
      </w:r>
      <w:r w:rsidR="008D3FDA" w:rsidRPr="008D3FDA">
        <w:rPr>
          <w:b/>
        </w:rPr>
        <w:t xml:space="preserve"> </w:t>
      </w:r>
      <w:r w:rsidR="005502D8" w:rsidRPr="005502D8">
        <w:rPr>
          <w:b/>
        </w:rPr>
        <w:t>12 months</w:t>
      </w:r>
      <w:r w:rsidR="008D3FDA" w:rsidRPr="008D3FDA">
        <w:rPr>
          <w:b/>
        </w:rPr>
        <w:t xml:space="preserve">? </w:t>
      </w:r>
      <w:r w:rsidR="008D3FDA" w:rsidRPr="008D3FDA">
        <w:rPr>
          <w:i/>
        </w:rPr>
        <w:t xml:space="preserve">Select </w:t>
      </w:r>
      <w:r w:rsidR="00A32F57">
        <w:rPr>
          <w:i/>
        </w:rPr>
        <w:t>all that apply</w:t>
      </w:r>
    </w:p>
    <w:p w14:paraId="4CCA1699" w14:textId="3D4EF252" w:rsidR="00A32F57" w:rsidRPr="00A32F57" w:rsidRDefault="00A32F57" w:rsidP="00F012E9">
      <w:pPr>
        <w:pStyle w:val="ListParagraph"/>
        <w:numPr>
          <w:ilvl w:val="1"/>
          <w:numId w:val="46"/>
        </w:numPr>
        <w:ind w:left="1560" w:hanging="426"/>
        <w:contextualSpacing/>
        <w:rPr>
          <w:rFonts w:eastAsia="Calibri" w:cs="Calibri"/>
        </w:rPr>
      </w:pPr>
      <w:r w:rsidRPr="00A32F57">
        <w:rPr>
          <w:rFonts w:eastAsia="Calibri" w:cs="Calibri"/>
        </w:rPr>
        <w:t xml:space="preserve">I referred patients who required </w:t>
      </w:r>
      <w:r w:rsidR="00740704" w:rsidRPr="00740704">
        <w:rPr>
          <w:rFonts w:eastAsia="Calibri" w:cs="Calibri"/>
        </w:rPr>
        <w:t>microarray</w:t>
      </w:r>
      <w:r w:rsidR="00740704" w:rsidRPr="00A32F57">
        <w:rPr>
          <w:rFonts w:eastAsia="Calibri" w:cs="Calibri"/>
        </w:rPr>
        <w:t xml:space="preserve"> </w:t>
      </w:r>
      <w:r w:rsidRPr="00A32F57">
        <w:rPr>
          <w:rFonts w:eastAsia="Calibri" w:cs="Calibri"/>
        </w:rPr>
        <w:t>testing to a clinical genetics team or other specialist service</w:t>
      </w:r>
    </w:p>
    <w:p w14:paraId="5B87721D" w14:textId="78BEC72F" w:rsidR="001D4764" w:rsidRPr="001D4764" w:rsidRDefault="001D4764" w:rsidP="00F012E9">
      <w:pPr>
        <w:pStyle w:val="ListParagraph"/>
        <w:numPr>
          <w:ilvl w:val="1"/>
          <w:numId w:val="46"/>
        </w:numPr>
        <w:ind w:left="1560" w:hanging="426"/>
        <w:contextualSpacing/>
      </w:pPr>
      <w:r w:rsidRPr="001B06D1">
        <w:rPr>
          <w:rFonts w:eastAsia="Calibri" w:cs="Calibri"/>
        </w:rPr>
        <w:t xml:space="preserve">I am unable to order a </w:t>
      </w:r>
      <w:r w:rsidR="00740704" w:rsidRPr="00740704">
        <w:rPr>
          <w:rFonts w:eastAsia="Calibri" w:cs="Calibri"/>
        </w:rPr>
        <w:t>microarray</w:t>
      </w:r>
      <w:r w:rsidR="00740704" w:rsidRPr="001B06D1">
        <w:rPr>
          <w:rFonts w:eastAsia="Calibri" w:cs="Calibri"/>
        </w:rPr>
        <w:t xml:space="preserve"> </w:t>
      </w:r>
      <w:r w:rsidRPr="001B06D1">
        <w:rPr>
          <w:rFonts w:eastAsia="Calibri" w:cs="Calibri"/>
        </w:rPr>
        <w:t xml:space="preserve">test </w:t>
      </w:r>
      <w:r w:rsidR="003818CA">
        <w:rPr>
          <w:rFonts w:eastAsia="Calibri" w:cs="Calibri"/>
        </w:rPr>
        <w:t xml:space="preserve">in </w:t>
      </w:r>
      <w:r w:rsidRPr="00B0482E">
        <w:rPr>
          <w:rFonts w:eastAsia="Calibri" w:cs="Calibri"/>
        </w:rPr>
        <w:t>my current role/ department</w:t>
      </w:r>
      <w:r>
        <w:rPr>
          <w:rFonts w:eastAsia="Calibri" w:cs="Calibri"/>
        </w:rPr>
        <w:t>, e.g., lack of access to testing or funding</w:t>
      </w:r>
      <w:r w:rsidRPr="00B0482E">
        <w:rPr>
          <w:rFonts w:eastAsia="Calibri" w:cs="Calibri"/>
        </w:rPr>
        <w:t xml:space="preserve"> </w:t>
      </w:r>
      <w:r w:rsidRPr="00B0482E">
        <w:rPr>
          <w:rFonts w:eastAsia="Calibri" w:cs="Calibri"/>
        </w:rPr>
        <w:sym w:font="Wingdings" w:char="F0E0"/>
      </w:r>
      <w:r w:rsidRPr="00B0482E">
        <w:rPr>
          <w:rFonts w:eastAsia="Calibri" w:cs="Calibri"/>
        </w:rPr>
        <w:t xml:space="preserve"> </w:t>
      </w:r>
      <w:r w:rsidRPr="00B0482E">
        <w:rPr>
          <w:rFonts w:eastAsia="Calibri" w:cs="Calibri"/>
          <w:i/>
        </w:rPr>
        <w:t xml:space="preserve">REDCap branching: reveal </w:t>
      </w:r>
      <w:r w:rsidRPr="00B0482E">
        <w:rPr>
          <w:rFonts w:eastAsia="Calibri" w:cs="Calibri"/>
          <w:b/>
          <w:i/>
        </w:rPr>
        <w:t xml:space="preserve">question </w:t>
      </w:r>
      <w:proofErr w:type="spellStart"/>
      <w:r w:rsidRPr="00B0482E">
        <w:rPr>
          <w:rFonts w:eastAsia="Calibri" w:cs="Calibri"/>
          <w:b/>
          <w:i/>
        </w:rPr>
        <w:t>i</w:t>
      </w:r>
      <w:proofErr w:type="spellEnd"/>
      <w:r w:rsidRPr="00B0482E">
        <w:rPr>
          <w:rFonts w:eastAsia="Calibri" w:cs="Calibri"/>
          <w:i/>
        </w:rPr>
        <w:t>.</w:t>
      </w:r>
    </w:p>
    <w:p w14:paraId="4291B7C6" w14:textId="180371DA" w:rsidR="001D4764" w:rsidRPr="00740704" w:rsidRDefault="001D4764" w:rsidP="00F012E9">
      <w:pPr>
        <w:pStyle w:val="ListParagraph"/>
        <w:numPr>
          <w:ilvl w:val="1"/>
          <w:numId w:val="46"/>
        </w:numPr>
        <w:ind w:left="1560" w:hanging="426"/>
        <w:contextualSpacing/>
      </w:pPr>
      <w:r w:rsidRPr="00B0482E">
        <w:rPr>
          <w:rFonts w:eastAsia="Calibri" w:cs="Calibri"/>
        </w:rPr>
        <w:t xml:space="preserve">I’m not sure how to order a </w:t>
      </w:r>
      <w:r w:rsidR="00740704" w:rsidRPr="00740704">
        <w:rPr>
          <w:rFonts w:eastAsia="Calibri" w:cs="Calibri"/>
        </w:rPr>
        <w:t>microarray</w:t>
      </w:r>
      <w:r w:rsidR="00740704" w:rsidRPr="00B0482E">
        <w:rPr>
          <w:rFonts w:eastAsia="Calibri" w:cs="Calibri"/>
        </w:rPr>
        <w:t xml:space="preserve"> </w:t>
      </w:r>
      <w:r w:rsidRPr="00B0482E">
        <w:rPr>
          <w:rFonts w:eastAsia="Calibri" w:cs="Calibri"/>
        </w:rPr>
        <w:t>test</w:t>
      </w:r>
    </w:p>
    <w:p w14:paraId="188745A0" w14:textId="329F8152" w:rsidR="00A4667B" w:rsidRPr="00707709" w:rsidRDefault="00A4667B" w:rsidP="00F012E9">
      <w:pPr>
        <w:pStyle w:val="ListParagraph"/>
        <w:numPr>
          <w:ilvl w:val="1"/>
          <w:numId w:val="46"/>
        </w:numPr>
        <w:ind w:left="1560" w:hanging="426"/>
        <w:contextualSpacing/>
      </w:pPr>
      <w:r>
        <w:rPr>
          <w:rFonts w:eastAsia="Calibri" w:cs="Calibri"/>
        </w:rPr>
        <w:t>I’m not sure of the relevance of microarray to my practice</w:t>
      </w:r>
    </w:p>
    <w:p w14:paraId="4A852BA7" w14:textId="15548F50" w:rsidR="001B06D1" w:rsidRPr="003E057F" w:rsidRDefault="008F1AA6" w:rsidP="00F012E9">
      <w:pPr>
        <w:pStyle w:val="ListParagraph"/>
        <w:numPr>
          <w:ilvl w:val="1"/>
          <w:numId w:val="46"/>
        </w:numPr>
        <w:ind w:left="1560" w:hanging="426"/>
        <w:contextualSpacing/>
      </w:pPr>
      <w:r>
        <w:rPr>
          <w:rFonts w:eastAsia="Calibri" w:cs="Calibri"/>
        </w:rPr>
        <w:t>M</w:t>
      </w:r>
      <w:r w:rsidR="00740704" w:rsidRPr="00740704">
        <w:rPr>
          <w:rFonts w:eastAsia="Calibri" w:cs="Calibri"/>
        </w:rPr>
        <w:t>icroarray</w:t>
      </w:r>
      <w:r w:rsidR="00740704">
        <w:rPr>
          <w:rFonts w:eastAsia="Calibri" w:cs="Calibri"/>
        </w:rPr>
        <w:t xml:space="preserve"> </w:t>
      </w:r>
      <w:r w:rsidR="008D3FDA">
        <w:rPr>
          <w:rFonts w:eastAsia="Calibri" w:cs="Calibri"/>
        </w:rPr>
        <w:t>tests are not relevant to my practice</w:t>
      </w:r>
    </w:p>
    <w:p w14:paraId="078993B3" w14:textId="28BF35F1" w:rsidR="003E057F" w:rsidRDefault="003E057F" w:rsidP="00F012E9">
      <w:pPr>
        <w:pStyle w:val="ListParagraph"/>
        <w:numPr>
          <w:ilvl w:val="1"/>
          <w:numId w:val="46"/>
        </w:numPr>
        <w:ind w:left="1560" w:hanging="426"/>
        <w:contextualSpacing/>
      </w:pPr>
      <w:r w:rsidRPr="001B06D1">
        <w:rPr>
          <w:rFonts w:eastAsia="Calibri" w:cs="Calibri"/>
        </w:rPr>
        <w:t>Other (please specify)</w:t>
      </w:r>
      <w:r w:rsidRPr="00BB16A7">
        <w:t>……………………</w:t>
      </w:r>
      <w:r w:rsidRPr="00B0482E">
        <w:t xml:space="preserve"> </w:t>
      </w:r>
    </w:p>
    <w:p w14:paraId="71B0F060" w14:textId="381FCB3A" w:rsidR="008D3FDA" w:rsidRPr="00B0482E" w:rsidRDefault="008D3FDA" w:rsidP="00F012E9">
      <w:pPr>
        <w:pStyle w:val="ListParagraph"/>
        <w:numPr>
          <w:ilvl w:val="2"/>
          <w:numId w:val="35"/>
        </w:numPr>
        <w:contextualSpacing/>
        <w:rPr>
          <w:b/>
        </w:rPr>
      </w:pPr>
      <w:r w:rsidRPr="00B0482E">
        <w:rPr>
          <w:rFonts w:eastAsia="Calibri" w:cs="Calibri"/>
          <w:b/>
        </w:rPr>
        <w:t>If you are unable to order a</w:t>
      </w:r>
      <w:r w:rsidRPr="00740704">
        <w:rPr>
          <w:rFonts w:eastAsia="Calibri" w:cs="Calibri"/>
          <w:b/>
        </w:rPr>
        <w:t xml:space="preserve"> </w:t>
      </w:r>
      <w:r w:rsidR="00740704" w:rsidRPr="00740704">
        <w:rPr>
          <w:rFonts w:eastAsia="Calibri" w:cs="Calibri"/>
          <w:b/>
        </w:rPr>
        <w:t>microarray</w:t>
      </w:r>
      <w:r w:rsidR="00740704" w:rsidRPr="00B0482E">
        <w:rPr>
          <w:rFonts w:eastAsia="Calibri" w:cs="Calibri"/>
          <w:b/>
        </w:rPr>
        <w:t xml:space="preserve"> </w:t>
      </w:r>
      <w:r w:rsidRPr="00B0482E">
        <w:rPr>
          <w:rFonts w:eastAsia="Calibri" w:cs="Calibri"/>
          <w:b/>
        </w:rPr>
        <w:t>test, please explain why….</w:t>
      </w:r>
    </w:p>
    <w:p w14:paraId="0FA8FFD4" w14:textId="77777777" w:rsidR="008D3FDA" w:rsidRDefault="008D3FDA" w:rsidP="008D3FDA"/>
    <w:p w14:paraId="4968A86B" w14:textId="7D095BB4" w:rsidR="00185CAA" w:rsidRPr="002F1E82" w:rsidRDefault="00185CAA" w:rsidP="002F1E82">
      <w:pPr>
        <w:keepNext/>
        <w:jc w:val="center"/>
        <w:rPr>
          <w:b/>
          <w:color w:val="0070C0"/>
          <w:sz w:val="28"/>
        </w:rPr>
      </w:pPr>
      <w:r w:rsidRPr="002F1E82">
        <w:rPr>
          <w:b/>
          <w:color w:val="0070C0"/>
          <w:sz w:val="28"/>
        </w:rPr>
        <w:t>GENE PANEL TESTS</w:t>
      </w:r>
    </w:p>
    <w:p w14:paraId="00F49EF0" w14:textId="6D1F735E" w:rsidR="008D3FDA" w:rsidRPr="00793D52" w:rsidRDefault="008D3FDA" w:rsidP="008D3FDA">
      <w:pPr>
        <w:pStyle w:val="ListParagraph"/>
        <w:keepNext/>
        <w:numPr>
          <w:ilvl w:val="0"/>
          <w:numId w:val="1"/>
        </w:numPr>
        <w:ind w:left="357" w:hanging="357"/>
        <w:rPr>
          <w:b/>
        </w:rPr>
      </w:pPr>
      <w:r w:rsidRPr="00B0482E">
        <w:rPr>
          <w:b/>
        </w:rPr>
        <w:t xml:space="preserve">Did you order </w:t>
      </w:r>
      <w:r w:rsidRPr="00E93963">
        <w:rPr>
          <w:b/>
          <w:u w:val="dotted"/>
        </w:rPr>
        <w:t>gene panel tests</w:t>
      </w:r>
      <w:r w:rsidR="00E93963">
        <w:rPr>
          <w:b/>
          <w:u w:val="dotted"/>
        </w:rPr>
        <w:t>*</w:t>
      </w:r>
      <w:r w:rsidRPr="00B0482E">
        <w:rPr>
          <w:b/>
        </w:rPr>
        <w:t xml:space="preserve"> </w:t>
      </w:r>
      <w:r w:rsidR="005F5B01" w:rsidRPr="00B0482E">
        <w:rPr>
          <w:b/>
        </w:rPr>
        <w:t>in the</w:t>
      </w:r>
      <w:r w:rsidR="00F45BC6">
        <w:rPr>
          <w:b/>
        </w:rPr>
        <w:t xml:space="preserve"> last</w:t>
      </w:r>
      <w:r w:rsidR="005F5B01" w:rsidRPr="00B0482E">
        <w:rPr>
          <w:b/>
        </w:rPr>
        <w:t xml:space="preserve"> </w:t>
      </w:r>
      <w:r w:rsidR="005502D8">
        <w:rPr>
          <w:b/>
          <w:u w:val="single"/>
        </w:rPr>
        <w:t>12 months</w:t>
      </w:r>
      <w:r w:rsidR="005F5B01">
        <w:rPr>
          <w:b/>
        </w:rPr>
        <w:t xml:space="preserve"> as part of your clinical or research role</w:t>
      </w:r>
      <w:r w:rsidR="005F5B01" w:rsidRPr="00B0482E">
        <w:rPr>
          <w:b/>
        </w:rPr>
        <w:t xml:space="preserve">? </w:t>
      </w:r>
      <w:r w:rsidR="005F5B01" w:rsidRPr="00B0482E">
        <w:rPr>
          <w:i/>
        </w:rPr>
        <w:t>Select one option</w:t>
      </w:r>
    </w:p>
    <w:p w14:paraId="64350D8C" w14:textId="77777777" w:rsidR="00D14B96" w:rsidRPr="00BE7B41" w:rsidRDefault="00D14B96" w:rsidP="004B7183">
      <w:pPr>
        <w:pStyle w:val="ListParagraph"/>
        <w:keepNext/>
        <w:ind w:left="360"/>
        <w:rPr>
          <w:i/>
          <w:sz w:val="18"/>
          <w:szCs w:val="20"/>
        </w:rPr>
      </w:pPr>
      <w:r w:rsidRPr="00BE7B41">
        <w:rPr>
          <w:i/>
          <w:sz w:val="18"/>
          <w:szCs w:val="20"/>
        </w:rPr>
        <w:t>The below definition/s may help answer this question:</w:t>
      </w:r>
    </w:p>
    <w:p w14:paraId="51077A3B" w14:textId="6FAFF255" w:rsidR="00793D52" w:rsidRPr="00BE7B41" w:rsidRDefault="00D14B96" w:rsidP="00793D52">
      <w:pPr>
        <w:pStyle w:val="ListParagraph"/>
        <w:keepNext/>
        <w:ind w:left="357"/>
        <w:rPr>
          <w:b/>
          <w:i/>
        </w:rPr>
      </w:pPr>
      <w:r w:rsidRPr="00BE7B41">
        <w:rPr>
          <w:i/>
          <w:sz w:val="18"/>
          <w:u w:val="single"/>
        </w:rPr>
        <w:t>Gene panel test:</w:t>
      </w:r>
      <w:r w:rsidRPr="00BE7B41">
        <w:rPr>
          <w:b/>
          <w:i/>
          <w:sz w:val="18"/>
        </w:rPr>
        <w:t xml:space="preserve"> </w:t>
      </w:r>
      <w:r w:rsidR="00793D52" w:rsidRPr="00BE7B41">
        <w:rPr>
          <w:i/>
          <w:sz w:val="18"/>
        </w:rPr>
        <w:t>a</w:t>
      </w:r>
      <w:r w:rsidR="00793D52" w:rsidRPr="00BE7B41">
        <w:rPr>
          <w:b/>
          <w:i/>
          <w:sz w:val="18"/>
        </w:rPr>
        <w:t xml:space="preserve"> </w:t>
      </w:r>
      <w:r w:rsidR="00793D52" w:rsidRPr="00BE7B41">
        <w:rPr>
          <w:i/>
          <w:sz w:val="18"/>
        </w:rPr>
        <w:t>laboratory test to identify variants in several well characterised genes associated with a phenotype and clinical presentation</w:t>
      </w:r>
    </w:p>
    <w:p w14:paraId="4382038D" w14:textId="77777777" w:rsidR="008D3FDA" w:rsidRPr="00B0482E" w:rsidRDefault="008D3FDA" w:rsidP="003453AA">
      <w:pPr>
        <w:pStyle w:val="ListParagraph"/>
        <w:numPr>
          <w:ilvl w:val="0"/>
          <w:numId w:val="12"/>
        </w:numPr>
        <w:ind w:left="720"/>
        <w:contextualSpacing/>
      </w:pPr>
      <w:r w:rsidRPr="00B0482E">
        <w:t xml:space="preserve">Yes </w:t>
      </w:r>
      <w:r w:rsidRPr="00B0482E">
        <w:sym w:font="Wingdings" w:char="F0E0"/>
      </w:r>
      <w:r w:rsidRPr="00B0482E">
        <w:t xml:space="preserve"> </w:t>
      </w:r>
      <w:r w:rsidRPr="00B0482E">
        <w:rPr>
          <w:i/>
        </w:rPr>
        <w:t xml:space="preserve">REDCap branching: reveal </w:t>
      </w:r>
      <w:r w:rsidRPr="00B0482E">
        <w:rPr>
          <w:b/>
          <w:i/>
        </w:rPr>
        <w:t xml:space="preserve">questions </w:t>
      </w:r>
      <w:r>
        <w:rPr>
          <w:b/>
          <w:i/>
        </w:rPr>
        <w:t>a-c</w:t>
      </w:r>
      <w:r w:rsidRPr="00B0482E">
        <w:rPr>
          <w:i/>
        </w:rPr>
        <w:t>.</w:t>
      </w:r>
      <w:r w:rsidRPr="00B0482E">
        <w:t xml:space="preserve"> </w:t>
      </w:r>
    </w:p>
    <w:p w14:paraId="6DCF120F" w14:textId="77777777" w:rsidR="008D3FDA" w:rsidRPr="003548BF" w:rsidRDefault="008D3FDA" w:rsidP="003453AA">
      <w:pPr>
        <w:pStyle w:val="ListParagraph"/>
        <w:numPr>
          <w:ilvl w:val="0"/>
          <w:numId w:val="12"/>
        </w:numPr>
        <w:ind w:left="720"/>
        <w:contextualSpacing/>
      </w:pPr>
      <w:r w:rsidRPr="00B0482E">
        <w:rPr>
          <w:rFonts w:eastAsia="Calibri" w:cs="Calibri"/>
        </w:rPr>
        <w:t>No</w:t>
      </w:r>
      <w:r>
        <w:rPr>
          <w:rFonts w:eastAsia="Calibri" w:cs="Calibri"/>
        </w:rPr>
        <w:t xml:space="preserve"> </w:t>
      </w:r>
      <w:r w:rsidRPr="00B0482E">
        <w:sym w:font="Wingdings" w:char="F0E0"/>
      </w:r>
      <w:r w:rsidRPr="00B0482E">
        <w:t xml:space="preserve"> </w:t>
      </w:r>
      <w:r w:rsidRPr="00B0482E">
        <w:rPr>
          <w:i/>
        </w:rPr>
        <w:t xml:space="preserve">REDCap branching: reveal </w:t>
      </w:r>
      <w:r w:rsidRPr="00B0482E">
        <w:rPr>
          <w:b/>
          <w:i/>
        </w:rPr>
        <w:t xml:space="preserve">questions </w:t>
      </w:r>
      <w:r>
        <w:rPr>
          <w:b/>
          <w:i/>
        </w:rPr>
        <w:t>d</w:t>
      </w:r>
      <w:r w:rsidRPr="00B0482E">
        <w:rPr>
          <w:i/>
        </w:rPr>
        <w:t>.</w:t>
      </w:r>
    </w:p>
    <w:p w14:paraId="2D191774" w14:textId="77777777" w:rsidR="00E93963" w:rsidRPr="00B0482E" w:rsidRDefault="00E93963" w:rsidP="008D3FDA">
      <w:pPr>
        <w:contextualSpacing/>
      </w:pPr>
    </w:p>
    <w:p w14:paraId="396757BA" w14:textId="7207FACC" w:rsidR="008D3FDA" w:rsidRPr="00B0482E" w:rsidRDefault="008D3FDA" w:rsidP="003A0413">
      <w:pPr>
        <w:pStyle w:val="ListParagraph"/>
        <w:keepNext/>
        <w:numPr>
          <w:ilvl w:val="0"/>
          <w:numId w:val="47"/>
        </w:numPr>
        <w:ind w:left="1134" w:hanging="357"/>
        <w:rPr>
          <w:b/>
        </w:rPr>
      </w:pPr>
      <w:r w:rsidRPr="00B0482E">
        <w:rPr>
          <w:b/>
        </w:rPr>
        <w:t xml:space="preserve">If yes, how frequently did you order </w:t>
      </w:r>
      <w:r>
        <w:rPr>
          <w:rFonts w:eastAsia="Calibri" w:cs="Calibri"/>
          <w:b/>
        </w:rPr>
        <w:t>gene panel</w:t>
      </w:r>
      <w:r w:rsidRPr="00B0482E">
        <w:rPr>
          <w:rFonts w:eastAsia="Calibri" w:cs="Calibri"/>
          <w:b/>
        </w:rPr>
        <w:t xml:space="preserve"> tests</w:t>
      </w:r>
      <w:r w:rsidRPr="00B0482E">
        <w:rPr>
          <w:b/>
        </w:rPr>
        <w:t xml:space="preserve"> in the last 12 months?</w:t>
      </w:r>
    </w:p>
    <w:tbl>
      <w:tblPr>
        <w:tblStyle w:val="TableGrid"/>
        <w:tblW w:w="4633"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1276"/>
        <w:gridCol w:w="1418"/>
        <w:gridCol w:w="1417"/>
        <w:gridCol w:w="1842"/>
        <w:gridCol w:w="1275"/>
      </w:tblGrid>
      <w:tr w:rsidR="008D3FDA" w:rsidRPr="00B0482E" w14:paraId="7C38AA7A" w14:textId="77777777" w:rsidTr="006A3693">
        <w:tc>
          <w:tcPr>
            <w:tcW w:w="679" w:type="pct"/>
          </w:tcPr>
          <w:p w14:paraId="4C9D3F0E" w14:textId="77777777" w:rsidR="008D3FDA" w:rsidRPr="00B0482E" w:rsidRDefault="008D3FDA" w:rsidP="006A3693">
            <w:pPr>
              <w:pStyle w:val="ListParagraph"/>
              <w:numPr>
                <w:ilvl w:val="0"/>
                <w:numId w:val="7"/>
              </w:numPr>
              <w:autoSpaceDE w:val="0"/>
              <w:autoSpaceDN w:val="0"/>
              <w:adjustRightInd w:val="0"/>
              <w:rPr>
                <w:lang w:val="en-AU"/>
              </w:rPr>
            </w:pPr>
            <w:r w:rsidRPr="00B0482E">
              <w:rPr>
                <w:lang w:val="en-AU"/>
              </w:rPr>
              <w:t>Daily</w:t>
            </w:r>
          </w:p>
        </w:tc>
        <w:tc>
          <w:tcPr>
            <w:tcW w:w="763" w:type="pct"/>
          </w:tcPr>
          <w:p w14:paraId="4788D6AD" w14:textId="77777777" w:rsidR="008D3FDA" w:rsidRPr="00B0482E" w:rsidRDefault="008D3FDA" w:rsidP="006A3693">
            <w:pPr>
              <w:pStyle w:val="ListParagraph"/>
              <w:numPr>
                <w:ilvl w:val="0"/>
                <w:numId w:val="7"/>
              </w:numPr>
              <w:autoSpaceDE w:val="0"/>
              <w:autoSpaceDN w:val="0"/>
              <w:adjustRightInd w:val="0"/>
              <w:rPr>
                <w:lang w:val="en-AU"/>
              </w:rPr>
            </w:pPr>
            <w:r w:rsidRPr="00B0482E">
              <w:rPr>
                <w:lang w:val="en-AU"/>
              </w:rPr>
              <w:t>Weekly</w:t>
            </w:r>
          </w:p>
        </w:tc>
        <w:tc>
          <w:tcPr>
            <w:tcW w:w="848" w:type="pct"/>
          </w:tcPr>
          <w:p w14:paraId="67A07579" w14:textId="77777777" w:rsidR="008D3FDA" w:rsidRPr="00B0482E" w:rsidRDefault="008D3FDA" w:rsidP="006A3693">
            <w:pPr>
              <w:pStyle w:val="ListParagraph"/>
              <w:numPr>
                <w:ilvl w:val="0"/>
                <w:numId w:val="7"/>
              </w:numPr>
              <w:autoSpaceDE w:val="0"/>
              <w:autoSpaceDN w:val="0"/>
              <w:adjustRightInd w:val="0"/>
              <w:rPr>
                <w:lang w:val="en-AU"/>
              </w:rPr>
            </w:pPr>
            <w:r w:rsidRPr="00B0482E">
              <w:rPr>
                <w:lang w:val="en-AU"/>
              </w:rPr>
              <w:t>Monthly</w:t>
            </w:r>
          </w:p>
        </w:tc>
        <w:tc>
          <w:tcPr>
            <w:tcW w:w="847" w:type="pct"/>
          </w:tcPr>
          <w:p w14:paraId="11C79FDE" w14:textId="77777777" w:rsidR="008D3FDA" w:rsidRPr="00B0482E" w:rsidRDefault="008D3FDA" w:rsidP="006A3693">
            <w:pPr>
              <w:pStyle w:val="ListParagraph"/>
              <w:numPr>
                <w:ilvl w:val="0"/>
                <w:numId w:val="7"/>
              </w:numPr>
              <w:autoSpaceDE w:val="0"/>
              <w:autoSpaceDN w:val="0"/>
              <w:adjustRightInd w:val="0"/>
              <w:rPr>
                <w:lang w:val="en-AU"/>
              </w:rPr>
            </w:pPr>
            <w:r w:rsidRPr="00B0482E">
              <w:rPr>
                <w:lang w:val="en-AU"/>
              </w:rPr>
              <w:t>Quarterly</w:t>
            </w:r>
          </w:p>
        </w:tc>
        <w:tc>
          <w:tcPr>
            <w:tcW w:w="1101" w:type="pct"/>
          </w:tcPr>
          <w:p w14:paraId="324CB342" w14:textId="77777777" w:rsidR="008D3FDA" w:rsidRPr="00B0482E" w:rsidRDefault="008D3FDA" w:rsidP="006A3693">
            <w:pPr>
              <w:pStyle w:val="ListParagraph"/>
              <w:numPr>
                <w:ilvl w:val="0"/>
                <w:numId w:val="7"/>
              </w:numPr>
              <w:autoSpaceDE w:val="0"/>
              <w:autoSpaceDN w:val="0"/>
              <w:adjustRightInd w:val="0"/>
            </w:pPr>
            <w:r w:rsidRPr="00B0482E">
              <w:t>Once or twice</w:t>
            </w:r>
          </w:p>
        </w:tc>
        <w:tc>
          <w:tcPr>
            <w:tcW w:w="762" w:type="pct"/>
          </w:tcPr>
          <w:p w14:paraId="4385B9E0" w14:textId="77777777" w:rsidR="008D3FDA" w:rsidRPr="00B0482E" w:rsidRDefault="008D3FDA" w:rsidP="006A3693">
            <w:pPr>
              <w:pStyle w:val="ListParagraph"/>
              <w:numPr>
                <w:ilvl w:val="0"/>
                <w:numId w:val="7"/>
              </w:numPr>
              <w:autoSpaceDE w:val="0"/>
              <w:autoSpaceDN w:val="0"/>
              <w:adjustRightInd w:val="0"/>
            </w:pPr>
            <w:r w:rsidRPr="00B0482E">
              <w:t>Unsure</w:t>
            </w:r>
          </w:p>
        </w:tc>
      </w:tr>
    </w:tbl>
    <w:p w14:paraId="24F0FDF0" w14:textId="77777777" w:rsidR="008D3FDA" w:rsidRPr="00B0482E" w:rsidRDefault="008D3FDA" w:rsidP="008D3FDA">
      <w:pPr>
        <w:contextualSpacing/>
      </w:pPr>
    </w:p>
    <w:p w14:paraId="4C4A9E27" w14:textId="6F7CBE6C" w:rsidR="008D3FDA" w:rsidRPr="00B0482E" w:rsidRDefault="008D3FDA" w:rsidP="00F012E9">
      <w:pPr>
        <w:pStyle w:val="ListParagraph"/>
        <w:keepNext/>
        <w:numPr>
          <w:ilvl w:val="0"/>
          <w:numId w:val="47"/>
        </w:numPr>
        <w:ind w:left="1134" w:hanging="357"/>
        <w:rPr>
          <w:b/>
        </w:rPr>
      </w:pPr>
      <w:r w:rsidRPr="00B0482E">
        <w:rPr>
          <w:b/>
        </w:rPr>
        <w:t>How is</w:t>
      </w:r>
      <w:r>
        <w:rPr>
          <w:b/>
        </w:rPr>
        <w:t>/was</w:t>
      </w:r>
      <w:r w:rsidRPr="00B0482E">
        <w:rPr>
          <w:b/>
        </w:rPr>
        <w:t xml:space="preserve"> this genomic testing funded? </w:t>
      </w:r>
      <w:r w:rsidRPr="00B0482E">
        <w:rPr>
          <w:i/>
        </w:rPr>
        <w:t>Select all that apply.</w:t>
      </w:r>
      <w:r w:rsidR="003A0413" w:rsidRPr="003A0413">
        <w:rPr>
          <w:rFonts w:cs="TrebuchetMS"/>
          <w:color w:val="00B0F0"/>
        </w:rPr>
        <w:t xml:space="preserve"> [</w:t>
      </w:r>
      <w:r w:rsidR="003A0413">
        <w:rPr>
          <w:rFonts w:cs="TrebuchetMS"/>
          <w:color w:val="00B0F0"/>
        </w:rPr>
        <w:t xml:space="preserve">adapt for </w:t>
      </w:r>
      <w:r w:rsidR="003A0413" w:rsidRPr="003A0413">
        <w:rPr>
          <w:rFonts w:cs="TrebuchetMS"/>
          <w:color w:val="00B0F0"/>
        </w:rPr>
        <w:t xml:space="preserve">local </w:t>
      </w:r>
      <w:r w:rsidR="003A0413">
        <w:rPr>
          <w:rFonts w:cs="TrebuchetMS"/>
          <w:color w:val="00B0F0"/>
        </w:rPr>
        <w:t>context</w:t>
      </w:r>
      <w:r w:rsidR="003A0413" w:rsidRPr="003A0413">
        <w:rPr>
          <w:rFonts w:cs="TrebuchetMS"/>
          <w:color w:val="00B0F0"/>
        </w:rPr>
        <w:t>]</w:t>
      </w:r>
    </w:p>
    <w:tbl>
      <w:tblPr>
        <w:tblStyle w:val="TableGrid"/>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3776"/>
      </w:tblGrid>
      <w:tr w:rsidR="005F5B01" w:rsidRPr="00B0482E" w14:paraId="48A9E854" w14:textId="77777777" w:rsidTr="00E16340">
        <w:tc>
          <w:tcPr>
            <w:tcW w:w="4111" w:type="dxa"/>
          </w:tcPr>
          <w:p w14:paraId="61873727" w14:textId="77777777" w:rsidR="005F5B01" w:rsidRPr="00B0482E" w:rsidRDefault="005F5B01" w:rsidP="00F012E9">
            <w:pPr>
              <w:pStyle w:val="ListParagraph"/>
              <w:numPr>
                <w:ilvl w:val="0"/>
                <w:numId w:val="22"/>
              </w:numPr>
              <w:ind w:left="459"/>
            </w:pPr>
            <w:r w:rsidRPr="00B0482E">
              <w:t>Research grant</w:t>
            </w:r>
          </w:p>
          <w:p w14:paraId="1B5BB075" w14:textId="77777777" w:rsidR="005F5B01" w:rsidRPr="00B0482E" w:rsidRDefault="005F5B01" w:rsidP="00F012E9">
            <w:pPr>
              <w:pStyle w:val="ListParagraph"/>
              <w:numPr>
                <w:ilvl w:val="0"/>
                <w:numId w:val="22"/>
              </w:numPr>
              <w:ind w:left="459"/>
            </w:pPr>
            <w:r w:rsidRPr="00B0482E">
              <w:t>Institute/ hospital fund</w:t>
            </w:r>
            <w:r>
              <w:t>ing</w:t>
            </w:r>
          </w:p>
          <w:p w14:paraId="278D3174" w14:textId="77777777" w:rsidR="005F5B01" w:rsidRPr="00B0482E" w:rsidRDefault="005F5B01" w:rsidP="00F012E9">
            <w:pPr>
              <w:pStyle w:val="ListParagraph"/>
              <w:numPr>
                <w:ilvl w:val="0"/>
                <w:numId w:val="22"/>
              </w:numPr>
              <w:ind w:left="459"/>
            </w:pPr>
            <w:r w:rsidRPr="00B0482E">
              <w:t>State government fund</w:t>
            </w:r>
            <w:r>
              <w:t>ing</w:t>
            </w:r>
          </w:p>
          <w:p w14:paraId="6EAEE46A" w14:textId="77777777" w:rsidR="005F5B01" w:rsidRPr="00B0482E" w:rsidRDefault="005F5B01" w:rsidP="00F012E9">
            <w:pPr>
              <w:pStyle w:val="ListParagraph"/>
              <w:numPr>
                <w:ilvl w:val="0"/>
                <w:numId w:val="22"/>
              </w:numPr>
              <w:ind w:left="459"/>
            </w:pPr>
            <w:r w:rsidRPr="00B0482E">
              <w:t>Medicare</w:t>
            </w:r>
            <w:r>
              <w:t xml:space="preserve"> (national government funding)</w:t>
            </w:r>
          </w:p>
        </w:tc>
        <w:tc>
          <w:tcPr>
            <w:tcW w:w="3776" w:type="dxa"/>
          </w:tcPr>
          <w:p w14:paraId="467D95F7" w14:textId="77777777" w:rsidR="005F5B01" w:rsidRPr="00B0482E" w:rsidRDefault="005F5B01" w:rsidP="00F012E9">
            <w:pPr>
              <w:pStyle w:val="ListParagraph"/>
              <w:numPr>
                <w:ilvl w:val="0"/>
                <w:numId w:val="22"/>
              </w:numPr>
              <w:ind w:left="459"/>
            </w:pPr>
            <w:r w:rsidRPr="00B0482E">
              <w:t>Patient fund</w:t>
            </w:r>
            <w:r>
              <w:t>ing</w:t>
            </w:r>
          </w:p>
          <w:p w14:paraId="5AEF0E74" w14:textId="77777777" w:rsidR="005F5B01" w:rsidRPr="00B0482E" w:rsidRDefault="005F5B01" w:rsidP="00F012E9">
            <w:pPr>
              <w:pStyle w:val="ListParagraph"/>
              <w:numPr>
                <w:ilvl w:val="0"/>
                <w:numId w:val="22"/>
              </w:numPr>
              <w:ind w:left="459"/>
            </w:pPr>
            <w:r w:rsidRPr="00B0482E">
              <w:t>Other (please specify) ………………</w:t>
            </w:r>
          </w:p>
          <w:p w14:paraId="200A5D4C" w14:textId="77777777" w:rsidR="005F5B01" w:rsidRPr="00B0482E" w:rsidRDefault="005F5B01" w:rsidP="00F012E9">
            <w:pPr>
              <w:pStyle w:val="ListParagraph"/>
              <w:numPr>
                <w:ilvl w:val="0"/>
                <w:numId w:val="22"/>
              </w:numPr>
              <w:ind w:left="459"/>
            </w:pPr>
            <w:r w:rsidRPr="00B0482E">
              <w:t>Unsure</w:t>
            </w:r>
          </w:p>
        </w:tc>
      </w:tr>
    </w:tbl>
    <w:p w14:paraId="4437313E" w14:textId="77777777" w:rsidR="008D3FDA" w:rsidRDefault="008D3FDA" w:rsidP="008D3FDA"/>
    <w:p w14:paraId="47CBC841" w14:textId="6812DFA6" w:rsidR="009C60CD" w:rsidRPr="009C60CD" w:rsidRDefault="009C60CD" w:rsidP="00F012E9">
      <w:pPr>
        <w:pStyle w:val="ListParagraph"/>
        <w:keepNext/>
        <w:numPr>
          <w:ilvl w:val="0"/>
          <w:numId w:val="47"/>
        </w:numPr>
        <w:ind w:left="1134" w:hanging="357"/>
        <w:rPr>
          <w:b/>
        </w:rPr>
      </w:pPr>
      <w:r>
        <w:rPr>
          <w:b/>
        </w:rPr>
        <w:t xml:space="preserve">What type of </w:t>
      </w:r>
      <w:r>
        <w:rPr>
          <w:rFonts w:eastAsia="Calibri" w:cs="Calibri"/>
          <w:b/>
        </w:rPr>
        <w:t>gene panel test did you order</w:t>
      </w:r>
      <w:r w:rsidRPr="00B0482E">
        <w:rPr>
          <w:b/>
        </w:rPr>
        <w:t xml:space="preserve"> in the last 12 months?</w:t>
      </w:r>
      <w:r>
        <w:rPr>
          <w:i/>
        </w:rPr>
        <w:t xml:space="preserve"> Select all that apply.</w:t>
      </w:r>
    </w:p>
    <w:tbl>
      <w:tblPr>
        <w:tblStyle w:val="TableGrid"/>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1"/>
      </w:tblGrid>
      <w:tr w:rsidR="00043E8B" w:rsidRPr="00B0482E" w14:paraId="1DE6A36D" w14:textId="77777777" w:rsidTr="00DE3A45">
        <w:tc>
          <w:tcPr>
            <w:tcW w:w="3981" w:type="dxa"/>
          </w:tcPr>
          <w:p w14:paraId="583F9EA8" w14:textId="77777777" w:rsidR="00043E8B" w:rsidRDefault="00043E8B" w:rsidP="00F012E9">
            <w:pPr>
              <w:pStyle w:val="ListParagraph"/>
              <w:numPr>
                <w:ilvl w:val="0"/>
                <w:numId w:val="22"/>
              </w:numPr>
              <w:ind w:left="459"/>
            </w:pPr>
            <w:r>
              <w:t>Germline</w:t>
            </w:r>
          </w:p>
          <w:p w14:paraId="1BB68453" w14:textId="77777777" w:rsidR="00043E8B" w:rsidRDefault="00043E8B" w:rsidP="00F012E9">
            <w:pPr>
              <w:pStyle w:val="ListParagraph"/>
              <w:numPr>
                <w:ilvl w:val="0"/>
                <w:numId w:val="22"/>
              </w:numPr>
              <w:ind w:left="459"/>
            </w:pPr>
            <w:r>
              <w:t>Somatic</w:t>
            </w:r>
          </w:p>
          <w:p w14:paraId="43FF3034" w14:textId="77777777" w:rsidR="00043E8B" w:rsidRPr="00B0482E" w:rsidRDefault="00043E8B" w:rsidP="00F012E9">
            <w:pPr>
              <w:pStyle w:val="ListParagraph"/>
              <w:numPr>
                <w:ilvl w:val="0"/>
                <w:numId w:val="22"/>
              </w:numPr>
              <w:ind w:left="459"/>
            </w:pPr>
            <w:r>
              <w:t>Unsure</w:t>
            </w:r>
          </w:p>
        </w:tc>
      </w:tr>
    </w:tbl>
    <w:p w14:paraId="71740A0D" w14:textId="77777777" w:rsidR="00043E8B" w:rsidRPr="00043E8B" w:rsidRDefault="00043E8B" w:rsidP="00043E8B"/>
    <w:p w14:paraId="1468E66D" w14:textId="4E5598E5" w:rsidR="008D3FDA" w:rsidRPr="00D14B96" w:rsidRDefault="008D3FDA" w:rsidP="00F012E9">
      <w:pPr>
        <w:pStyle w:val="ListParagraph"/>
        <w:keepNext/>
        <w:numPr>
          <w:ilvl w:val="0"/>
          <w:numId w:val="47"/>
        </w:numPr>
        <w:ind w:left="1134" w:hanging="357"/>
        <w:rPr>
          <w:b/>
        </w:rPr>
      </w:pPr>
      <w:r w:rsidRPr="00B0482E">
        <w:rPr>
          <w:b/>
        </w:rPr>
        <w:t xml:space="preserve">How confident are you about the following aspects of </w:t>
      </w:r>
      <w:r>
        <w:rPr>
          <w:b/>
        </w:rPr>
        <w:t>gene panel</w:t>
      </w:r>
      <w:r w:rsidRPr="00B0482E">
        <w:rPr>
          <w:b/>
        </w:rPr>
        <w:t xml:space="preserve"> tests? </w:t>
      </w:r>
      <w:r w:rsidR="009F4E2D" w:rsidRPr="00B0482E">
        <w:rPr>
          <w:i/>
          <w:iCs/>
        </w:rPr>
        <w:t xml:space="preserve">Select </w:t>
      </w:r>
      <w:r w:rsidR="009F4E2D">
        <w:rPr>
          <w:i/>
          <w:iCs/>
        </w:rPr>
        <w:t>one option per row</w:t>
      </w:r>
      <w:r w:rsidRPr="00B0482E">
        <w:rPr>
          <w:i/>
          <w:iCs/>
        </w:rPr>
        <w:t>, or tick N/A if you have not performed a task in your practice.</w:t>
      </w:r>
    </w:p>
    <w:p w14:paraId="1C66FEE3" w14:textId="77777777" w:rsidR="00D14B96" w:rsidRPr="00BE7B41" w:rsidRDefault="00D14B96" w:rsidP="00BE7B41">
      <w:pPr>
        <w:pStyle w:val="ListParagraph"/>
        <w:keepNext/>
        <w:ind w:left="1134"/>
        <w:rPr>
          <w:i/>
          <w:sz w:val="18"/>
          <w:szCs w:val="20"/>
        </w:rPr>
      </w:pPr>
      <w:r w:rsidRPr="00BE7B41">
        <w:rPr>
          <w:i/>
          <w:sz w:val="18"/>
          <w:szCs w:val="20"/>
        </w:rPr>
        <w:t>The below definition/s may help answer this question:</w:t>
      </w:r>
    </w:p>
    <w:p w14:paraId="364D13D2" w14:textId="46B413AE" w:rsidR="00D14B96" w:rsidRDefault="00D14B96" w:rsidP="00BE7B41">
      <w:pPr>
        <w:pStyle w:val="ListParagraph"/>
        <w:ind w:left="1134"/>
        <w:rPr>
          <w:i/>
          <w:sz w:val="18"/>
        </w:rPr>
      </w:pPr>
      <w:r w:rsidRPr="00BE7B41">
        <w:rPr>
          <w:i/>
          <w:sz w:val="18"/>
          <w:u w:val="single"/>
        </w:rPr>
        <w:t>Variant of uncertain/unknown significance:</w:t>
      </w:r>
      <w:r w:rsidRPr="00BE7B41">
        <w:rPr>
          <w:i/>
          <w:sz w:val="18"/>
        </w:rPr>
        <w:t xml:space="preserve"> a change in DNA sequence where it is unclear whether it is disease-causing.</w:t>
      </w:r>
    </w:p>
    <w:tbl>
      <w:tblPr>
        <w:tblStyle w:val="TableGrid"/>
        <w:tblW w:w="8828" w:type="dxa"/>
        <w:tblInd w:w="993" w:type="dxa"/>
        <w:tblLayout w:type="fixed"/>
        <w:tblLook w:val="04A0" w:firstRow="1" w:lastRow="0" w:firstColumn="1" w:lastColumn="0" w:noHBand="0" w:noVBand="1"/>
      </w:tblPr>
      <w:tblGrid>
        <w:gridCol w:w="4110"/>
        <w:gridCol w:w="1134"/>
        <w:gridCol w:w="1276"/>
        <w:gridCol w:w="850"/>
        <w:gridCol w:w="729"/>
        <w:gridCol w:w="729"/>
      </w:tblGrid>
      <w:tr w:rsidR="009F4E2D" w:rsidRPr="00B0482E" w14:paraId="245F5B2B" w14:textId="77777777" w:rsidTr="009F4E2D">
        <w:trPr>
          <w:tblHeader/>
        </w:trPr>
        <w:tc>
          <w:tcPr>
            <w:tcW w:w="4110" w:type="dxa"/>
            <w:tcBorders>
              <w:top w:val="nil"/>
              <w:left w:val="nil"/>
            </w:tcBorders>
          </w:tcPr>
          <w:p w14:paraId="640C8E66" w14:textId="77777777" w:rsidR="009F4E2D" w:rsidRPr="00B0482E" w:rsidRDefault="009F4E2D" w:rsidP="003D5475"/>
        </w:tc>
        <w:tc>
          <w:tcPr>
            <w:tcW w:w="1134" w:type="dxa"/>
          </w:tcPr>
          <w:p w14:paraId="50BFC81A" w14:textId="77777777" w:rsidR="009F4E2D" w:rsidRPr="00B0482E" w:rsidRDefault="009F4E2D" w:rsidP="003D5475">
            <w:pPr>
              <w:tabs>
                <w:tab w:val="center" w:pos="2443"/>
                <w:tab w:val="right" w:pos="4711"/>
              </w:tabs>
              <w:jc w:val="center"/>
              <w:rPr>
                <w:b/>
              </w:rPr>
            </w:pPr>
            <w:r w:rsidRPr="00B0482E">
              <w:rPr>
                <w:b/>
              </w:rPr>
              <w:t>Not at all</w:t>
            </w:r>
          </w:p>
        </w:tc>
        <w:tc>
          <w:tcPr>
            <w:tcW w:w="1276" w:type="dxa"/>
          </w:tcPr>
          <w:p w14:paraId="686C809C" w14:textId="77777777" w:rsidR="009F4E2D" w:rsidRPr="00B0482E" w:rsidRDefault="009F4E2D" w:rsidP="003D5475">
            <w:pPr>
              <w:tabs>
                <w:tab w:val="center" w:pos="2443"/>
                <w:tab w:val="right" w:pos="4711"/>
              </w:tabs>
              <w:jc w:val="center"/>
              <w:rPr>
                <w:b/>
              </w:rPr>
            </w:pPr>
            <w:r>
              <w:rPr>
                <w:b/>
              </w:rPr>
              <w:t>Somewhat</w:t>
            </w:r>
          </w:p>
        </w:tc>
        <w:tc>
          <w:tcPr>
            <w:tcW w:w="850" w:type="dxa"/>
          </w:tcPr>
          <w:p w14:paraId="258EC17B" w14:textId="77777777" w:rsidR="009F4E2D" w:rsidRPr="00B0482E" w:rsidRDefault="009F4E2D" w:rsidP="003D5475">
            <w:pPr>
              <w:tabs>
                <w:tab w:val="center" w:pos="2443"/>
                <w:tab w:val="right" w:pos="4711"/>
              </w:tabs>
              <w:jc w:val="center"/>
              <w:rPr>
                <w:b/>
              </w:rPr>
            </w:pPr>
            <w:r>
              <w:rPr>
                <w:b/>
              </w:rPr>
              <w:t>Quite</w:t>
            </w:r>
          </w:p>
        </w:tc>
        <w:tc>
          <w:tcPr>
            <w:tcW w:w="729" w:type="dxa"/>
          </w:tcPr>
          <w:p w14:paraId="70A1593B" w14:textId="77777777" w:rsidR="009F4E2D" w:rsidRPr="00B0482E" w:rsidRDefault="009F4E2D" w:rsidP="003D5475">
            <w:pPr>
              <w:tabs>
                <w:tab w:val="center" w:pos="2443"/>
                <w:tab w:val="right" w:pos="4711"/>
              </w:tabs>
              <w:jc w:val="center"/>
              <w:rPr>
                <w:b/>
              </w:rPr>
            </w:pPr>
            <w:r w:rsidRPr="00B0482E">
              <w:rPr>
                <w:b/>
              </w:rPr>
              <w:t>Very</w:t>
            </w:r>
          </w:p>
        </w:tc>
        <w:tc>
          <w:tcPr>
            <w:tcW w:w="729" w:type="dxa"/>
          </w:tcPr>
          <w:p w14:paraId="78E92C8F" w14:textId="77777777" w:rsidR="009F4E2D" w:rsidRPr="00B0482E" w:rsidRDefault="009F4E2D" w:rsidP="003D5475">
            <w:pPr>
              <w:tabs>
                <w:tab w:val="center" w:pos="2443"/>
                <w:tab w:val="right" w:pos="4711"/>
              </w:tabs>
              <w:jc w:val="center"/>
              <w:rPr>
                <w:b/>
              </w:rPr>
            </w:pPr>
            <w:r>
              <w:rPr>
                <w:b/>
              </w:rPr>
              <w:t>N/A</w:t>
            </w:r>
          </w:p>
        </w:tc>
      </w:tr>
      <w:tr w:rsidR="009F4E2D" w:rsidRPr="00B0482E" w14:paraId="7E1D41E0" w14:textId="77777777" w:rsidTr="009F4E2D">
        <w:tc>
          <w:tcPr>
            <w:tcW w:w="4110" w:type="dxa"/>
            <w:vAlign w:val="center"/>
          </w:tcPr>
          <w:p w14:paraId="793945C7" w14:textId="4DAEA273" w:rsidR="009F4E2D" w:rsidRPr="00B0482E" w:rsidRDefault="009F4E2D" w:rsidP="009F4E2D">
            <w:r w:rsidRPr="00B0482E">
              <w:t xml:space="preserve">Understanding indications for </w:t>
            </w:r>
            <w:r>
              <w:t>gene panel</w:t>
            </w:r>
            <w:r w:rsidRPr="00B0482E">
              <w:t xml:space="preserve"> testing</w:t>
            </w:r>
          </w:p>
        </w:tc>
        <w:tc>
          <w:tcPr>
            <w:tcW w:w="1134" w:type="dxa"/>
          </w:tcPr>
          <w:p w14:paraId="2536D63C" w14:textId="77777777" w:rsidR="009F4E2D" w:rsidRPr="00B0482E" w:rsidRDefault="009F4E2D" w:rsidP="009F4E2D">
            <w:pPr>
              <w:jc w:val="center"/>
            </w:pPr>
            <w:r w:rsidRPr="00011990">
              <w:sym w:font="Symbol" w:char="F0F0"/>
            </w:r>
          </w:p>
        </w:tc>
        <w:tc>
          <w:tcPr>
            <w:tcW w:w="1276" w:type="dxa"/>
          </w:tcPr>
          <w:p w14:paraId="43C587D9" w14:textId="77777777" w:rsidR="009F4E2D" w:rsidRPr="00B0482E" w:rsidRDefault="009F4E2D" w:rsidP="009F4E2D">
            <w:pPr>
              <w:jc w:val="center"/>
            </w:pPr>
            <w:r w:rsidRPr="00011990">
              <w:sym w:font="Symbol" w:char="F0F0"/>
            </w:r>
          </w:p>
        </w:tc>
        <w:tc>
          <w:tcPr>
            <w:tcW w:w="850" w:type="dxa"/>
          </w:tcPr>
          <w:p w14:paraId="0BF977B0" w14:textId="77777777" w:rsidR="009F4E2D" w:rsidRPr="00B0482E" w:rsidRDefault="009F4E2D" w:rsidP="009F4E2D">
            <w:pPr>
              <w:jc w:val="center"/>
            </w:pPr>
            <w:r w:rsidRPr="00011990">
              <w:sym w:font="Symbol" w:char="F0F0"/>
            </w:r>
          </w:p>
        </w:tc>
        <w:tc>
          <w:tcPr>
            <w:tcW w:w="729" w:type="dxa"/>
          </w:tcPr>
          <w:p w14:paraId="7C7144F8" w14:textId="77777777" w:rsidR="009F4E2D" w:rsidRPr="00B0482E" w:rsidRDefault="009F4E2D" w:rsidP="009F4E2D">
            <w:pPr>
              <w:jc w:val="center"/>
            </w:pPr>
            <w:r w:rsidRPr="00011990">
              <w:sym w:font="Symbol" w:char="F0F0"/>
            </w:r>
          </w:p>
        </w:tc>
        <w:tc>
          <w:tcPr>
            <w:tcW w:w="729" w:type="dxa"/>
          </w:tcPr>
          <w:p w14:paraId="206FDA7A" w14:textId="77777777" w:rsidR="009F4E2D" w:rsidRPr="00011990" w:rsidRDefault="009F4E2D" w:rsidP="009F4E2D">
            <w:pPr>
              <w:jc w:val="center"/>
            </w:pPr>
          </w:p>
        </w:tc>
      </w:tr>
      <w:tr w:rsidR="009F4E2D" w:rsidRPr="00B0482E" w14:paraId="714510BF" w14:textId="77777777" w:rsidTr="009F4E2D">
        <w:tc>
          <w:tcPr>
            <w:tcW w:w="4110" w:type="dxa"/>
            <w:vAlign w:val="center"/>
          </w:tcPr>
          <w:p w14:paraId="43751A1F" w14:textId="35DEB276" w:rsidR="009F4E2D" w:rsidRPr="00B0482E" w:rsidRDefault="009F4E2D" w:rsidP="009F4E2D">
            <w:r w:rsidRPr="00B0482E">
              <w:t xml:space="preserve">Discussing </w:t>
            </w:r>
            <w:r>
              <w:t xml:space="preserve">gene panel </w:t>
            </w:r>
            <w:r w:rsidRPr="00B0482E">
              <w:t xml:space="preserve">testing with families, e.g., technical aspects, limitations, </w:t>
            </w:r>
            <w:r w:rsidRPr="00D06A34">
              <w:rPr>
                <w:u w:val="dotted"/>
              </w:rPr>
              <w:t>variants of uncertain/unknown significance</w:t>
            </w:r>
            <w:r>
              <w:rPr>
                <w:u w:val="dotted"/>
              </w:rPr>
              <w:t>*</w:t>
            </w:r>
            <w:r w:rsidRPr="00B0482E">
              <w:t>, etc.</w:t>
            </w:r>
          </w:p>
        </w:tc>
        <w:tc>
          <w:tcPr>
            <w:tcW w:w="1134" w:type="dxa"/>
          </w:tcPr>
          <w:p w14:paraId="7E77F8E4" w14:textId="77777777" w:rsidR="009F4E2D" w:rsidRPr="00B0482E" w:rsidRDefault="009F4E2D" w:rsidP="009F4E2D">
            <w:pPr>
              <w:jc w:val="center"/>
            </w:pPr>
            <w:r w:rsidRPr="00011990">
              <w:sym w:font="Symbol" w:char="F0F0"/>
            </w:r>
          </w:p>
        </w:tc>
        <w:tc>
          <w:tcPr>
            <w:tcW w:w="1276" w:type="dxa"/>
          </w:tcPr>
          <w:p w14:paraId="5B9436AA" w14:textId="77777777" w:rsidR="009F4E2D" w:rsidRPr="00B0482E" w:rsidRDefault="009F4E2D" w:rsidP="009F4E2D">
            <w:pPr>
              <w:jc w:val="center"/>
            </w:pPr>
            <w:r w:rsidRPr="00011990">
              <w:sym w:font="Symbol" w:char="F0F0"/>
            </w:r>
          </w:p>
        </w:tc>
        <w:tc>
          <w:tcPr>
            <w:tcW w:w="850" w:type="dxa"/>
          </w:tcPr>
          <w:p w14:paraId="60021111" w14:textId="77777777" w:rsidR="009F4E2D" w:rsidRPr="00B0482E" w:rsidRDefault="009F4E2D" w:rsidP="009F4E2D">
            <w:pPr>
              <w:jc w:val="center"/>
            </w:pPr>
            <w:r w:rsidRPr="00011990">
              <w:sym w:font="Symbol" w:char="F0F0"/>
            </w:r>
          </w:p>
        </w:tc>
        <w:tc>
          <w:tcPr>
            <w:tcW w:w="729" w:type="dxa"/>
          </w:tcPr>
          <w:p w14:paraId="4A5595F0" w14:textId="77777777" w:rsidR="009F4E2D" w:rsidRPr="00B0482E" w:rsidRDefault="009F4E2D" w:rsidP="009F4E2D">
            <w:pPr>
              <w:jc w:val="center"/>
            </w:pPr>
            <w:r w:rsidRPr="00011990">
              <w:sym w:font="Symbol" w:char="F0F0"/>
            </w:r>
          </w:p>
        </w:tc>
        <w:tc>
          <w:tcPr>
            <w:tcW w:w="729" w:type="dxa"/>
          </w:tcPr>
          <w:p w14:paraId="5065ED15" w14:textId="77777777" w:rsidR="009F4E2D" w:rsidRPr="00011990" w:rsidRDefault="009F4E2D" w:rsidP="009F4E2D">
            <w:pPr>
              <w:jc w:val="center"/>
            </w:pPr>
          </w:p>
        </w:tc>
      </w:tr>
      <w:tr w:rsidR="009F4E2D" w:rsidRPr="00B0482E" w14:paraId="6309A451" w14:textId="77777777" w:rsidTr="009F4E2D">
        <w:tc>
          <w:tcPr>
            <w:tcW w:w="4110" w:type="dxa"/>
            <w:tcBorders>
              <w:bottom w:val="single" w:sz="4" w:space="0" w:color="auto"/>
            </w:tcBorders>
            <w:vAlign w:val="center"/>
          </w:tcPr>
          <w:p w14:paraId="01A07297" w14:textId="7CBC6913" w:rsidR="009F4E2D" w:rsidRPr="00B0482E" w:rsidRDefault="009F4E2D" w:rsidP="009F4E2D">
            <w:r w:rsidRPr="00B0482E">
              <w:t xml:space="preserve">Facilitating patient informed consent for </w:t>
            </w:r>
            <w:r>
              <w:t>gene panel</w:t>
            </w:r>
            <w:r w:rsidRPr="00B0482E">
              <w:t>, e.g., risks and benefits, incidental findings, impact on families, etc.</w:t>
            </w:r>
          </w:p>
        </w:tc>
        <w:tc>
          <w:tcPr>
            <w:tcW w:w="1134" w:type="dxa"/>
            <w:tcBorders>
              <w:bottom w:val="single" w:sz="4" w:space="0" w:color="auto"/>
            </w:tcBorders>
          </w:tcPr>
          <w:p w14:paraId="0358C06F" w14:textId="77777777" w:rsidR="009F4E2D" w:rsidRPr="00B0482E" w:rsidRDefault="009F4E2D" w:rsidP="009F4E2D">
            <w:pPr>
              <w:jc w:val="center"/>
            </w:pPr>
            <w:r w:rsidRPr="00011990">
              <w:sym w:font="Symbol" w:char="F0F0"/>
            </w:r>
          </w:p>
        </w:tc>
        <w:tc>
          <w:tcPr>
            <w:tcW w:w="1276" w:type="dxa"/>
            <w:tcBorders>
              <w:bottom w:val="single" w:sz="4" w:space="0" w:color="auto"/>
            </w:tcBorders>
          </w:tcPr>
          <w:p w14:paraId="7EDB10ED" w14:textId="77777777" w:rsidR="009F4E2D" w:rsidRPr="00B0482E" w:rsidRDefault="009F4E2D" w:rsidP="009F4E2D">
            <w:pPr>
              <w:jc w:val="center"/>
            </w:pPr>
            <w:r w:rsidRPr="00011990">
              <w:sym w:font="Symbol" w:char="F0F0"/>
            </w:r>
          </w:p>
        </w:tc>
        <w:tc>
          <w:tcPr>
            <w:tcW w:w="850" w:type="dxa"/>
            <w:tcBorders>
              <w:bottom w:val="single" w:sz="4" w:space="0" w:color="auto"/>
            </w:tcBorders>
          </w:tcPr>
          <w:p w14:paraId="35255F0C" w14:textId="77777777" w:rsidR="009F4E2D" w:rsidRPr="00B0482E" w:rsidRDefault="009F4E2D" w:rsidP="009F4E2D">
            <w:pPr>
              <w:jc w:val="center"/>
            </w:pPr>
            <w:r w:rsidRPr="00011990">
              <w:sym w:font="Symbol" w:char="F0F0"/>
            </w:r>
          </w:p>
        </w:tc>
        <w:tc>
          <w:tcPr>
            <w:tcW w:w="729" w:type="dxa"/>
            <w:tcBorders>
              <w:bottom w:val="single" w:sz="4" w:space="0" w:color="auto"/>
            </w:tcBorders>
          </w:tcPr>
          <w:p w14:paraId="75BC2F31" w14:textId="77777777" w:rsidR="009F4E2D" w:rsidRPr="00B0482E" w:rsidRDefault="009F4E2D" w:rsidP="009F4E2D">
            <w:pPr>
              <w:jc w:val="center"/>
            </w:pPr>
            <w:r w:rsidRPr="00011990">
              <w:sym w:font="Symbol" w:char="F0F0"/>
            </w:r>
          </w:p>
        </w:tc>
        <w:tc>
          <w:tcPr>
            <w:tcW w:w="729" w:type="dxa"/>
            <w:tcBorders>
              <w:bottom w:val="single" w:sz="4" w:space="0" w:color="auto"/>
            </w:tcBorders>
          </w:tcPr>
          <w:p w14:paraId="4F6B50DA" w14:textId="77777777" w:rsidR="009F4E2D" w:rsidRPr="00011990" w:rsidRDefault="009F4E2D" w:rsidP="009F4E2D">
            <w:pPr>
              <w:jc w:val="center"/>
            </w:pPr>
          </w:p>
        </w:tc>
      </w:tr>
      <w:tr w:rsidR="009F4E2D" w:rsidRPr="00B0482E" w14:paraId="34B4FA75" w14:textId="77777777" w:rsidTr="009F4E2D">
        <w:tc>
          <w:tcPr>
            <w:tcW w:w="4110" w:type="dxa"/>
            <w:tcBorders>
              <w:bottom w:val="single" w:sz="4" w:space="0" w:color="auto"/>
            </w:tcBorders>
            <w:vAlign w:val="center"/>
          </w:tcPr>
          <w:p w14:paraId="03F1B190" w14:textId="29F5098F" w:rsidR="009F4E2D" w:rsidRPr="00B0482E" w:rsidRDefault="009F4E2D" w:rsidP="009F4E2D">
            <w:r w:rsidRPr="00B0482E">
              <w:t xml:space="preserve">Understanding </w:t>
            </w:r>
            <w:r>
              <w:t>gene panel</w:t>
            </w:r>
            <w:r w:rsidRPr="00B0482E">
              <w:t xml:space="preserve"> reports</w:t>
            </w:r>
          </w:p>
        </w:tc>
        <w:tc>
          <w:tcPr>
            <w:tcW w:w="1134" w:type="dxa"/>
            <w:tcBorders>
              <w:bottom w:val="single" w:sz="4" w:space="0" w:color="auto"/>
            </w:tcBorders>
          </w:tcPr>
          <w:p w14:paraId="6A3597A2" w14:textId="77777777" w:rsidR="009F4E2D" w:rsidRPr="00B0482E" w:rsidRDefault="009F4E2D" w:rsidP="009F4E2D">
            <w:pPr>
              <w:jc w:val="center"/>
            </w:pPr>
            <w:r w:rsidRPr="00011990">
              <w:sym w:font="Symbol" w:char="F0F0"/>
            </w:r>
          </w:p>
        </w:tc>
        <w:tc>
          <w:tcPr>
            <w:tcW w:w="1276" w:type="dxa"/>
            <w:tcBorders>
              <w:bottom w:val="single" w:sz="4" w:space="0" w:color="auto"/>
            </w:tcBorders>
          </w:tcPr>
          <w:p w14:paraId="25071624" w14:textId="77777777" w:rsidR="009F4E2D" w:rsidRPr="00B0482E" w:rsidRDefault="009F4E2D" w:rsidP="009F4E2D">
            <w:pPr>
              <w:jc w:val="center"/>
            </w:pPr>
            <w:r w:rsidRPr="00011990">
              <w:sym w:font="Symbol" w:char="F0F0"/>
            </w:r>
          </w:p>
        </w:tc>
        <w:tc>
          <w:tcPr>
            <w:tcW w:w="850" w:type="dxa"/>
            <w:tcBorders>
              <w:bottom w:val="single" w:sz="4" w:space="0" w:color="auto"/>
            </w:tcBorders>
          </w:tcPr>
          <w:p w14:paraId="1BE93953" w14:textId="77777777" w:rsidR="009F4E2D" w:rsidRPr="00B0482E" w:rsidRDefault="009F4E2D" w:rsidP="009F4E2D">
            <w:pPr>
              <w:jc w:val="center"/>
            </w:pPr>
            <w:r w:rsidRPr="00011990">
              <w:sym w:font="Symbol" w:char="F0F0"/>
            </w:r>
          </w:p>
        </w:tc>
        <w:tc>
          <w:tcPr>
            <w:tcW w:w="729" w:type="dxa"/>
            <w:tcBorders>
              <w:bottom w:val="single" w:sz="4" w:space="0" w:color="auto"/>
            </w:tcBorders>
          </w:tcPr>
          <w:p w14:paraId="5D48DB40" w14:textId="77777777" w:rsidR="009F4E2D" w:rsidRPr="00B0482E" w:rsidRDefault="009F4E2D" w:rsidP="009F4E2D">
            <w:pPr>
              <w:jc w:val="center"/>
            </w:pPr>
            <w:r w:rsidRPr="00011990">
              <w:sym w:font="Symbol" w:char="F0F0"/>
            </w:r>
          </w:p>
        </w:tc>
        <w:tc>
          <w:tcPr>
            <w:tcW w:w="729" w:type="dxa"/>
            <w:tcBorders>
              <w:bottom w:val="single" w:sz="4" w:space="0" w:color="auto"/>
            </w:tcBorders>
          </w:tcPr>
          <w:p w14:paraId="4F1005A2" w14:textId="77777777" w:rsidR="009F4E2D" w:rsidRPr="00011990" w:rsidRDefault="009F4E2D" w:rsidP="009F4E2D">
            <w:pPr>
              <w:jc w:val="center"/>
            </w:pPr>
          </w:p>
        </w:tc>
      </w:tr>
      <w:tr w:rsidR="009F4E2D" w:rsidRPr="00B0482E" w14:paraId="0653F823" w14:textId="77777777" w:rsidTr="009F4E2D">
        <w:tc>
          <w:tcPr>
            <w:tcW w:w="4110" w:type="dxa"/>
            <w:tcBorders>
              <w:bottom w:val="single" w:sz="4" w:space="0" w:color="auto"/>
            </w:tcBorders>
            <w:vAlign w:val="center"/>
          </w:tcPr>
          <w:p w14:paraId="1DF935D8" w14:textId="1D68909A" w:rsidR="009F4E2D" w:rsidRPr="00B0482E" w:rsidRDefault="009F4E2D" w:rsidP="009F4E2D">
            <w:r w:rsidRPr="00B0482E">
              <w:t xml:space="preserve">Verifying reports by checking literature and </w:t>
            </w:r>
            <w:r w:rsidRPr="00B0482E">
              <w:lastRenderedPageBreak/>
              <w:t>databases, e.g</w:t>
            </w:r>
            <w:r>
              <w:t xml:space="preserve">., </w:t>
            </w:r>
            <w:hyperlink r:id="rId11" w:history="1">
              <w:r w:rsidRPr="006C1D07">
                <w:rPr>
                  <w:rStyle w:val="Hyperlink"/>
                </w:rPr>
                <w:t>OMIM</w:t>
              </w:r>
            </w:hyperlink>
            <w:r w:rsidRPr="00B0482E">
              <w:t xml:space="preserve">, </w:t>
            </w:r>
            <w:hyperlink r:id="rId12" w:history="1">
              <w:r w:rsidRPr="006C1D07">
                <w:rPr>
                  <w:rStyle w:val="Hyperlink"/>
                </w:rPr>
                <w:t>DECIPHER</w:t>
              </w:r>
            </w:hyperlink>
            <w:r w:rsidRPr="00B0482E">
              <w:t xml:space="preserve">, </w:t>
            </w:r>
            <w:hyperlink r:id="rId13" w:history="1">
              <w:proofErr w:type="spellStart"/>
              <w:r w:rsidRPr="006C1D07">
                <w:rPr>
                  <w:rStyle w:val="Hyperlink"/>
                </w:rPr>
                <w:t>gnomAD</w:t>
              </w:r>
              <w:proofErr w:type="spellEnd"/>
            </w:hyperlink>
            <w:r>
              <w:t>/</w:t>
            </w:r>
            <w:proofErr w:type="spellStart"/>
            <w:r>
              <w:rPr>
                <w:rStyle w:val="Hyperlink"/>
              </w:rPr>
              <w:fldChar w:fldCharType="begin"/>
            </w:r>
            <w:r>
              <w:rPr>
                <w:rStyle w:val="Hyperlink"/>
                <w:lang w:val="en-AU"/>
              </w:rPr>
              <w:instrText xml:space="preserve"> HYPERLINK "http://exac.broadinstitute.org/" </w:instrText>
            </w:r>
            <w:r>
              <w:rPr>
                <w:rStyle w:val="Hyperlink"/>
              </w:rPr>
              <w:fldChar w:fldCharType="separate"/>
            </w:r>
            <w:r w:rsidRPr="006C1D07">
              <w:rPr>
                <w:rStyle w:val="Hyperlink"/>
              </w:rPr>
              <w:t>ExAC</w:t>
            </w:r>
            <w:proofErr w:type="spellEnd"/>
            <w:r>
              <w:rPr>
                <w:rStyle w:val="Hyperlink"/>
              </w:rPr>
              <w:fldChar w:fldCharType="end"/>
            </w:r>
            <w:r w:rsidRPr="00B0482E">
              <w:t xml:space="preserve"> etc.</w:t>
            </w:r>
          </w:p>
        </w:tc>
        <w:tc>
          <w:tcPr>
            <w:tcW w:w="1134" w:type="dxa"/>
            <w:tcBorders>
              <w:bottom w:val="single" w:sz="4" w:space="0" w:color="auto"/>
            </w:tcBorders>
          </w:tcPr>
          <w:p w14:paraId="7C93630D" w14:textId="77777777" w:rsidR="009F4E2D" w:rsidRPr="00B0482E" w:rsidRDefault="009F4E2D" w:rsidP="009F4E2D">
            <w:pPr>
              <w:jc w:val="center"/>
            </w:pPr>
            <w:r w:rsidRPr="00011990">
              <w:lastRenderedPageBreak/>
              <w:sym w:font="Symbol" w:char="F0F0"/>
            </w:r>
          </w:p>
        </w:tc>
        <w:tc>
          <w:tcPr>
            <w:tcW w:w="1276" w:type="dxa"/>
            <w:tcBorders>
              <w:bottom w:val="single" w:sz="4" w:space="0" w:color="auto"/>
            </w:tcBorders>
          </w:tcPr>
          <w:p w14:paraId="3D4BE3C8" w14:textId="77777777" w:rsidR="009F4E2D" w:rsidRPr="00B0482E" w:rsidRDefault="009F4E2D" w:rsidP="009F4E2D">
            <w:pPr>
              <w:jc w:val="center"/>
            </w:pPr>
            <w:r w:rsidRPr="00011990">
              <w:sym w:font="Symbol" w:char="F0F0"/>
            </w:r>
          </w:p>
        </w:tc>
        <w:tc>
          <w:tcPr>
            <w:tcW w:w="850" w:type="dxa"/>
            <w:tcBorders>
              <w:bottom w:val="single" w:sz="4" w:space="0" w:color="auto"/>
            </w:tcBorders>
          </w:tcPr>
          <w:p w14:paraId="236E4574" w14:textId="77777777" w:rsidR="009F4E2D" w:rsidRPr="00B0482E" w:rsidRDefault="009F4E2D" w:rsidP="009F4E2D">
            <w:pPr>
              <w:jc w:val="center"/>
            </w:pPr>
            <w:r w:rsidRPr="00011990">
              <w:sym w:font="Symbol" w:char="F0F0"/>
            </w:r>
          </w:p>
        </w:tc>
        <w:tc>
          <w:tcPr>
            <w:tcW w:w="729" w:type="dxa"/>
            <w:tcBorders>
              <w:bottom w:val="single" w:sz="4" w:space="0" w:color="auto"/>
            </w:tcBorders>
          </w:tcPr>
          <w:p w14:paraId="586B25CA" w14:textId="77777777" w:rsidR="009F4E2D" w:rsidRPr="00B0482E" w:rsidRDefault="009F4E2D" w:rsidP="009F4E2D">
            <w:pPr>
              <w:jc w:val="center"/>
            </w:pPr>
            <w:r w:rsidRPr="00011990">
              <w:sym w:font="Symbol" w:char="F0F0"/>
            </w:r>
          </w:p>
        </w:tc>
        <w:tc>
          <w:tcPr>
            <w:tcW w:w="729" w:type="dxa"/>
            <w:tcBorders>
              <w:bottom w:val="single" w:sz="4" w:space="0" w:color="auto"/>
            </w:tcBorders>
          </w:tcPr>
          <w:p w14:paraId="2195AE7F" w14:textId="77777777" w:rsidR="009F4E2D" w:rsidRPr="00011990" w:rsidRDefault="009F4E2D" w:rsidP="009F4E2D">
            <w:pPr>
              <w:jc w:val="center"/>
            </w:pPr>
          </w:p>
        </w:tc>
      </w:tr>
      <w:tr w:rsidR="009F4E2D" w:rsidRPr="00B0482E" w14:paraId="3C363698" w14:textId="77777777" w:rsidTr="009F4E2D">
        <w:tc>
          <w:tcPr>
            <w:tcW w:w="4110" w:type="dxa"/>
            <w:tcBorders>
              <w:bottom w:val="single" w:sz="4" w:space="0" w:color="auto"/>
            </w:tcBorders>
            <w:vAlign w:val="center"/>
          </w:tcPr>
          <w:p w14:paraId="5E62FA74" w14:textId="7FC1BF65" w:rsidR="009F4E2D" w:rsidRPr="00B0482E" w:rsidRDefault="009F4E2D" w:rsidP="009F4E2D">
            <w:r w:rsidRPr="00B0482E">
              <w:t xml:space="preserve">Discussing </w:t>
            </w:r>
            <w:r>
              <w:t xml:space="preserve">gene panel </w:t>
            </w:r>
            <w:r w:rsidRPr="00B0482E">
              <w:t>results with patients/ families</w:t>
            </w:r>
          </w:p>
        </w:tc>
        <w:tc>
          <w:tcPr>
            <w:tcW w:w="1134" w:type="dxa"/>
            <w:tcBorders>
              <w:bottom w:val="single" w:sz="4" w:space="0" w:color="auto"/>
            </w:tcBorders>
          </w:tcPr>
          <w:p w14:paraId="162F26A2" w14:textId="77777777" w:rsidR="009F4E2D" w:rsidRPr="00B0482E" w:rsidRDefault="009F4E2D" w:rsidP="009F4E2D">
            <w:pPr>
              <w:jc w:val="center"/>
            </w:pPr>
            <w:r w:rsidRPr="00011990">
              <w:sym w:font="Symbol" w:char="F0F0"/>
            </w:r>
          </w:p>
        </w:tc>
        <w:tc>
          <w:tcPr>
            <w:tcW w:w="1276" w:type="dxa"/>
            <w:tcBorders>
              <w:bottom w:val="single" w:sz="4" w:space="0" w:color="auto"/>
            </w:tcBorders>
          </w:tcPr>
          <w:p w14:paraId="29E9DD4F" w14:textId="77777777" w:rsidR="009F4E2D" w:rsidRPr="00B0482E" w:rsidRDefault="009F4E2D" w:rsidP="009F4E2D">
            <w:pPr>
              <w:jc w:val="center"/>
            </w:pPr>
            <w:r w:rsidRPr="00011990">
              <w:sym w:font="Symbol" w:char="F0F0"/>
            </w:r>
          </w:p>
        </w:tc>
        <w:tc>
          <w:tcPr>
            <w:tcW w:w="850" w:type="dxa"/>
            <w:tcBorders>
              <w:bottom w:val="single" w:sz="4" w:space="0" w:color="auto"/>
            </w:tcBorders>
          </w:tcPr>
          <w:p w14:paraId="0BDBEBFB" w14:textId="77777777" w:rsidR="009F4E2D" w:rsidRPr="00B0482E" w:rsidRDefault="009F4E2D" w:rsidP="009F4E2D">
            <w:pPr>
              <w:jc w:val="center"/>
            </w:pPr>
            <w:r w:rsidRPr="00011990">
              <w:sym w:font="Symbol" w:char="F0F0"/>
            </w:r>
          </w:p>
        </w:tc>
        <w:tc>
          <w:tcPr>
            <w:tcW w:w="729" w:type="dxa"/>
            <w:tcBorders>
              <w:bottom w:val="single" w:sz="4" w:space="0" w:color="auto"/>
            </w:tcBorders>
          </w:tcPr>
          <w:p w14:paraId="0EF8AC37" w14:textId="77777777" w:rsidR="009F4E2D" w:rsidRPr="00B0482E" w:rsidRDefault="009F4E2D" w:rsidP="009F4E2D">
            <w:pPr>
              <w:jc w:val="center"/>
            </w:pPr>
            <w:r w:rsidRPr="00011990">
              <w:sym w:font="Symbol" w:char="F0F0"/>
            </w:r>
          </w:p>
        </w:tc>
        <w:tc>
          <w:tcPr>
            <w:tcW w:w="729" w:type="dxa"/>
            <w:tcBorders>
              <w:bottom w:val="single" w:sz="4" w:space="0" w:color="auto"/>
            </w:tcBorders>
          </w:tcPr>
          <w:p w14:paraId="74F37E03" w14:textId="77777777" w:rsidR="009F4E2D" w:rsidRPr="00011990" w:rsidRDefault="009F4E2D" w:rsidP="009F4E2D">
            <w:pPr>
              <w:jc w:val="center"/>
            </w:pPr>
          </w:p>
        </w:tc>
      </w:tr>
    </w:tbl>
    <w:p w14:paraId="5BBE37C5" w14:textId="77777777" w:rsidR="00D06A34" w:rsidRDefault="00D06A34" w:rsidP="006F4992">
      <w:pPr>
        <w:rPr>
          <w:b/>
        </w:rPr>
      </w:pPr>
    </w:p>
    <w:p w14:paraId="14E52245" w14:textId="77777777" w:rsidR="005F5B01" w:rsidRDefault="005F5B01" w:rsidP="006F4992">
      <w:pPr>
        <w:ind w:firstLine="720"/>
      </w:pPr>
      <w:r w:rsidRPr="004A6E0B">
        <w:rPr>
          <w:rFonts w:eastAsia="Calibri" w:cs="Calibri"/>
          <w:b/>
        </w:rPr>
        <w:t>Please provide more comments if you want to clarify</w:t>
      </w:r>
      <w:r w:rsidRPr="00B0482E">
        <w:t>………………</w:t>
      </w:r>
    </w:p>
    <w:p w14:paraId="29A0B24E" w14:textId="77777777" w:rsidR="005F5B01" w:rsidRPr="005F5B01" w:rsidRDefault="005F5B01" w:rsidP="006F4992">
      <w:pPr>
        <w:rPr>
          <w:b/>
        </w:rPr>
      </w:pPr>
    </w:p>
    <w:p w14:paraId="23C6BC57" w14:textId="1B028305" w:rsidR="008D3FDA" w:rsidRPr="008D3FDA" w:rsidRDefault="0097609A" w:rsidP="00F012E9">
      <w:pPr>
        <w:pStyle w:val="ListParagraph"/>
        <w:keepNext/>
        <w:numPr>
          <w:ilvl w:val="0"/>
          <w:numId w:val="47"/>
        </w:numPr>
        <w:ind w:left="1134" w:hanging="357"/>
        <w:rPr>
          <w:b/>
        </w:rPr>
      </w:pPr>
      <w:r>
        <w:rPr>
          <w:b/>
        </w:rPr>
        <w:t>Why have you not ordered</w:t>
      </w:r>
      <w:r w:rsidR="008D3FDA" w:rsidRPr="008D3FDA">
        <w:rPr>
          <w:b/>
        </w:rPr>
        <w:t xml:space="preserve"> </w:t>
      </w:r>
      <w:r w:rsidR="008D3FDA">
        <w:rPr>
          <w:b/>
        </w:rPr>
        <w:t>gene panel</w:t>
      </w:r>
      <w:r w:rsidR="008D3FDA" w:rsidRPr="008D3FDA">
        <w:rPr>
          <w:b/>
        </w:rPr>
        <w:t xml:space="preserve"> tests in the</w:t>
      </w:r>
      <w:r w:rsidR="005502D8" w:rsidRPr="005502D8">
        <w:rPr>
          <w:b/>
        </w:rPr>
        <w:t xml:space="preserve"> </w:t>
      </w:r>
      <w:r w:rsidR="006646AB">
        <w:rPr>
          <w:b/>
        </w:rPr>
        <w:t xml:space="preserve">last </w:t>
      </w:r>
      <w:r w:rsidR="005502D8">
        <w:rPr>
          <w:b/>
        </w:rPr>
        <w:t>12 months</w:t>
      </w:r>
      <w:r w:rsidR="008D3FDA" w:rsidRPr="008D3FDA">
        <w:rPr>
          <w:b/>
        </w:rPr>
        <w:t xml:space="preserve">? </w:t>
      </w:r>
      <w:r w:rsidR="008D3FDA" w:rsidRPr="008D3FDA">
        <w:rPr>
          <w:i/>
        </w:rPr>
        <w:t xml:space="preserve">Select </w:t>
      </w:r>
      <w:r w:rsidR="00A92477">
        <w:rPr>
          <w:i/>
        </w:rPr>
        <w:t>all that apply</w:t>
      </w:r>
    </w:p>
    <w:p w14:paraId="4564B632" w14:textId="2F8ECA20" w:rsidR="00A32F57" w:rsidRPr="00A32F57" w:rsidRDefault="00A32F57" w:rsidP="00F012E9">
      <w:pPr>
        <w:pStyle w:val="ListParagraph"/>
        <w:numPr>
          <w:ilvl w:val="1"/>
          <w:numId w:val="46"/>
        </w:numPr>
        <w:ind w:left="1560" w:hanging="426"/>
        <w:contextualSpacing/>
        <w:rPr>
          <w:rFonts w:eastAsia="Calibri" w:cs="Calibri"/>
        </w:rPr>
      </w:pPr>
      <w:r w:rsidRPr="00A32F57">
        <w:rPr>
          <w:rFonts w:eastAsia="Calibri" w:cs="Calibri"/>
        </w:rPr>
        <w:t xml:space="preserve">I referred patients who required </w:t>
      </w:r>
      <w:r>
        <w:rPr>
          <w:rFonts w:eastAsia="Calibri" w:cs="Calibri"/>
        </w:rPr>
        <w:t xml:space="preserve">gene panel </w:t>
      </w:r>
      <w:r w:rsidRPr="00A32F57">
        <w:rPr>
          <w:rFonts w:eastAsia="Calibri" w:cs="Calibri"/>
        </w:rPr>
        <w:t>testing to a clinical genetics team or other specialist service</w:t>
      </w:r>
    </w:p>
    <w:p w14:paraId="2448A5EF" w14:textId="3042AFB7" w:rsidR="001D4764" w:rsidRPr="00DA7547" w:rsidRDefault="001D4764" w:rsidP="00F012E9">
      <w:pPr>
        <w:pStyle w:val="ListParagraph"/>
        <w:numPr>
          <w:ilvl w:val="1"/>
          <w:numId w:val="46"/>
        </w:numPr>
        <w:ind w:left="1560" w:hanging="426"/>
        <w:contextualSpacing/>
        <w:rPr>
          <w:rFonts w:eastAsia="Calibri" w:cs="Calibri"/>
        </w:rPr>
      </w:pPr>
      <w:r w:rsidRPr="001B06D1">
        <w:rPr>
          <w:rFonts w:eastAsia="Calibri" w:cs="Calibri"/>
        </w:rPr>
        <w:t xml:space="preserve">I am unable to order a </w:t>
      </w:r>
      <w:r>
        <w:rPr>
          <w:rFonts w:eastAsia="Calibri" w:cs="Calibri"/>
        </w:rPr>
        <w:t>gene panel test</w:t>
      </w:r>
      <w:r w:rsidR="003818CA">
        <w:rPr>
          <w:rFonts w:eastAsia="Calibri" w:cs="Calibri"/>
        </w:rPr>
        <w:t xml:space="preserve"> in</w:t>
      </w:r>
      <w:r w:rsidRPr="001B06D1">
        <w:rPr>
          <w:rFonts w:eastAsia="Calibri" w:cs="Calibri"/>
        </w:rPr>
        <w:t xml:space="preserve"> </w:t>
      </w:r>
      <w:r w:rsidRPr="00B0482E">
        <w:rPr>
          <w:rFonts w:eastAsia="Calibri" w:cs="Calibri"/>
        </w:rPr>
        <w:t>my current role/ department</w:t>
      </w:r>
      <w:r>
        <w:rPr>
          <w:rFonts w:eastAsia="Calibri" w:cs="Calibri"/>
        </w:rPr>
        <w:t>, e.g., lack of access to testing or funding</w:t>
      </w:r>
      <w:r w:rsidRPr="00B0482E">
        <w:rPr>
          <w:rFonts w:eastAsia="Calibri" w:cs="Calibri"/>
        </w:rPr>
        <w:t xml:space="preserve"> </w:t>
      </w:r>
      <w:r w:rsidRPr="00B0482E">
        <w:rPr>
          <w:rFonts w:eastAsia="Calibri" w:cs="Calibri"/>
        </w:rPr>
        <w:sym w:font="Wingdings" w:char="F0E0"/>
      </w:r>
      <w:r w:rsidRPr="00B0482E">
        <w:rPr>
          <w:rFonts w:eastAsia="Calibri" w:cs="Calibri"/>
        </w:rPr>
        <w:t xml:space="preserve"> </w:t>
      </w:r>
      <w:r w:rsidRPr="00DA7547">
        <w:rPr>
          <w:rFonts w:eastAsia="Calibri" w:cs="Calibri"/>
        </w:rPr>
        <w:t xml:space="preserve">REDCap branching: reveal question </w:t>
      </w:r>
      <w:proofErr w:type="spellStart"/>
      <w:r w:rsidRPr="00DA7547">
        <w:rPr>
          <w:rFonts w:eastAsia="Calibri" w:cs="Calibri"/>
        </w:rPr>
        <w:t>i</w:t>
      </w:r>
      <w:proofErr w:type="spellEnd"/>
      <w:r w:rsidRPr="00DA7547">
        <w:rPr>
          <w:rFonts w:eastAsia="Calibri" w:cs="Calibri"/>
        </w:rPr>
        <w:t>.</w:t>
      </w:r>
    </w:p>
    <w:p w14:paraId="121275E7" w14:textId="1DEC3264" w:rsidR="001D4764" w:rsidRDefault="001D4764" w:rsidP="00F012E9">
      <w:pPr>
        <w:pStyle w:val="ListParagraph"/>
        <w:numPr>
          <w:ilvl w:val="1"/>
          <w:numId w:val="46"/>
        </w:numPr>
        <w:ind w:left="1560" w:hanging="426"/>
        <w:contextualSpacing/>
        <w:rPr>
          <w:rFonts w:eastAsia="Calibri" w:cs="Calibri"/>
        </w:rPr>
      </w:pPr>
      <w:r w:rsidRPr="00B0482E">
        <w:rPr>
          <w:rFonts w:eastAsia="Calibri" w:cs="Calibri"/>
        </w:rPr>
        <w:t xml:space="preserve">I’m not sure how to order a </w:t>
      </w:r>
      <w:r>
        <w:rPr>
          <w:rFonts w:eastAsia="Calibri" w:cs="Calibri"/>
        </w:rPr>
        <w:t>gene panel test</w:t>
      </w:r>
    </w:p>
    <w:p w14:paraId="6D7C42F8" w14:textId="6AD6FD93" w:rsidR="00A4667B" w:rsidRPr="00A4667B" w:rsidRDefault="00A4667B" w:rsidP="00A4667B">
      <w:pPr>
        <w:pStyle w:val="ListParagraph"/>
        <w:numPr>
          <w:ilvl w:val="1"/>
          <w:numId w:val="46"/>
        </w:numPr>
        <w:ind w:left="1560" w:hanging="426"/>
        <w:contextualSpacing/>
      </w:pPr>
      <w:r>
        <w:rPr>
          <w:rFonts w:eastAsia="Calibri" w:cs="Calibri"/>
        </w:rPr>
        <w:t>I’m not sure of the relevance of gene panel tests to my practice</w:t>
      </w:r>
    </w:p>
    <w:p w14:paraId="6941DB9C" w14:textId="0409F436" w:rsidR="001D4764" w:rsidRPr="00DA7547" w:rsidRDefault="001D4764" w:rsidP="00F012E9">
      <w:pPr>
        <w:pStyle w:val="ListParagraph"/>
        <w:numPr>
          <w:ilvl w:val="1"/>
          <w:numId w:val="46"/>
        </w:numPr>
        <w:ind w:left="1560" w:hanging="426"/>
        <w:contextualSpacing/>
        <w:rPr>
          <w:rFonts w:eastAsia="Calibri" w:cs="Calibri"/>
        </w:rPr>
      </w:pPr>
      <w:r>
        <w:rPr>
          <w:rFonts w:eastAsia="Calibri" w:cs="Calibri"/>
        </w:rPr>
        <w:t>Gene panel tests are not relevant to my practice</w:t>
      </w:r>
    </w:p>
    <w:p w14:paraId="7C6FC7D3" w14:textId="51F4279B" w:rsidR="00B0274D" w:rsidRPr="00B0482E" w:rsidRDefault="00B0274D" w:rsidP="00F012E9">
      <w:pPr>
        <w:pStyle w:val="ListParagraph"/>
        <w:numPr>
          <w:ilvl w:val="1"/>
          <w:numId w:val="46"/>
        </w:numPr>
        <w:ind w:left="1560" w:hanging="426"/>
        <w:contextualSpacing/>
      </w:pPr>
      <w:r w:rsidRPr="001B06D1">
        <w:rPr>
          <w:rFonts w:eastAsia="Calibri" w:cs="Calibri"/>
        </w:rPr>
        <w:t>Other (please specify)</w:t>
      </w:r>
      <w:r w:rsidRPr="00BB16A7">
        <w:t>……………………</w:t>
      </w:r>
    </w:p>
    <w:p w14:paraId="2B51F3DF" w14:textId="20B3736E" w:rsidR="008D3FDA" w:rsidRPr="00B0482E" w:rsidRDefault="008D3FDA" w:rsidP="00F012E9">
      <w:pPr>
        <w:pStyle w:val="ListParagraph"/>
        <w:numPr>
          <w:ilvl w:val="2"/>
          <w:numId w:val="47"/>
        </w:numPr>
        <w:contextualSpacing/>
        <w:rPr>
          <w:b/>
        </w:rPr>
      </w:pPr>
      <w:r w:rsidRPr="00B0482E">
        <w:rPr>
          <w:rFonts w:eastAsia="Calibri" w:cs="Calibri"/>
          <w:b/>
        </w:rPr>
        <w:t xml:space="preserve">If you are unable to order a </w:t>
      </w:r>
      <w:r>
        <w:rPr>
          <w:rFonts w:eastAsia="Calibri" w:cs="Calibri"/>
          <w:b/>
        </w:rPr>
        <w:t>gene panel</w:t>
      </w:r>
      <w:r w:rsidRPr="00B0482E">
        <w:rPr>
          <w:rFonts w:eastAsia="Calibri" w:cs="Calibri"/>
          <w:b/>
        </w:rPr>
        <w:t xml:space="preserve"> test, please explain why….</w:t>
      </w:r>
    </w:p>
    <w:p w14:paraId="3D731CED" w14:textId="77777777" w:rsidR="002F1E82" w:rsidRDefault="002F1E82" w:rsidP="008D617D">
      <w:pPr>
        <w:contextualSpacing/>
        <w:rPr>
          <w:b/>
        </w:rPr>
      </w:pPr>
    </w:p>
    <w:p w14:paraId="6B100718" w14:textId="312BF6E0" w:rsidR="00185CAA" w:rsidRPr="002F1E82" w:rsidRDefault="006A3693" w:rsidP="002F1E82">
      <w:pPr>
        <w:keepNext/>
        <w:jc w:val="center"/>
        <w:rPr>
          <w:b/>
          <w:color w:val="0070C0"/>
          <w:sz w:val="28"/>
        </w:rPr>
      </w:pPr>
      <w:r>
        <w:rPr>
          <w:b/>
          <w:color w:val="0070C0"/>
          <w:sz w:val="28"/>
        </w:rPr>
        <w:t>WHOLE EXOME</w:t>
      </w:r>
      <w:r w:rsidR="00185CAA" w:rsidRPr="002F1E82">
        <w:rPr>
          <w:b/>
          <w:color w:val="0070C0"/>
          <w:sz w:val="28"/>
        </w:rPr>
        <w:t>/W</w:t>
      </w:r>
      <w:r>
        <w:rPr>
          <w:b/>
          <w:color w:val="0070C0"/>
          <w:sz w:val="28"/>
        </w:rPr>
        <w:t xml:space="preserve">HOLE </w:t>
      </w:r>
      <w:r w:rsidR="00185CAA" w:rsidRPr="002F1E82">
        <w:rPr>
          <w:b/>
          <w:color w:val="0070C0"/>
          <w:sz w:val="28"/>
        </w:rPr>
        <w:t>G</w:t>
      </w:r>
      <w:r>
        <w:rPr>
          <w:b/>
          <w:color w:val="0070C0"/>
          <w:sz w:val="28"/>
        </w:rPr>
        <w:t xml:space="preserve">ENOME </w:t>
      </w:r>
      <w:r w:rsidR="00185CAA" w:rsidRPr="002F1E82">
        <w:rPr>
          <w:b/>
          <w:color w:val="0070C0"/>
          <w:sz w:val="28"/>
        </w:rPr>
        <w:t>S</w:t>
      </w:r>
      <w:r>
        <w:rPr>
          <w:b/>
          <w:color w:val="0070C0"/>
          <w:sz w:val="28"/>
        </w:rPr>
        <w:t>EQUENCING</w:t>
      </w:r>
      <w:r w:rsidR="00185CAA" w:rsidRPr="002F1E82">
        <w:rPr>
          <w:b/>
          <w:color w:val="0070C0"/>
          <w:sz w:val="28"/>
        </w:rPr>
        <w:t xml:space="preserve"> TESTS</w:t>
      </w:r>
    </w:p>
    <w:p w14:paraId="5DD06888" w14:textId="7E144510" w:rsidR="008D3FDA" w:rsidRPr="00D14B96" w:rsidRDefault="008D3FDA" w:rsidP="008D3FDA">
      <w:pPr>
        <w:pStyle w:val="ListParagraph"/>
        <w:keepNext/>
        <w:numPr>
          <w:ilvl w:val="0"/>
          <w:numId w:val="1"/>
        </w:numPr>
        <w:ind w:left="357" w:hanging="357"/>
        <w:rPr>
          <w:b/>
        </w:rPr>
      </w:pPr>
      <w:r w:rsidRPr="00B0482E">
        <w:rPr>
          <w:b/>
        </w:rPr>
        <w:t xml:space="preserve">Did you order </w:t>
      </w:r>
      <w:r w:rsidRPr="00E93963">
        <w:rPr>
          <w:b/>
          <w:u w:val="dotted"/>
        </w:rPr>
        <w:t>whole exome</w:t>
      </w:r>
      <w:r w:rsidR="00E93963">
        <w:rPr>
          <w:b/>
          <w:u w:val="dotted"/>
        </w:rPr>
        <w:t>*</w:t>
      </w:r>
      <w:r w:rsidRPr="00E93963">
        <w:rPr>
          <w:b/>
        </w:rPr>
        <w:t xml:space="preserve"> or </w:t>
      </w:r>
      <w:r w:rsidRPr="00E93963">
        <w:rPr>
          <w:b/>
          <w:u w:val="dotted"/>
        </w:rPr>
        <w:t>whole genome</w:t>
      </w:r>
      <w:r w:rsidR="00E93963">
        <w:rPr>
          <w:b/>
          <w:u w:val="dotted"/>
        </w:rPr>
        <w:t>**</w:t>
      </w:r>
      <w:r w:rsidRPr="00E93963">
        <w:rPr>
          <w:b/>
        </w:rPr>
        <w:t xml:space="preserve"> sequencing </w:t>
      </w:r>
      <w:r w:rsidRPr="00B0482E">
        <w:rPr>
          <w:b/>
        </w:rPr>
        <w:t xml:space="preserve">tests in the </w:t>
      </w:r>
      <w:r w:rsidR="00F45BC6">
        <w:rPr>
          <w:b/>
        </w:rPr>
        <w:t xml:space="preserve">last </w:t>
      </w:r>
      <w:r w:rsidR="005502D8">
        <w:rPr>
          <w:b/>
          <w:u w:val="single"/>
        </w:rPr>
        <w:t>12 months</w:t>
      </w:r>
      <w:r w:rsidR="00DF6970">
        <w:rPr>
          <w:b/>
        </w:rPr>
        <w:t xml:space="preserve"> as part of your clinical or research role</w:t>
      </w:r>
      <w:r w:rsidRPr="00B0482E">
        <w:rPr>
          <w:b/>
        </w:rPr>
        <w:t xml:space="preserve">? </w:t>
      </w:r>
      <w:r w:rsidRPr="00B0482E">
        <w:rPr>
          <w:i/>
        </w:rPr>
        <w:t xml:space="preserve">Select one option </w:t>
      </w:r>
    </w:p>
    <w:p w14:paraId="477CD144" w14:textId="4B2B098C" w:rsidR="00D14B96" w:rsidRPr="00BE7B41" w:rsidRDefault="00D14B96" w:rsidP="00D14B96">
      <w:pPr>
        <w:pStyle w:val="ListParagraph"/>
        <w:keepNext/>
        <w:ind w:left="360"/>
        <w:rPr>
          <w:i/>
          <w:sz w:val="18"/>
          <w:szCs w:val="20"/>
        </w:rPr>
      </w:pPr>
      <w:r w:rsidRPr="00BE7B41">
        <w:rPr>
          <w:i/>
          <w:sz w:val="18"/>
          <w:szCs w:val="20"/>
        </w:rPr>
        <w:t>The below definition/s may help answer this question:</w:t>
      </w:r>
    </w:p>
    <w:p w14:paraId="61BE08CD" w14:textId="1E9F72CB" w:rsidR="00793D52" w:rsidRPr="00BE7B41" w:rsidRDefault="00793D52" w:rsidP="00793D52">
      <w:pPr>
        <w:pStyle w:val="ListParagraph"/>
        <w:ind w:left="360"/>
        <w:contextualSpacing/>
        <w:rPr>
          <w:i/>
          <w:sz w:val="18"/>
        </w:rPr>
      </w:pPr>
      <w:r w:rsidRPr="00BE7B41">
        <w:rPr>
          <w:i/>
          <w:sz w:val="18"/>
          <w:u w:val="single"/>
        </w:rPr>
        <w:t>Whole exome sequencing</w:t>
      </w:r>
      <w:r w:rsidR="00BE7B41" w:rsidRPr="00BE7B41">
        <w:rPr>
          <w:i/>
          <w:sz w:val="18"/>
        </w:rPr>
        <w:t xml:space="preserve">: </w:t>
      </w:r>
      <w:r w:rsidRPr="00BE7B41">
        <w:rPr>
          <w:i/>
          <w:sz w:val="18"/>
        </w:rPr>
        <w:t xml:space="preserve">the process of determining the sequence of all the exons in a genome. </w:t>
      </w:r>
    </w:p>
    <w:p w14:paraId="526490F0" w14:textId="0413DF92" w:rsidR="00793D52" w:rsidRPr="00BE7B41" w:rsidRDefault="00793D52" w:rsidP="00793D52">
      <w:pPr>
        <w:pStyle w:val="ListParagraph"/>
        <w:ind w:left="360"/>
        <w:contextualSpacing/>
        <w:rPr>
          <w:i/>
          <w:sz w:val="18"/>
        </w:rPr>
      </w:pPr>
      <w:r w:rsidRPr="00BE7B41">
        <w:rPr>
          <w:i/>
          <w:sz w:val="18"/>
          <w:u w:val="single"/>
        </w:rPr>
        <w:t>Whole g</w:t>
      </w:r>
      <w:r w:rsidR="00BE7B41">
        <w:rPr>
          <w:i/>
          <w:sz w:val="18"/>
          <w:u w:val="single"/>
        </w:rPr>
        <w:t>en</w:t>
      </w:r>
      <w:r w:rsidRPr="00BE7B41">
        <w:rPr>
          <w:i/>
          <w:sz w:val="18"/>
          <w:u w:val="single"/>
        </w:rPr>
        <w:t>ome sequencing</w:t>
      </w:r>
      <w:r w:rsidR="00BE7B41" w:rsidRPr="00BE7B41">
        <w:rPr>
          <w:i/>
          <w:sz w:val="18"/>
        </w:rPr>
        <w:t xml:space="preserve">: </w:t>
      </w:r>
      <w:r w:rsidRPr="00BE7B41">
        <w:rPr>
          <w:i/>
          <w:sz w:val="18"/>
        </w:rPr>
        <w:t>the process of determining the sequence of all the DNA (coding and non-coding).</w:t>
      </w:r>
    </w:p>
    <w:p w14:paraId="1F470D70" w14:textId="77777777" w:rsidR="008D3FDA" w:rsidRPr="00B0482E" w:rsidRDefault="008D3FDA" w:rsidP="003453AA">
      <w:pPr>
        <w:pStyle w:val="ListParagraph"/>
        <w:numPr>
          <w:ilvl w:val="0"/>
          <w:numId w:val="12"/>
        </w:numPr>
        <w:ind w:left="720"/>
        <w:contextualSpacing/>
      </w:pPr>
      <w:r w:rsidRPr="00B0482E">
        <w:t xml:space="preserve">Yes </w:t>
      </w:r>
      <w:r w:rsidRPr="00B0482E">
        <w:sym w:font="Wingdings" w:char="F0E0"/>
      </w:r>
      <w:r w:rsidRPr="00B0482E">
        <w:t xml:space="preserve"> </w:t>
      </w:r>
      <w:r w:rsidRPr="00B0482E">
        <w:rPr>
          <w:i/>
        </w:rPr>
        <w:t xml:space="preserve">REDCap branching: reveal </w:t>
      </w:r>
      <w:r w:rsidRPr="00B0482E">
        <w:rPr>
          <w:b/>
          <w:i/>
        </w:rPr>
        <w:t xml:space="preserve">questions </w:t>
      </w:r>
      <w:r>
        <w:rPr>
          <w:b/>
          <w:i/>
        </w:rPr>
        <w:t>a-c</w:t>
      </w:r>
      <w:r w:rsidRPr="00B0482E">
        <w:rPr>
          <w:i/>
        </w:rPr>
        <w:t>.</w:t>
      </w:r>
      <w:r w:rsidRPr="00B0482E">
        <w:t xml:space="preserve"> </w:t>
      </w:r>
    </w:p>
    <w:p w14:paraId="3E0448A1" w14:textId="4E3B2B4E" w:rsidR="00C25A75" w:rsidRPr="00793D52" w:rsidRDefault="008D3FDA" w:rsidP="00793D52">
      <w:pPr>
        <w:pStyle w:val="ListParagraph"/>
        <w:numPr>
          <w:ilvl w:val="0"/>
          <w:numId w:val="12"/>
        </w:numPr>
        <w:ind w:left="720"/>
        <w:contextualSpacing/>
      </w:pPr>
      <w:r w:rsidRPr="00B0482E">
        <w:rPr>
          <w:rFonts w:eastAsia="Calibri" w:cs="Calibri"/>
        </w:rPr>
        <w:t>No</w:t>
      </w:r>
      <w:r>
        <w:rPr>
          <w:rFonts w:eastAsia="Calibri" w:cs="Calibri"/>
        </w:rPr>
        <w:t xml:space="preserve"> </w:t>
      </w:r>
      <w:r w:rsidRPr="00B0482E">
        <w:sym w:font="Wingdings" w:char="F0E0"/>
      </w:r>
      <w:r w:rsidRPr="00B0482E">
        <w:t xml:space="preserve"> </w:t>
      </w:r>
      <w:r w:rsidRPr="00B0482E">
        <w:rPr>
          <w:i/>
        </w:rPr>
        <w:t xml:space="preserve">REDCap branching: reveal </w:t>
      </w:r>
      <w:r w:rsidRPr="00B0482E">
        <w:rPr>
          <w:b/>
          <w:i/>
        </w:rPr>
        <w:t xml:space="preserve">questions </w:t>
      </w:r>
      <w:r>
        <w:rPr>
          <w:b/>
          <w:i/>
        </w:rPr>
        <w:t>d</w:t>
      </w:r>
      <w:r w:rsidRPr="00B0482E">
        <w:rPr>
          <w:i/>
        </w:rPr>
        <w:t>.</w:t>
      </w:r>
    </w:p>
    <w:p w14:paraId="2401614E" w14:textId="3D3733F8" w:rsidR="00E93963" w:rsidRPr="00B0482E" w:rsidRDefault="00E93963" w:rsidP="008D3FDA">
      <w:pPr>
        <w:contextualSpacing/>
      </w:pPr>
    </w:p>
    <w:p w14:paraId="4E911F68" w14:textId="697F6F04" w:rsidR="008D3FDA" w:rsidRPr="00B0482E" w:rsidRDefault="008D3FDA" w:rsidP="00F012E9">
      <w:pPr>
        <w:pStyle w:val="ListParagraph"/>
        <w:keepNext/>
        <w:numPr>
          <w:ilvl w:val="0"/>
          <w:numId w:val="43"/>
        </w:numPr>
        <w:ind w:left="1134" w:hanging="357"/>
        <w:rPr>
          <w:b/>
        </w:rPr>
      </w:pPr>
      <w:r w:rsidRPr="00B0482E">
        <w:rPr>
          <w:b/>
        </w:rPr>
        <w:t xml:space="preserve">If yes, how frequently did you order </w:t>
      </w:r>
      <w:r w:rsidR="00740704" w:rsidRPr="00740704">
        <w:rPr>
          <w:b/>
        </w:rPr>
        <w:t xml:space="preserve">whole exome/genome sequencing tests </w:t>
      </w:r>
      <w:r w:rsidRPr="00B0482E">
        <w:rPr>
          <w:b/>
        </w:rPr>
        <w:t>in the last 12 months?</w:t>
      </w:r>
    </w:p>
    <w:tbl>
      <w:tblPr>
        <w:tblStyle w:val="TableGrid"/>
        <w:tblW w:w="4633"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1276"/>
        <w:gridCol w:w="1418"/>
        <w:gridCol w:w="1417"/>
        <w:gridCol w:w="1842"/>
        <w:gridCol w:w="1275"/>
      </w:tblGrid>
      <w:tr w:rsidR="008D3FDA" w:rsidRPr="00B0482E" w14:paraId="628A9561" w14:textId="77777777" w:rsidTr="006A3693">
        <w:tc>
          <w:tcPr>
            <w:tcW w:w="679" w:type="pct"/>
          </w:tcPr>
          <w:p w14:paraId="306EB851" w14:textId="77777777" w:rsidR="008D3FDA" w:rsidRPr="00B0482E" w:rsidRDefault="008D3FDA" w:rsidP="006A3693">
            <w:pPr>
              <w:pStyle w:val="ListParagraph"/>
              <w:numPr>
                <w:ilvl w:val="0"/>
                <w:numId w:val="7"/>
              </w:numPr>
              <w:autoSpaceDE w:val="0"/>
              <w:autoSpaceDN w:val="0"/>
              <w:adjustRightInd w:val="0"/>
              <w:rPr>
                <w:lang w:val="en-AU"/>
              </w:rPr>
            </w:pPr>
            <w:r w:rsidRPr="00B0482E">
              <w:rPr>
                <w:lang w:val="en-AU"/>
              </w:rPr>
              <w:t>Daily</w:t>
            </w:r>
          </w:p>
        </w:tc>
        <w:tc>
          <w:tcPr>
            <w:tcW w:w="763" w:type="pct"/>
          </w:tcPr>
          <w:p w14:paraId="22A1C59B" w14:textId="77777777" w:rsidR="008D3FDA" w:rsidRPr="00B0482E" w:rsidRDefault="008D3FDA" w:rsidP="006A3693">
            <w:pPr>
              <w:pStyle w:val="ListParagraph"/>
              <w:numPr>
                <w:ilvl w:val="0"/>
                <w:numId w:val="7"/>
              </w:numPr>
              <w:autoSpaceDE w:val="0"/>
              <w:autoSpaceDN w:val="0"/>
              <w:adjustRightInd w:val="0"/>
              <w:rPr>
                <w:lang w:val="en-AU"/>
              </w:rPr>
            </w:pPr>
            <w:r w:rsidRPr="00B0482E">
              <w:rPr>
                <w:lang w:val="en-AU"/>
              </w:rPr>
              <w:t>Weekly</w:t>
            </w:r>
          </w:p>
        </w:tc>
        <w:tc>
          <w:tcPr>
            <w:tcW w:w="848" w:type="pct"/>
          </w:tcPr>
          <w:p w14:paraId="33269E68" w14:textId="77777777" w:rsidR="008D3FDA" w:rsidRPr="00B0482E" w:rsidRDefault="008D3FDA" w:rsidP="006A3693">
            <w:pPr>
              <w:pStyle w:val="ListParagraph"/>
              <w:numPr>
                <w:ilvl w:val="0"/>
                <w:numId w:val="7"/>
              </w:numPr>
              <w:autoSpaceDE w:val="0"/>
              <w:autoSpaceDN w:val="0"/>
              <w:adjustRightInd w:val="0"/>
              <w:rPr>
                <w:lang w:val="en-AU"/>
              </w:rPr>
            </w:pPr>
            <w:r w:rsidRPr="00B0482E">
              <w:rPr>
                <w:lang w:val="en-AU"/>
              </w:rPr>
              <w:t>Monthly</w:t>
            </w:r>
          </w:p>
        </w:tc>
        <w:tc>
          <w:tcPr>
            <w:tcW w:w="847" w:type="pct"/>
          </w:tcPr>
          <w:p w14:paraId="6B97C01D" w14:textId="77777777" w:rsidR="008D3FDA" w:rsidRPr="00B0482E" w:rsidRDefault="008D3FDA" w:rsidP="006A3693">
            <w:pPr>
              <w:pStyle w:val="ListParagraph"/>
              <w:numPr>
                <w:ilvl w:val="0"/>
                <w:numId w:val="7"/>
              </w:numPr>
              <w:autoSpaceDE w:val="0"/>
              <w:autoSpaceDN w:val="0"/>
              <w:adjustRightInd w:val="0"/>
              <w:rPr>
                <w:lang w:val="en-AU"/>
              </w:rPr>
            </w:pPr>
            <w:r w:rsidRPr="00B0482E">
              <w:rPr>
                <w:lang w:val="en-AU"/>
              </w:rPr>
              <w:t>Quarterly</w:t>
            </w:r>
          </w:p>
        </w:tc>
        <w:tc>
          <w:tcPr>
            <w:tcW w:w="1101" w:type="pct"/>
          </w:tcPr>
          <w:p w14:paraId="37B20B8D" w14:textId="77777777" w:rsidR="008D3FDA" w:rsidRPr="00B0482E" w:rsidRDefault="008D3FDA" w:rsidP="006A3693">
            <w:pPr>
              <w:pStyle w:val="ListParagraph"/>
              <w:numPr>
                <w:ilvl w:val="0"/>
                <w:numId w:val="7"/>
              </w:numPr>
              <w:autoSpaceDE w:val="0"/>
              <w:autoSpaceDN w:val="0"/>
              <w:adjustRightInd w:val="0"/>
            </w:pPr>
            <w:r w:rsidRPr="00B0482E">
              <w:t>Once or twice</w:t>
            </w:r>
          </w:p>
        </w:tc>
        <w:tc>
          <w:tcPr>
            <w:tcW w:w="762" w:type="pct"/>
          </w:tcPr>
          <w:p w14:paraId="4471F32B" w14:textId="77777777" w:rsidR="008D3FDA" w:rsidRPr="00B0482E" w:rsidRDefault="008D3FDA" w:rsidP="006A3693">
            <w:pPr>
              <w:pStyle w:val="ListParagraph"/>
              <w:numPr>
                <w:ilvl w:val="0"/>
                <w:numId w:val="7"/>
              </w:numPr>
              <w:autoSpaceDE w:val="0"/>
              <w:autoSpaceDN w:val="0"/>
              <w:adjustRightInd w:val="0"/>
            </w:pPr>
            <w:r w:rsidRPr="00B0482E">
              <w:t>Unsure</w:t>
            </w:r>
          </w:p>
        </w:tc>
      </w:tr>
    </w:tbl>
    <w:p w14:paraId="7991A57E" w14:textId="77777777" w:rsidR="008D3FDA" w:rsidRPr="00B0482E" w:rsidRDefault="008D3FDA" w:rsidP="008D3FDA">
      <w:pPr>
        <w:contextualSpacing/>
      </w:pPr>
    </w:p>
    <w:p w14:paraId="6386CB42" w14:textId="19C71BA1" w:rsidR="008D3FDA" w:rsidRPr="00B0482E" w:rsidRDefault="008D3FDA" w:rsidP="00F012E9">
      <w:pPr>
        <w:pStyle w:val="ListParagraph"/>
        <w:keepNext/>
        <w:numPr>
          <w:ilvl w:val="0"/>
          <w:numId w:val="43"/>
        </w:numPr>
        <w:ind w:left="1134" w:hanging="357"/>
        <w:rPr>
          <w:b/>
        </w:rPr>
      </w:pPr>
      <w:r w:rsidRPr="00B0482E">
        <w:rPr>
          <w:b/>
        </w:rPr>
        <w:t>How is</w:t>
      </w:r>
      <w:r>
        <w:rPr>
          <w:b/>
        </w:rPr>
        <w:t>/was</w:t>
      </w:r>
      <w:r w:rsidRPr="00B0482E">
        <w:rPr>
          <w:b/>
        </w:rPr>
        <w:t xml:space="preserve"> this genomic testing funded? </w:t>
      </w:r>
      <w:r w:rsidRPr="00B0482E">
        <w:rPr>
          <w:i/>
        </w:rPr>
        <w:t>Select all that apply.</w:t>
      </w:r>
      <w:r w:rsidR="003A0413" w:rsidRPr="003A0413">
        <w:rPr>
          <w:rFonts w:cs="TrebuchetMS"/>
          <w:color w:val="00B0F0"/>
        </w:rPr>
        <w:t xml:space="preserve"> [</w:t>
      </w:r>
      <w:r w:rsidR="003A0413">
        <w:rPr>
          <w:rFonts w:cs="TrebuchetMS"/>
          <w:color w:val="00B0F0"/>
        </w:rPr>
        <w:t xml:space="preserve">adapt for </w:t>
      </w:r>
      <w:r w:rsidR="003A0413" w:rsidRPr="003A0413">
        <w:rPr>
          <w:rFonts w:cs="TrebuchetMS"/>
          <w:color w:val="00B0F0"/>
        </w:rPr>
        <w:t xml:space="preserve">local </w:t>
      </w:r>
      <w:r w:rsidR="003A0413">
        <w:rPr>
          <w:rFonts w:cs="TrebuchetMS"/>
          <w:color w:val="00B0F0"/>
        </w:rPr>
        <w:t>context</w:t>
      </w:r>
      <w:r w:rsidR="003A0413" w:rsidRPr="003A0413">
        <w:rPr>
          <w:rFonts w:cs="TrebuchetMS"/>
          <w:color w:val="00B0F0"/>
        </w:rPr>
        <w:t>]</w:t>
      </w:r>
    </w:p>
    <w:tbl>
      <w:tblPr>
        <w:tblStyle w:val="TableGrid"/>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3776"/>
      </w:tblGrid>
      <w:tr w:rsidR="005F5B01" w:rsidRPr="00B0482E" w14:paraId="7828E96D" w14:textId="77777777" w:rsidTr="00E16340">
        <w:tc>
          <w:tcPr>
            <w:tcW w:w="4111" w:type="dxa"/>
          </w:tcPr>
          <w:p w14:paraId="4309A540" w14:textId="77777777" w:rsidR="005F5B01" w:rsidRPr="00B0482E" w:rsidRDefault="005F5B01" w:rsidP="00F012E9">
            <w:pPr>
              <w:pStyle w:val="ListParagraph"/>
              <w:numPr>
                <w:ilvl w:val="0"/>
                <w:numId w:val="22"/>
              </w:numPr>
              <w:ind w:left="459"/>
            </w:pPr>
            <w:r w:rsidRPr="00B0482E">
              <w:t>Research grant</w:t>
            </w:r>
          </w:p>
          <w:p w14:paraId="64155114" w14:textId="77777777" w:rsidR="005F5B01" w:rsidRPr="00B0482E" w:rsidRDefault="005F5B01" w:rsidP="00F012E9">
            <w:pPr>
              <w:pStyle w:val="ListParagraph"/>
              <w:numPr>
                <w:ilvl w:val="0"/>
                <w:numId w:val="22"/>
              </w:numPr>
              <w:ind w:left="459"/>
            </w:pPr>
            <w:r w:rsidRPr="00B0482E">
              <w:t>Institute/ hospital fund</w:t>
            </w:r>
            <w:r>
              <w:t>ing</w:t>
            </w:r>
          </w:p>
          <w:p w14:paraId="20D45B63" w14:textId="77777777" w:rsidR="005F5B01" w:rsidRPr="00B0482E" w:rsidRDefault="005F5B01" w:rsidP="00F012E9">
            <w:pPr>
              <w:pStyle w:val="ListParagraph"/>
              <w:numPr>
                <w:ilvl w:val="0"/>
                <w:numId w:val="22"/>
              </w:numPr>
              <w:ind w:left="459"/>
            </w:pPr>
            <w:r w:rsidRPr="00B0482E">
              <w:t>State government fund</w:t>
            </w:r>
            <w:r>
              <w:t>ing</w:t>
            </w:r>
          </w:p>
          <w:p w14:paraId="0DC2A6C1" w14:textId="77777777" w:rsidR="005F5B01" w:rsidRPr="00B0482E" w:rsidRDefault="005F5B01" w:rsidP="00F012E9">
            <w:pPr>
              <w:pStyle w:val="ListParagraph"/>
              <w:numPr>
                <w:ilvl w:val="0"/>
                <w:numId w:val="22"/>
              </w:numPr>
              <w:ind w:left="459"/>
            </w:pPr>
            <w:r w:rsidRPr="00B0482E">
              <w:t>Medicare</w:t>
            </w:r>
            <w:r>
              <w:t xml:space="preserve"> (national government funding)</w:t>
            </w:r>
          </w:p>
        </w:tc>
        <w:tc>
          <w:tcPr>
            <w:tcW w:w="3776" w:type="dxa"/>
          </w:tcPr>
          <w:p w14:paraId="7F840005" w14:textId="77777777" w:rsidR="005F5B01" w:rsidRPr="00B0482E" w:rsidRDefault="005F5B01" w:rsidP="00F012E9">
            <w:pPr>
              <w:pStyle w:val="ListParagraph"/>
              <w:numPr>
                <w:ilvl w:val="0"/>
                <w:numId w:val="22"/>
              </w:numPr>
              <w:ind w:left="459"/>
            </w:pPr>
            <w:r w:rsidRPr="00B0482E">
              <w:t>Patient fund</w:t>
            </w:r>
            <w:r>
              <w:t>ing</w:t>
            </w:r>
          </w:p>
          <w:p w14:paraId="0601ABB8" w14:textId="77777777" w:rsidR="005F5B01" w:rsidRPr="00B0482E" w:rsidRDefault="005F5B01" w:rsidP="00F012E9">
            <w:pPr>
              <w:pStyle w:val="ListParagraph"/>
              <w:numPr>
                <w:ilvl w:val="0"/>
                <w:numId w:val="22"/>
              </w:numPr>
              <w:ind w:left="459"/>
            </w:pPr>
            <w:r w:rsidRPr="00B0482E">
              <w:t>Other (please specify) ………………</w:t>
            </w:r>
          </w:p>
          <w:p w14:paraId="0925548A" w14:textId="77777777" w:rsidR="005F5B01" w:rsidRPr="00B0482E" w:rsidRDefault="005F5B01" w:rsidP="00F012E9">
            <w:pPr>
              <w:pStyle w:val="ListParagraph"/>
              <w:numPr>
                <w:ilvl w:val="0"/>
                <w:numId w:val="22"/>
              </w:numPr>
              <w:ind w:left="459"/>
            </w:pPr>
            <w:r w:rsidRPr="00B0482E">
              <w:t>Unsure</w:t>
            </w:r>
          </w:p>
        </w:tc>
      </w:tr>
    </w:tbl>
    <w:p w14:paraId="256CC6C3" w14:textId="77777777" w:rsidR="008D3FDA" w:rsidRPr="00B0482E" w:rsidRDefault="008D3FDA" w:rsidP="008D3FDA"/>
    <w:p w14:paraId="7AEF94BF" w14:textId="58D2E4A3" w:rsidR="00195838" w:rsidRPr="00B0482E" w:rsidRDefault="00195838" w:rsidP="00F012E9">
      <w:pPr>
        <w:pStyle w:val="ListParagraph"/>
        <w:keepNext/>
        <w:numPr>
          <w:ilvl w:val="0"/>
          <w:numId w:val="43"/>
        </w:numPr>
        <w:ind w:left="1134" w:hanging="357"/>
        <w:rPr>
          <w:b/>
        </w:rPr>
      </w:pPr>
      <w:r>
        <w:rPr>
          <w:b/>
        </w:rPr>
        <w:t xml:space="preserve">What type of </w:t>
      </w:r>
      <w:r w:rsidR="00740704" w:rsidRPr="00740704">
        <w:rPr>
          <w:b/>
        </w:rPr>
        <w:t>who</w:t>
      </w:r>
      <w:r w:rsidR="00740704">
        <w:rPr>
          <w:b/>
        </w:rPr>
        <w:t>le exome/genome sequencing test</w:t>
      </w:r>
      <w:r w:rsidR="00740704" w:rsidRPr="00740704">
        <w:rPr>
          <w:b/>
        </w:rPr>
        <w:t xml:space="preserve"> </w:t>
      </w:r>
      <w:r>
        <w:rPr>
          <w:rFonts w:eastAsia="Calibri" w:cs="Calibri"/>
          <w:b/>
        </w:rPr>
        <w:t>did you order</w:t>
      </w:r>
      <w:r w:rsidRPr="00B0482E">
        <w:rPr>
          <w:b/>
        </w:rPr>
        <w:t xml:space="preserve"> in the last 12 months?</w:t>
      </w:r>
      <w:r>
        <w:rPr>
          <w:i/>
        </w:rPr>
        <w:t xml:space="preserve"> Select all that apply.</w:t>
      </w:r>
    </w:p>
    <w:tbl>
      <w:tblPr>
        <w:tblStyle w:val="TableGrid"/>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1"/>
      </w:tblGrid>
      <w:tr w:rsidR="00043E8B" w:rsidRPr="00B0482E" w14:paraId="008922F9" w14:textId="79D4B5CA" w:rsidTr="00043E8B">
        <w:tc>
          <w:tcPr>
            <w:tcW w:w="3981" w:type="dxa"/>
          </w:tcPr>
          <w:p w14:paraId="116C50A2" w14:textId="292B1335" w:rsidR="00043E8B" w:rsidRDefault="00043E8B" w:rsidP="00F012E9">
            <w:pPr>
              <w:pStyle w:val="ListParagraph"/>
              <w:numPr>
                <w:ilvl w:val="0"/>
                <w:numId w:val="22"/>
              </w:numPr>
              <w:ind w:left="459"/>
            </w:pPr>
            <w:r>
              <w:t>Germline</w:t>
            </w:r>
          </w:p>
          <w:p w14:paraId="4ABBFECE" w14:textId="77777777" w:rsidR="00043E8B" w:rsidRDefault="00043E8B" w:rsidP="00F012E9">
            <w:pPr>
              <w:pStyle w:val="ListParagraph"/>
              <w:numPr>
                <w:ilvl w:val="0"/>
                <w:numId w:val="22"/>
              </w:numPr>
              <w:ind w:left="459"/>
            </w:pPr>
            <w:r>
              <w:t>Somatic</w:t>
            </w:r>
          </w:p>
          <w:p w14:paraId="66FBFE84" w14:textId="520C91BF" w:rsidR="00043E8B" w:rsidRPr="00B0482E" w:rsidRDefault="00043E8B" w:rsidP="00F012E9">
            <w:pPr>
              <w:pStyle w:val="ListParagraph"/>
              <w:numPr>
                <w:ilvl w:val="0"/>
                <w:numId w:val="22"/>
              </w:numPr>
              <w:ind w:left="459"/>
            </w:pPr>
            <w:r>
              <w:t>Unsure</w:t>
            </w:r>
          </w:p>
        </w:tc>
      </w:tr>
    </w:tbl>
    <w:p w14:paraId="3F3711DB" w14:textId="71594EB2" w:rsidR="00EF51AC" w:rsidRDefault="00EF51AC" w:rsidP="00195838">
      <w:pPr>
        <w:contextualSpacing/>
      </w:pPr>
    </w:p>
    <w:p w14:paraId="2FFFB588" w14:textId="482A33DB" w:rsidR="00A50F04" w:rsidRPr="00A50F04" w:rsidRDefault="008D3FDA" w:rsidP="00A50F04">
      <w:pPr>
        <w:pStyle w:val="ListParagraph"/>
        <w:keepNext/>
        <w:numPr>
          <w:ilvl w:val="0"/>
          <w:numId w:val="43"/>
        </w:numPr>
        <w:ind w:left="1134" w:hanging="357"/>
        <w:rPr>
          <w:b/>
        </w:rPr>
      </w:pPr>
      <w:r w:rsidRPr="00B0482E">
        <w:rPr>
          <w:b/>
        </w:rPr>
        <w:t xml:space="preserve">How confident are you about the following aspects of </w:t>
      </w:r>
      <w:r w:rsidR="00740704" w:rsidRPr="00740704">
        <w:rPr>
          <w:b/>
        </w:rPr>
        <w:t>whole exome/genome sequencing tests</w:t>
      </w:r>
      <w:r w:rsidRPr="00B0482E">
        <w:rPr>
          <w:b/>
        </w:rPr>
        <w:t xml:space="preserve">? </w:t>
      </w:r>
      <w:r w:rsidR="009F4E2D" w:rsidRPr="00B0482E">
        <w:rPr>
          <w:i/>
          <w:iCs/>
        </w:rPr>
        <w:t xml:space="preserve">Select </w:t>
      </w:r>
      <w:r w:rsidR="009F4E2D">
        <w:rPr>
          <w:i/>
          <w:iCs/>
        </w:rPr>
        <w:t>one option per row</w:t>
      </w:r>
      <w:r w:rsidRPr="00B0482E">
        <w:rPr>
          <w:i/>
          <w:iCs/>
        </w:rPr>
        <w:t>, or tick N/A if you have not performed a task in your practice.</w:t>
      </w:r>
    </w:p>
    <w:p w14:paraId="7413C007" w14:textId="77777777" w:rsidR="00D14B96" w:rsidRPr="00BE7B41" w:rsidRDefault="00D14B96" w:rsidP="00BE7B41">
      <w:pPr>
        <w:pStyle w:val="ListParagraph"/>
        <w:keepNext/>
        <w:ind w:left="1134"/>
        <w:rPr>
          <w:i/>
          <w:sz w:val="18"/>
          <w:szCs w:val="20"/>
        </w:rPr>
      </w:pPr>
      <w:r w:rsidRPr="00BE7B41">
        <w:rPr>
          <w:i/>
          <w:sz w:val="18"/>
          <w:szCs w:val="20"/>
        </w:rPr>
        <w:t>The below definition/s may help answer this question:</w:t>
      </w:r>
    </w:p>
    <w:p w14:paraId="34BACD1F" w14:textId="6CC36F35" w:rsidR="00D14B96" w:rsidRDefault="00D14B96" w:rsidP="00BE7B41">
      <w:pPr>
        <w:pStyle w:val="ListParagraph"/>
        <w:ind w:left="1134"/>
        <w:rPr>
          <w:i/>
          <w:sz w:val="18"/>
        </w:rPr>
      </w:pPr>
      <w:r w:rsidRPr="00BE7B41">
        <w:rPr>
          <w:i/>
          <w:sz w:val="18"/>
          <w:u w:val="single"/>
        </w:rPr>
        <w:t>Variant of uncertain/unknown significance:</w:t>
      </w:r>
      <w:r w:rsidRPr="00BE7B41">
        <w:rPr>
          <w:i/>
          <w:sz w:val="18"/>
        </w:rPr>
        <w:t xml:space="preserve"> a change in DNA sequence where it is unclear whether it is disease-causing.</w:t>
      </w:r>
    </w:p>
    <w:p w14:paraId="208E2404" w14:textId="2CBA2194" w:rsidR="009F4E2D" w:rsidRDefault="009F4E2D" w:rsidP="00BE7B41">
      <w:pPr>
        <w:pStyle w:val="ListParagraph"/>
        <w:ind w:left="1134"/>
        <w:rPr>
          <w:rFonts w:eastAsia="Calibri" w:cs="Calibri"/>
          <w:b/>
          <w:i/>
          <w:sz w:val="18"/>
        </w:rPr>
      </w:pPr>
    </w:p>
    <w:tbl>
      <w:tblPr>
        <w:tblStyle w:val="TableGrid"/>
        <w:tblW w:w="8828" w:type="dxa"/>
        <w:tblInd w:w="993" w:type="dxa"/>
        <w:tblLayout w:type="fixed"/>
        <w:tblLook w:val="04A0" w:firstRow="1" w:lastRow="0" w:firstColumn="1" w:lastColumn="0" w:noHBand="0" w:noVBand="1"/>
      </w:tblPr>
      <w:tblGrid>
        <w:gridCol w:w="4110"/>
        <w:gridCol w:w="1134"/>
        <w:gridCol w:w="1276"/>
        <w:gridCol w:w="850"/>
        <w:gridCol w:w="729"/>
        <w:gridCol w:w="729"/>
      </w:tblGrid>
      <w:tr w:rsidR="009F4E2D" w:rsidRPr="00B0482E" w14:paraId="032C6402" w14:textId="77777777" w:rsidTr="009F4E2D">
        <w:trPr>
          <w:tblHeader/>
        </w:trPr>
        <w:tc>
          <w:tcPr>
            <w:tcW w:w="4110" w:type="dxa"/>
            <w:tcBorders>
              <w:top w:val="nil"/>
              <w:left w:val="nil"/>
            </w:tcBorders>
          </w:tcPr>
          <w:p w14:paraId="4E9FA00D" w14:textId="77777777" w:rsidR="009F4E2D" w:rsidRPr="00B0482E" w:rsidRDefault="009F4E2D" w:rsidP="003D5475"/>
        </w:tc>
        <w:tc>
          <w:tcPr>
            <w:tcW w:w="1134" w:type="dxa"/>
          </w:tcPr>
          <w:p w14:paraId="5CCC04D6" w14:textId="77777777" w:rsidR="009F4E2D" w:rsidRPr="00B0482E" w:rsidRDefault="009F4E2D" w:rsidP="003D5475">
            <w:pPr>
              <w:tabs>
                <w:tab w:val="center" w:pos="2443"/>
                <w:tab w:val="right" w:pos="4711"/>
              </w:tabs>
              <w:jc w:val="center"/>
              <w:rPr>
                <w:b/>
              </w:rPr>
            </w:pPr>
            <w:r w:rsidRPr="00B0482E">
              <w:rPr>
                <w:b/>
              </w:rPr>
              <w:t>Not at all</w:t>
            </w:r>
          </w:p>
        </w:tc>
        <w:tc>
          <w:tcPr>
            <w:tcW w:w="1276" w:type="dxa"/>
          </w:tcPr>
          <w:p w14:paraId="19E27816" w14:textId="77777777" w:rsidR="009F4E2D" w:rsidRPr="00B0482E" w:rsidRDefault="009F4E2D" w:rsidP="003D5475">
            <w:pPr>
              <w:tabs>
                <w:tab w:val="center" w:pos="2443"/>
                <w:tab w:val="right" w:pos="4711"/>
              </w:tabs>
              <w:jc w:val="center"/>
              <w:rPr>
                <w:b/>
              </w:rPr>
            </w:pPr>
            <w:r>
              <w:rPr>
                <w:b/>
              </w:rPr>
              <w:t>Somewhat</w:t>
            </w:r>
          </w:p>
        </w:tc>
        <w:tc>
          <w:tcPr>
            <w:tcW w:w="850" w:type="dxa"/>
          </w:tcPr>
          <w:p w14:paraId="20259E83" w14:textId="77777777" w:rsidR="009F4E2D" w:rsidRPr="00B0482E" w:rsidRDefault="009F4E2D" w:rsidP="003D5475">
            <w:pPr>
              <w:tabs>
                <w:tab w:val="center" w:pos="2443"/>
                <w:tab w:val="right" w:pos="4711"/>
              </w:tabs>
              <w:jc w:val="center"/>
              <w:rPr>
                <w:b/>
              </w:rPr>
            </w:pPr>
            <w:r>
              <w:rPr>
                <w:b/>
              </w:rPr>
              <w:t>Quite</w:t>
            </w:r>
          </w:p>
        </w:tc>
        <w:tc>
          <w:tcPr>
            <w:tcW w:w="729" w:type="dxa"/>
          </w:tcPr>
          <w:p w14:paraId="5E3EDC1C" w14:textId="77777777" w:rsidR="009F4E2D" w:rsidRPr="00B0482E" w:rsidRDefault="009F4E2D" w:rsidP="003D5475">
            <w:pPr>
              <w:tabs>
                <w:tab w:val="center" w:pos="2443"/>
                <w:tab w:val="right" w:pos="4711"/>
              </w:tabs>
              <w:jc w:val="center"/>
              <w:rPr>
                <w:b/>
              </w:rPr>
            </w:pPr>
            <w:r w:rsidRPr="00B0482E">
              <w:rPr>
                <w:b/>
              </w:rPr>
              <w:t>Very</w:t>
            </w:r>
          </w:p>
        </w:tc>
        <w:tc>
          <w:tcPr>
            <w:tcW w:w="729" w:type="dxa"/>
          </w:tcPr>
          <w:p w14:paraId="2C8EF3D1" w14:textId="77777777" w:rsidR="009F4E2D" w:rsidRPr="00B0482E" w:rsidRDefault="009F4E2D" w:rsidP="003D5475">
            <w:pPr>
              <w:tabs>
                <w:tab w:val="center" w:pos="2443"/>
                <w:tab w:val="right" w:pos="4711"/>
              </w:tabs>
              <w:jc w:val="center"/>
              <w:rPr>
                <w:b/>
              </w:rPr>
            </w:pPr>
            <w:r>
              <w:rPr>
                <w:b/>
              </w:rPr>
              <w:t>N/A</w:t>
            </w:r>
          </w:p>
        </w:tc>
      </w:tr>
      <w:tr w:rsidR="009F4E2D" w:rsidRPr="00B0482E" w14:paraId="49D247EA" w14:textId="77777777" w:rsidTr="009F4E2D">
        <w:tc>
          <w:tcPr>
            <w:tcW w:w="4110" w:type="dxa"/>
            <w:vAlign w:val="center"/>
          </w:tcPr>
          <w:p w14:paraId="5905545A" w14:textId="717ACE78" w:rsidR="009F4E2D" w:rsidRPr="00B0482E" w:rsidRDefault="009F4E2D" w:rsidP="009F4E2D">
            <w:r w:rsidRPr="00B0482E">
              <w:t xml:space="preserve">Understanding indications for </w:t>
            </w:r>
            <w:r>
              <w:t>whole exome/genome sequencing</w:t>
            </w:r>
            <w:r w:rsidRPr="00B0482E">
              <w:t xml:space="preserve"> testing</w:t>
            </w:r>
          </w:p>
        </w:tc>
        <w:tc>
          <w:tcPr>
            <w:tcW w:w="1134" w:type="dxa"/>
          </w:tcPr>
          <w:p w14:paraId="3C81E04F" w14:textId="77777777" w:rsidR="009F4E2D" w:rsidRPr="00B0482E" w:rsidRDefault="009F4E2D" w:rsidP="009F4E2D">
            <w:pPr>
              <w:jc w:val="center"/>
            </w:pPr>
            <w:r w:rsidRPr="00011990">
              <w:sym w:font="Symbol" w:char="F0F0"/>
            </w:r>
          </w:p>
        </w:tc>
        <w:tc>
          <w:tcPr>
            <w:tcW w:w="1276" w:type="dxa"/>
          </w:tcPr>
          <w:p w14:paraId="5D86F87C" w14:textId="77777777" w:rsidR="009F4E2D" w:rsidRPr="00B0482E" w:rsidRDefault="009F4E2D" w:rsidP="009F4E2D">
            <w:pPr>
              <w:jc w:val="center"/>
            </w:pPr>
            <w:r w:rsidRPr="00011990">
              <w:sym w:font="Symbol" w:char="F0F0"/>
            </w:r>
          </w:p>
        </w:tc>
        <w:tc>
          <w:tcPr>
            <w:tcW w:w="850" w:type="dxa"/>
          </w:tcPr>
          <w:p w14:paraId="1DF79952" w14:textId="77777777" w:rsidR="009F4E2D" w:rsidRPr="00B0482E" w:rsidRDefault="009F4E2D" w:rsidP="009F4E2D">
            <w:pPr>
              <w:jc w:val="center"/>
            </w:pPr>
            <w:r w:rsidRPr="00011990">
              <w:sym w:font="Symbol" w:char="F0F0"/>
            </w:r>
          </w:p>
        </w:tc>
        <w:tc>
          <w:tcPr>
            <w:tcW w:w="729" w:type="dxa"/>
          </w:tcPr>
          <w:p w14:paraId="3EC1A453" w14:textId="77777777" w:rsidR="009F4E2D" w:rsidRPr="00B0482E" w:rsidRDefault="009F4E2D" w:rsidP="009F4E2D">
            <w:pPr>
              <w:jc w:val="center"/>
            </w:pPr>
            <w:r w:rsidRPr="00011990">
              <w:sym w:font="Symbol" w:char="F0F0"/>
            </w:r>
          </w:p>
        </w:tc>
        <w:tc>
          <w:tcPr>
            <w:tcW w:w="729" w:type="dxa"/>
          </w:tcPr>
          <w:p w14:paraId="25C9CD36" w14:textId="77777777" w:rsidR="009F4E2D" w:rsidRPr="00011990" w:rsidRDefault="009F4E2D" w:rsidP="009F4E2D">
            <w:pPr>
              <w:jc w:val="center"/>
            </w:pPr>
          </w:p>
        </w:tc>
      </w:tr>
      <w:tr w:rsidR="009F4E2D" w:rsidRPr="00B0482E" w14:paraId="7FDF7261" w14:textId="77777777" w:rsidTr="009F4E2D">
        <w:tc>
          <w:tcPr>
            <w:tcW w:w="4110" w:type="dxa"/>
            <w:vAlign w:val="center"/>
          </w:tcPr>
          <w:p w14:paraId="231DB7CC" w14:textId="03335C3E" w:rsidR="009F4E2D" w:rsidRPr="00B0482E" w:rsidRDefault="009F4E2D" w:rsidP="009F4E2D">
            <w:r w:rsidRPr="00B0482E">
              <w:t xml:space="preserve">Discussing </w:t>
            </w:r>
            <w:r>
              <w:t xml:space="preserve">whole exome/genome sequencing </w:t>
            </w:r>
            <w:r w:rsidRPr="00B0482E">
              <w:t xml:space="preserve">testing with families, e.g., technical aspects, limitations, </w:t>
            </w:r>
            <w:r w:rsidRPr="00D06A34">
              <w:rPr>
                <w:u w:val="dotted"/>
              </w:rPr>
              <w:t>variants of uncertain/unknown significance</w:t>
            </w:r>
            <w:r>
              <w:t>*</w:t>
            </w:r>
            <w:r w:rsidRPr="00B0482E">
              <w:t>, etc.</w:t>
            </w:r>
          </w:p>
        </w:tc>
        <w:tc>
          <w:tcPr>
            <w:tcW w:w="1134" w:type="dxa"/>
          </w:tcPr>
          <w:p w14:paraId="4620D424" w14:textId="77777777" w:rsidR="009F4E2D" w:rsidRPr="00B0482E" w:rsidRDefault="009F4E2D" w:rsidP="009F4E2D">
            <w:pPr>
              <w:jc w:val="center"/>
            </w:pPr>
            <w:r w:rsidRPr="00011990">
              <w:sym w:font="Symbol" w:char="F0F0"/>
            </w:r>
          </w:p>
        </w:tc>
        <w:tc>
          <w:tcPr>
            <w:tcW w:w="1276" w:type="dxa"/>
          </w:tcPr>
          <w:p w14:paraId="74774A68" w14:textId="77777777" w:rsidR="009F4E2D" w:rsidRPr="00B0482E" w:rsidRDefault="009F4E2D" w:rsidP="009F4E2D">
            <w:pPr>
              <w:jc w:val="center"/>
            </w:pPr>
            <w:r w:rsidRPr="00011990">
              <w:sym w:font="Symbol" w:char="F0F0"/>
            </w:r>
          </w:p>
        </w:tc>
        <w:tc>
          <w:tcPr>
            <w:tcW w:w="850" w:type="dxa"/>
          </w:tcPr>
          <w:p w14:paraId="1F6E761D" w14:textId="77777777" w:rsidR="009F4E2D" w:rsidRPr="00B0482E" w:rsidRDefault="009F4E2D" w:rsidP="009F4E2D">
            <w:pPr>
              <w:jc w:val="center"/>
            </w:pPr>
            <w:r w:rsidRPr="00011990">
              <w:sym w:font="Symbol" w:char="F0F0"/>
            </w:r>
          </w:p>
        </w:tc>
        <w:tc>
          <w:tcPr>
            <w:tcW w:w="729" w:type="dxa"/>
          </w:tcPr>
          <w:p w14:paraId="6BB5F399" w14:textId="77777777" w:rsidR="009F4E2D" w:rsidRPr="00B0482E" w:rsidRDefault="009F4E2D" w:rsidP="009F4E2D">
            <w:pPr>
              <w:jc w:val="center"/>
            </w:pPr>
            <w:r w:rsidRPr="00011990">
              <w:sym w:font="Symbol" w:char="F0F0"/>
            </w:r>
          </w:p>
        </w:tc>
        <w:tc>
          <w:tcPr>
            <w:tcW w:w="729" w:type="dxa"/>
          </w:tcPr>
          <w:p w14:paraId="3E4F3635" w14:textId="77777777" w:rsidR="009F4E2D" w:rsidRPr="00011990" w:rsidRDefault="009F4E2D" w:rsidP="009F4E2D">
            <w:pPr>
              <w:jc w:val="center"/>
            </w:pPr>
          </w:p>
        </w:tc>
      </w:tr>
      <w:tr w:rsidR="009F4E2D" w:rsidRPr="00B0482E" w14:paraId="1FAF1D23" w14:textId="77777777" w:rsidTr="009F4E2D">
        <w:tc>
          <w:tcPr>
            <w:tcW w:w="4110" w:type="dxa"/>
            <w:tcBorders>
              <w:bottom w:val="single" w:sz="4" w:space="0" w:color="auto"/>
            </w:tcBorders>
            <w:vAlign w:val="center"/>
          </w:tcPr>
          <w:p w14:paraId="3A33FF5B" w14:textId="45D28CA2" w:rsidR="009F4E2D" w:rsidRPr="00B0482E" w:rsidRDefault="009F4E2D" w:rsidP="009F4E2D">
            <w:r w:rsidRPr="00B0482E">
              <w:t xml:space="preserve">Facilitating patient informed consent for </w:t>
            </w:r>
            <w:r>
              <w:t>whole exome/genome sequencing</w:t>
            </w:r>
            <w:r w:rsidRPr="00B0482E">
              <w:t>, e.g., risks and benefits, incidental findings, impact on families, etc.</w:t>
            </w:r>
          </w:p>
        </w:tc>
        <w:tc>
          <w:tcPr>
            <w:tcW w:w="1134" w:type="dxa"/>
            <w:tcBorders>
              <w:bottom w:val="single" w:sz="4" w:space="0" w:color="auto"/>
            </w:tcBorders>
          </w:tcPr>
          <w:p w14:paraId="77D8134E" w14:textId="77777777" w:rsidR="009F4E2D" w:rsidRPr="00B0482E" w:rsidRDefault="009F4E2D" w:rsidP="009F4E2D">
            <w:pPr>
              <w:jc w:val="center"/>
            </w:pPr>
            <w:r w:rsidRPr="00011990">
              <w:sym w:font="Symbol" w:char="F0F0"/>
            </w:r>
          </w:p>
        </w:tc>
        <w:tc>
          <w:tcPr>
            <w:tcW w:w="1276" w:type="dxa"/>
            <w:tcBorders>
              <w:bottom w:val="single" w:sz="4" w:space="0" w:color="auto"/>
            </w:tcBorders>
          </w:tcPr>
          <w:p w14:paraId="3769A1F4" w14:textId="77777777" w:rsidR="009F4E2D" w:rsidRPr="00B0482E" w:rsidRDefault="009F4E2D" w:rsidP="009F4E2D">
            <w:pPr>
              <w:jc w:val="center"/>
            </w:pPr>
            <w:r w:rsidRPr="00011990">
              <w:sym w:font="Symbol" w:char="F0F0"/>
            </w:r>
          </w:p>
        </w:tc>
        <w:tc>
          <w:tcPr>
            <w:tcW w:w="850" w:type="dxa"/>
            <w:tcBorders>
              <w:bottom w:val="single" w:sz="4" w:space="0" w:color="auto"/>
            </w:tcBorders>
          </w:tcPr>
          <w:p w14:paraId="6A76E8FA" w14:textId="77777777" w:rsidR="009F4E2D" w:rsidRPr="00B0482E" w:rsidRDefault="009F4E2D" w:rsidP="009F4E2D">
            <w:pPr>
              <w:jc w:val="center"/>
            </w:pPr>
            <w:r w:rsidRPr="00011990">
              <w:sym w:font="Symbol" w:char="F0F0"/>
            </w:r>
          </w:p>
        </w:tc>
        <w:tc>
          <w:tcPr>
            <w:tcW w:w="729" w:type="dxa"/>
            <w:tcBorders>
              <w:bottom w:val="single" w:sz="4" w:space="0" w:color="auto"/>
            </w:tcBorders>
          </w:tcPr>
          <w:p w14:paraId="6ED4A8C4" w14:textId="77777777" w:rsidR="009F4E2D" w:rsidRPr="00B0482E" w:rsidRDefault="009F4E2D" w:rsidP="009F4E2D">
            <w:pPr>
              <w:jc w:val="center"/>
            </w:pPr>
            <w:r w:rsidRPr="00011990">
              <w:sym w:font="Symbol" w:char="F0F0"/>
            </w:r>
          </w:p>
        </w:tc>
        <w:tc>
          <w:tcPr>
            <w:tcW w:w="729" w:type="dxa"/>
            <w:tcBorders>
              <w:bottom w:val="single" w:sz="4" w:space="0" w:color="auto"/>
            </w:tcBorders>
          </w:tcPr>
          <w:p w14:paraId="6F5B6142" w14:textId="77777777" w:rsidR="009F4E2D" w:rsidRPr="00011990" w:rsidRDefault="009F4E2D" w:rsidP="009F4E2D">
            <w:pPr>
              <w:jc w:val="center"/>
            </w:pPr>
          </w:p>
        </w:tc>
      </w:tr>
      <w:tr w:rsidR="009F4E2D" w:rsidRPr="00B0482E" w14:paraId="19515E7D" w14:textId="77777777" w:rsidTr="009F4E2D">
        <w:tc>
          <w:tcPr>
            <w:tcW w:w="4110" w:type="dxa"/>
            <w:tcBorders>
              <w:bottom w:val="single" w:sz="4" w:space="0" w:color="auto"/>
            </w:tcBorders>
            <w:vAlign w:val="center"/>
          </w:tcPr>
          <w:p w14:paraId="1BFD7A72" w14:textId="33E74EC4" w:rsidR="009F4E2D" w:rsidRPr="00B0482E" w:rsidRDefault="009F4E2D" w:rsidP="009F4E2D">
            <w:r w:rsidRPr="00B0482E">
              <w:t xml:space="preserve">Understanding </w:t>
            </w:r>
            <w:r>
              <w:t xml:space="preserve">whole exome/genome sequencing </w:t>
            </w:r>
            <w:r w:rsidRPr="00B0482E">
              <w:t>reports</w:t>
            </w:r>
          </w:p>
        </w:tc>
        <w:tc>
          <w:tcPr>
            <w:tcW w:w="1134" w:type="dxa"/>
            <w:tcBorders>
              <w:bottom w:val="single" w:sz="4" w:space="0" w:color="auto"/>
            </w:tcBorders>
          </w:tcPr>
          <w:p w14:paraId="664F19C4" w14:textId="77777777" w:rsidR="009F4E2D" w:rsidRPr="00B0482E" w:rsidRDefault="009F4E2D" w:rsidP="009F4E2D">
            <w:pPr>
              <w:jc w:val="center"/>
            </w:pPr>
            <w:r w:rsidRPr="00011990">
              <w:sym w:font="Symbol" w:char="F0F0"/>
            </w:r>
          </w:p>
        </w:tc>
        <w:tc>
          <w:tcPr>
            <w:tcW w:w="1276" w:type="dxa"/>
            <w:tcBorders>
              <w:bottom w:val="single" w:sz="4" w:space="0" w:color="auto"/>
            </w:tcBorders>
          </w:tcPr>
          <w:p w14:paraId="039C5072" w14:textId="77777777" w:rsidR="009F4E2D" w:rsidRPr="00B0482E" w:rsidRDefault="009F4E2D" w:rsidP="009F4E2D">
            <w:pPr>
              <w:jc w:val="center"/>
            </w:pPr>
            <w:r w:rsidRPr="00011990">
              <w:sym w:font="Symbol" w:char="F0F0"/>
            </w:r>
          </w:p>
        </w:tc>
        <w:tc>
          <w:tcPr>
            <w:tcW w:w="850" w:type="dxa"/>
            <w:tcBorders>
              <w:bottom w:val="single" w:sz="4" w:space="0" w:color="auto"/>
            </w:tcBorders>
          </w:tcPr>
          <w:p w14:paraId="1EC6C988" w14:textId="77777777" w:rsidR="009F4E2D" w:rsidRPr="00B0482E" w:rsidRDefault="009F4E2D" w:rsidP="009F4E2D">
            <w:pPr>
              <w:jc w:val="center"/>
            </w:pPr>
            <w:r w:rsidRPr="00011990">
              <w:sym w:font="Symbol" w:char="F0F0"/>
            </w:r>
          </w:p>
        </w:tc>
        <w:tc>
          <w:tcPr>
            <w:tcW w:w="729" w:type="dxa"/>
            <w:tcBorders>
              <w:bottom w:val="single" w:sz="4" w:space="0" w:color="auto"/>
            </w:tcBorders>
          </w:tcPr>
          <w:p w14:paraId="4B2E2F03" w14:textId="77777777" w:rsidR="009F4E2D" w:rsidRPr="00B0482E" w:rsidRDefault="009F4E2D" w:rsidP="009F4E2D">
            <w:pPr>
              <w:jc w:val="center"/>
            </w:pPr>
            <w:r w:rsidRPr="00011990">
              <w:sym w:font="Symbol" w:char="F0F0"/>
            </w:r>
          </w:p>
        </w:tc>
        <w:tc>
          <w:tcPr>
            <w:tcW w:w="729" w:type="dxa"/>
            <w:tcBorders>
              <w:bottom w:val="single" w:sz="4" w:space="0" w:color="auto"/>
            </w:tcBorders>
          </w:tcPr>
          <w:p w14:paraId="45CE604E" w14:textId="77777777" w:rsidR="009F4E2D" w:rsidRPr="00011990" w:rsidRDefault="009F4E2D" w:rsidP="009F4E2D">
            <w:pPr>
              <w:jc w:val="center"/>
            </w:pPr>
          </w:p>
        </w:tc>
      </w:tr>
      <w:tr w:rsidR="009F4E2D" w:rsidRPr="00B0482E" w14:paraId="1B546618" w14:textId="77777777" w:rsidTr="009F4E2D">
        <w:tc>
          <w:tcPr>
            <w:tcW w:w="4110" w:type="dxa"/>
            <w:tcBorders>
              <w:bottom w:val="single" w:sz="4" w:space="0" w:color="auto"/>
            </w:tcBorders>
            <w:vAlign w:val="center"/>
          </w:tcPr>
          <w:p w14:paraId="61A2A631" w14:textId="716FD44F" w:rsidR="009F4E2D" w:rsidRPr="00B0482E" w:rsidRDefault="009F4E2D" w:rsidP="009F4E2D">
            <w:r w:rsidRPr="00B0482E">
              <w:t xml:space="preserve">Verifying reports by checking literature and databases, e.g., </w:t>
            </w:r>
            <w:hyperlink r:id="rId14" w:history="1">
              <w:r w:rsidRPr="006C1D07">
                <w:rPr>
                  <w:rStyle w:val="Hyperlink"/>
                </w:rPr>
                <w:t>OMIM</w:t>
              </w:r>
            </w:hyperlink>
            <w:r w:rsidRPr="00B0482E">
              <w:t xml:space="preserve">, </w:t>
            </w:r>
            <w:hyperlink r:id="rId15" w:history="1">
              <w:r w:rsidRPr="006C1D07">
                <w:rPr>
                  <w:rStyle w:val="Hyperlink"/>
                </w:rPr>
                <w:t>DECIPHER</w:t>
              </w:r>
            </w:hyperlink>
            <w:r w:rsidRPr="00B0482E">
              <w:t xml:space="preserve">, </w:t>
            </w:r>
            <w:hyperlink r:id="rId16" w:history="1">
              <w:proofErr w:type="spellStart"/>
              <w:r w:rsidRPr="006C1D07">
                <w:rPr>
                  <w:rStyle w:val="Hyperlink"/>
                </w:rPr>
                <w:t>gnomAD</w:t>
              </w:r>
              <w:proofErr w:type="spellEnd"/>
            </w:hyperlink>
            <w:r>
              <w:t>/</w:t>
            </w:r>
            <w:proofErr w:type="spellStart"/>
            <w:r>
              <w:rPr>
                <w:rStyle w:val="Hyperlink"/>
              </w:rPr>
              <w:fldChar w:fldCharType="begin"/>
            </w:r>
            <w:r>
              <w:rPr>
                <w:rStyle w:val="Hyperlink"/>
                <w:lang w:val="en-AU"/>
              </w:rPr>
              <w:instrText xml:space="preserve"> HYPERLINK "http://exac.broadinstitute.org/" </w:instrText>
            </w:r>
            <w:r>
              <w:rPr>
                <w:rStyle w:val="Hyperlink"/>
              </w:rPr>
              <w:fldChar w:fldCharType="separate"/>
            </w:r>
            <w:r w:rsidRPr="006C1D07">
              <w:rPr>
                <w:rStyle w:val="Hyperlink"/>
              </w:rPr>
              <w:t>ExAC</w:t>
            </w:r>
            <w:proofErr w:type="spellEnd"/>
            <w:r>
              <w:rPr>
                <w:rStyle w:val="Hyperlink"/>
              </w:rPr>
              <w:fldChar w:fldCharType="end"/>
            </w:r>
            <w:r w:rsidRPr="00B0482E">
              <w:t xml:space="preserve"> etc.</w:t>
            </w:r>
          </w:p>
        </w:tc>
        <w:tc>
          <w:tcPr>
            <w:tcW w:w="1134" w:type="dxa"/>
            <w:tcBorders>
              <w:bottom w:val="single" w:sz="4" w:space="0" w:color="auto"/>
            </w:tcBorders>
          </w:tcPr>
          <w:p w14:paraId="37CE9C43" w14:textId="77777777" w:rsidR="009F4E2D" w:rsidRPr="00B0482E" w:rsidRDefault="009F4E2D" w:rsidP="009F4E2D">
            <w:pPr>
              <w:jc w:val="center"/>
            </w:pPr>
            <w:r w:rsidRPr="00011990">
              <w:sym w:font="Symbol" w:char="F0F0"/>
            </w:r>
          </w:p>
        </w:tc>
        <w:tc>
          <w:tcPr>
            <w:tcW w:w="1276" w:type="dxa"/>
            <w:tcBorders>
              <w:bottom w:val="single" w:sz="4" w:space="0" w:color="auto"/>
            </w:tcBorders>
          </w:tcPr>
          <w:p w14:paraId="0C4D96DA" w14:textId="77777777" w:rsidR="009F4E2D" w:rsidRPr="00B0482E" w:rsidRDefault="009F4E2D" w:rsidP="009F4E2D">
            <w:pPr>
              <w:jc w:val="center"/>
            </w:pPr>
            <w:r w:rsidRPr="00011990">
              <w:sym w:font="Symbol" w:char="F0F0"/>
            </w:r>
          </w:p>
        </w:tc>
        <w:tc>
          <w:tcPr>
            <w:tcW w:w="850" w:type="dxa"/>
            <w:tcBorders>
              <w:bottom w:val="single" w:sz="4" w:space="0" w:color="auto"/>
            </w:tcBorders>
          </w:tcPr>
          <w:p w14:paraId="17A0DAE0" w14:textId="77777777" w:rsidR="009F4E2D" w:rsidRPr="00B0482E" w:rsidRDefault="009F4E2D" w:rsidP="009F4E2D">
            <w:pPr>
              <w:jc w:val="center"/>
            </w:pPr>
            <w:r w:rsidRPr="00011990">
              <w:sym w:font="Symbol" w:char="F0F0"/>
            </w:r>
          </w:p>
        </w:tc>
        <w:tc>
          <w:tcPr>
            <w:tcW w:w="729" w:type="dxa"/>
            <w:tcBorders>
              <w:bottom w:val="single" w:sz="4" w:space="0" w:color="auto"/>
            </w:tcBorders>
          </w:tcPr>
          <w:p w14:paraId="10F98743" w14:textId="77777777" w:rsidR="009F4E2D" w:rsidRPr="00B0482E" w:rsidRDefault="009F4E2D" w:rsidP="009F4E2D">
            <w:pPr>
              <w:jc w:val="center"/>
            </w:pPr>
            <w:r w:rsidRPr="00011990">
              <w:sym w:font="Symbol" w:char="F0F0"/>
            </w:r>
          </w:p>
        </w:tc>
        <w:tc>
          <w:tcPr>
            <w:tcW w:w="729" w:type="dxa"/>
            <w:tcBorders>
              <w:bottom w:val="single" w:sz="4" w:space="0" w:color="auto"/>
            </w:tcBorders>
          </w:tcPr>
          <w:p w14:paraId="4FC6DE8B" w14:textId="77777777" w:rsidR="009F4E2D" w:rsidRPr="00011990" w:rsidRDefault="009F4E2D" w:rsidP="009F4E2D">
            <w:pPr>
              <w:jc w:val="center"/>
            </w:pPr>
          </w:p>
        </w:tc>
      </w:tr>
      <w:tr w:rsidR="009F4E2D" w:rsidRPr="00B0482E" w14:paraId="0C64B93D" w14:textId="77777777" w:rsidTr="009F4E2D">
        <w:tc>
          <w:tcPr>
            <w:tcW w:w="4110" w:type="dxa"/>
            <w:tcBorders>
              <w:bottom w:val="single" w:sz="4" w:space="0" w:color="auto"/>
            </w:tcBorders>
            <w:vAlign w:val="center"/>
          </w:tcPr>
          <w:p w14:paraId="0FDD7A44" w14:textId="6CDDBD99" w:rsidR="009F4E2D" w:rsidRPr="00B0482E" w:rsidRDefault="009F4E2D" w:rsidP="009F4E2D">
            <w:r w:rsidRPr="00B0482E">
              <w:t xml:space="preserve">Discussing </w:t>
            </w:r>
            <w:r>
              <w:t xml:space="preserve">whole exome/genome sequencing </w:t>
            </w:r>
            <w:r w:rsidRPr="00B0482E">
              <w:t>results with patients/ families</w:t>
            </w:r>
          </w:p>
        </w:tc>
        <w:tc>
          <w:tcPr>
            <w:tcW w:w="1134" w:type="dxa"/>
            <w:tcBorders>
              <w:bottom w:val="single" w:sz="4" w:space="0" w:color="auto"/>
            </w:tcBorders>
          </w:tcPr>
          <w:p w14:paraId="3EA84A7C" w14:textId="77777777" w:rsidR="009F4E2D" w:rsidRPr="00B0482E" w:rsidRDefault="009F4E2D" w:rsidP="009F4E2D">
            <w:pPr>
              <w:jc w:val="center"/>
            </w:pPr>
            <w:r w:rsidRPr="00011990">
              <w:sym w:font="Symbol" w:char="F0F0"/>
            </w:r>
          </w:p>
        </w:tc>
        <w:tc>
          <w:tcPr>
            <w:tcW w:w="1276" w:type="dxa"/>
            <w:tcBorders>
              <w:bottom w:val="single" w:sz="4" w:space="0" w:color="auto"/>
            </w:tcBorders>
          </w:tcPr>
          <w:p w14:paraId="593E5156" w14:textId="77777777" w:rsidR="009F4E2D" w:rsidRPr="00B0482E" w:rsidRDefault="009F4E2D" w:rsidP="009F4E2D">
            <w:pPr>
              <w:jc w:val="center"/>
            </w:pPr>
            <w:r w:rsidRPr="00011990">
              <w:sym w:font="Symbol" w:char="F0F0"/>
            </w:r>
          </w:p>
        </w:tc>
        <w:tc>
          <w:tcPr>
            <w:tcW w:w="850" w:type="dxa"/>
            <w:tcBorders>
              <w:bottom w:val="single" w:sz="4" w:space="0" w:color="auto"/>
            </w:tcBorders>
          </w:tcPr>
          <w:p w14:paraId="46C3255C" w14:textId="77777777" w:rsidR="009F4E2D" w:rsidRPr="00B0482E" w:rsidRDefault="009F4E2D" w:rsidP="009F4E2D">
            <w:pPr>
              <w:jc w:val="center"/>
            </w:pPr>
            <w:r w:rsidRPr="00011990">
              <w:sym w:font="Symbol" w:char="F0F0"/>
            </w:r>
          </w:p>
        </w:tc>
        <w:tc>
          <w:tcPr>
            <w:tcW w:w="729" w:type="dxa"/>
            <w:tcBorders>
              <w:bottom w:val="single" w:sz="4" w:space="0" w:color="auto"/>
            </w:tcBorders>
          </w:tcPr>
          <w:p w14:paraId="477D2173" w14:textId="77777777" w:rsidR="009F4E2D" w:rsidRPr="00B0482E" w:rsidRDefault="009F4E2D" w:rsidP="009F4E2D">
            <w:pPr>
              <w:jc w:val="center"/>
            </w:pPr>
            <w:r w:rsidRPr="00011990">
              <w:sym w:font="Symbol" w:char="F0F0"/>
            </w:r>
          </w:p>
        </w:tc>
        <w:tc>
          <w:tcPr>
            <w:tcW w:w="729" w:type="dxa"/>
            <w:tcBorders>
              <w:bottom w:val="single" w:sz="4" w:space="0" w:color="auto"/>
            </w:tcBorders>
          </w:tcPr>
          <w:p w14:paraId="26790941" w14:textId="77777777" w:rsidR="009F4E2D" w:rsidRPr="00011990" w:rsidRDefault="009F4E2D" w:rsidP="009F4E2D">
            <w:pPr>
              <w:jc w:val="center"/>
            </w:pPr>
          </w:p>
        </w:tc>
      </w:tr>
    </w:tbl>
    <w:p w14:paraId="5DC1E76E" w14:textId="77777777" w:rsidR="00D06A34" w:rsidRDefault="00D06A34" w:rsidP="006F4992">
      <w:pPr>
        <w:rPr>
          <w:b/>
        </w:rPr>
      </w:pPr>
    </w:p>
    <w:p w14:paraId="39F38A3B" w14:textId="77777777" w:rsidR="005F5B01" w:rsidRDefault="005F5B01" w:rsidP="006F4992">
      <w:pPr>
        <w:ind w:firstLine="720"/>
      </w:pPr>
      <w:r w:rsidRPr="004A6E0B">
        <w:rPr>
          <w:rFonts w:eastAsia="Calibri" w:cs="Calibri"/>
          <w:b/>
        </w:rPr>
        <w:t>Please provide more comments if you want to clarify</w:t>
      </w:r>
      <w:r w:rsidRPr="00B0482E">
        <w:t>………………</w:t>
      </w:r>
    </w:p>
    <w:p w14:paraId="7A3AB9B7" w14:textId="77777777" w:rsidR="005F5B01" w:rsidRPr="005F5B01" w:rsidRDefault="005F5B01" w:rsidP="006F4992">
      <w:pPr>
        <w:rPr>
          <w:b/>
        </w:rPr>
      </w:pPr>
    </w:p>
    <w:p w14:paraId="17BBB9DB" w14:textId="1923AF19" w:rsidR="008D3FDA" w:rsidRPr="008D3FDA" w:rsidRDefault="008D3FDA" w:rsidP="00F012E9">
      <w:pPr>
        <w:pStyle w:val="ListParagraph"/>
        <w:keepNext/>
        <w:numPr>
          <w:ilvl w:val="0"/>
          <w:numId w:val="43"/>
        </w:numPr>
        <w:ind w:left="1134" w:hanging="357"/>
        <w:rPr>
          <w:b/>
        </w:rPr>
      </w:pPr>
      <w:r>
        <w:rPr>
          <w:b/>
        </w:rPr>
        <w:t xml:space="preserve">Why </w:t>
      </w:r>
      <w:r w:rsidR="0097609A">
        <w:rPr>
          <w:b/>
        </w:rPr>
        <w:t>have you not ordered</w:t>
      </w:r>
      <w:r w:rsidR="0097609A" w:rsidRPr="00740704">
        <w:rPr>
          <w:b/>
        </w:rPr>
        <w:t xml:space="preserve"> </w:t>
      </w:r>
      <w:r w:rsidR="00740704" w:rsidRPr="00740704">
        <w:rPr>
          <w:b/>
        </w:rPr>
        <w:t>whole exome/genome sequencing</w:t>
      </w:r>
      <w:r w:rsidR="00740704">
        <w:rPr>
          <w:b/>
        </w:rPr>
        <w:t xml:space="preserve"> </w:t>
      </w:r>
      <w:r w:rsidRPr="008D3FDA">
        <w:rPr>
          <w:b/>
        </w:rPr>
        <w:t>tests in the</w:t>
      </w:r>
      <w:r w:rsidR="006646AB">
        <w:rPr>
          <w:b/>
        </w:rPr>
        <w:t xml:space="preserve"> last</w:t>
      </w:r>
      <w:r w:rsidRPr="008D3FDA">
        <w:rPr>
          <w:b/>
        </w:rPr>
        <w:t xml:space="preserve"> </w:t>
      </w:r>
      <w:r w:rsidR="005502D8">
        <w:rPr>
          <w:b/>
        </w:rPr>
        <w:t>12 months</w:t>
      </w:r>
      <w:r w:rsidRPr="008D3FDA">
        <w:rPr>
          <w:b/>
        </w:rPr>
        <w:t xml:space="preserve">? </w:t>
      </w:r>
      <w:r w:rsidRPr="008D3FDA">
        <w:rPr>
          <w:i/>
        </w:rPr>
        <w:t xml:space="preserve">Select </w:t>
      </w:r>
      <w:r w:rsidR="00A92477">
        <w:rPr>
          <w:i/>
        </w:rPr>
        <w:t>all that apply</w:t>
      </w:r>
    </w:p>
    <w:p w14:paraId="2F2F387F" w14:textId="50BD94F0" w:rsidR="00A32F57" w:rsidRPr="00A32F57" w:rsidRDefault="00A32F57" w:rsidP="00F012E9">
      <w:pPr>
        <w:pStyle w:val="ListParagraph"/>
        <w:numPr>
          <w:ilvl w:val="1"/>
          <w:numId w:val="46"/>
        </w:numPr>
        <w:ind w:left="1560" w:hanging="426"/>
        <w:contextualSpacing/>
        <w:rPr>
          <w:rFonts w:eastAsia="Calibri" w:cs="Calibri"/>
        </w:rPr>
      </w:pPr>
      <w:r w:rsidRPr="00A32F57">
        <w:rPr>
          <w:rFonts w:eastAsia="Calibri" w:cs="Calibri"/>
        </w:rPr>
        <w:t xml:space="preserve">I referred patients who required </w:t>
      </w:r>
      <w:r w:rsidR="00740704">
        <w:t>whole exome/genome sequencing</w:t>
      </w:r>
      <w:r w:rsidR="00CE7BDA">
        <w:t xml:space="preserve"> </w:t>
      </w:r>
      <w:r>
        <w:rPr>
          <w:rFonts w:eastAsia="Calibri" w:cs="Calibri"/>
        </w:rPr>
        <w:t>testing</w:t>
      </w:r>
      <w:r w:rsidRPr="00A32F57">
        <w:rPr>
          <w:rFonts w:eastAsia="Calibri" w:cs="Calibri"/>
        </w:rPr>
        <w:t xml:space="preserve"> to a clinical genetics team or other specialist service</w:t>
      </w:r>
    </w:p>
    <w:p w14:paraId="3D918582" w14:textId="14079F85" w:rsidR="001D4764" w:rsidRPr="00DA7547" w:rsidRDefault="001D4764" w:rsidP="00F012E9">
      <w:pPr>
        <w:pStyle w:val="ListParagraph"/>
        <w:numPr>
          <w:ilvl w:val="1"/>
          <w:numId w:val="46"/>
        </w:numPr>
        <w:ind w:left="1560" w:hanging="426"/>
        <w:contextualSpacing/>
        <w:rPr>
          <w:rFonts w:eastAsia="Calibri" w:cs="Calibri"/>
        </w:rPr>
      </w:pPr>
      <w:r w:rsidRPr="00B0482E">
        <w:rPr>
          <w:rFonts w:eastAsia="Calibri" w:cs="Calibri"/>
        </w:rPr>
        <w:t xml:space="preserve">I am unable to order a </w:t>
      </w:r>
      <w:r w:rsidR="00740704">
        <w:t>whole exome/genome sequencing</w:t>
      </w:r>
      <w:r w:rsidR="00CE7BDA">
        <w:t xml:space="preserve"> </w:t>
      </w:r>
      <w:r w:rsidRPr="00B0482E">
        <w:rPr>
          <w:rFonts w:eastAsia="Calibri" w:cs="Calibri"/>
        </w:rPr>
        <w:t>test in my current role/ department</w:t>
      </w:r>
      <w:r>
        <w:rPr>
          <w:rFonts w:eastAsia="Calibri" w:cs="Calibri"/>
        </w:rPr>
        <w:t>, e.g., lack of access to testing or funding</w:t>
      </w:r>
      <w:r w:rsidRPr="00B0482E">
        <w:rPr>
          <w:rFonts w:eastAsia="Calibri" w:cs="Calibri"/>
        </w:rPr>
        <w:t xml:space="preserve"> </w:t>
      </w:r>
      <w:r w:rsidRPr="00B0482E">
        <w:rPr>
          <w:rFonts w:eastAsia="Calibri" w:cs="Calibri"/>
        </w:rPr>
        <w:sym w:font="Wingdings" w:char="F0E0"/>
      </w:r>
      <w:r w:rsidRPr="00B0482E">
        <w:rPr>
          <w:rFonts w:eastAsia="Calibri" w:cs="Calibri"/>
        </w:rPr>
        <w:t xml:space="preserve"> </w:t>
      </w:r>
      <w:r w:rsidRPr="00DA7547">
        <w:rPr>
          <w:rFonts w:eastAsia="Calibri" w:cs="Calibri"/>
        </w:rPr>
        <w:t xml:space="preserve">REDCap branching: reveal question </w:t>
      </w:r>
      <w:proofErr w:type="spellStart"/>
      <w:r w:rsidRPr="00DA7547">
        <w:rPr>
          <w:rFonts w:eastAsia="Calibri" w:cs="Calibri"/>
        </w:rPr>
        <w:t>i</w:t>
      </w:r>
      <w:proofErr w:type="spellEnd"/>
      <w:r w:rsidRPr="00DA7547">
        <w:rPr>
          <w:rFonts w:eastAsia="Calibri" w:cs="Calibri"/>
        </w:rPr>
        <w:t>.</w:t>
      </w:r>
    </w:p>
    <w:p w14:paraId="6522F83E" w14:textId="037F6D1D" w:rsidR="00A4667B" w:rsidRDefault="001D4764" w:rsidP="00A4667B">
      <w:pPr>
        <w:pStyle w:val="ListParagraph"/>
        <w:numPr>
          <w:ilvl w:val="1"/>
          <w:numId w:val="46"/>
        </w:numPr>
        <w:ind w:left="1560" w:hanging="426"/>
        <w:contextualSpacing/>
        <w:rPr>
          <w:rFonts w:eastAsia="Calibri" w:cs="Calibri"/>
        </w:rPr>
      </w:pPr>
      <w:r w:rsidRPr="00A4667B">
        <w:rPr>
          <w:rFonts w:eastAsia="Calibri" w:cs="Calibri"/>
        </w:rPr>
        <w:t xml:space="preserve">I’m not sure how to order a </w:t>
      </w:r>
      <w:r w:rsidR="00740704">
        <w:t>whole exome/genome sequencing</w:t>
      </w:r>
      <w:r w:rsidR="00CE7BDA">
        <w:t xml:space="preserve"> </w:t>
      </w:r>
      <w:r w:rsidRPr="00A4667B">
        <w:rPr>
          <w:rFonts w:eastAsia="Calibri" w:cs="Calibri"/>
        </w:rPr>
        <w:t>test</w:t>
      </w:r>
      <w:r w:rsidR="00A4667B" w:rsidRPr="00A4667B">
        <w:rPr>
          <w:rFonts w:eastAsia="Calibri" w:cs="Calibri"/>
        </w:rPr>
        <w:t xml:space="preserve"> </w:t>
      </w:r>
    </w:p>
    <w:p w14:paraId="43CD6CA0" w14:textId="71523367" w:rsidR="001D4764" w:rsidRPr="00A4667B" w:rsidRDefault="00A4667B" w:rsidP="00A4667B">
      <w:pPr>
        <w:pStyle w:val="ListParagraph"/>
        <w:numPr>
          <w:ilvl w:val="1"/>
          <w:numId w:val="46"/>
        </w:numPr>
        <w:ind w:left="1560" w:hanging="426"/>
        <w:contextualSpacing/>
        <w:rPr>
          <w:rFonts w:eastAsia="Calibri" w:cs="Calibri"/>
        </w:rPr>
      </w:pPr>
      <w:r w:rsidRPr="00A4667B">
        <w:rPr>
          <w:rFonts w:eastAsia="Calibri" w:cs="Calibri"/>
        </w:rPr>
        <w:t xml:space="preserve">I’m not sure of the relevance of </w:t>
      </w:r>
      <w:r>
        <w:rPr>
          <w:rFonts w:eastAsia="Calibri" w:cs="Calibri"/>
        </w:rPr>
        <w:t>whole exome/genome tests</w:t>
      </w:r>
      <w:r w:rsidRPr="00A4667B">
        <w:rPr>
          <w:rFonts w:eastAsia="Calibri" w:cs="Calibri"/>
        </w:rPr>
        <w:t xml:space="preserve"> to my practice</w:t>
      </w:r>
    </w:p>
    <w:p w14:paraId="17D5CC3F" w14:textId="4A89A310" w:rsidR="008D3FDA" w:rsidRPr="00DA7547" w:rsidRDefault="00740704" w:rsidP="00F012E9">
      <w:pPr>
        <w:pStyle w:val="ListParagraph"/>
        <w:numPr>
          <w:ilvl w:val="1"/>
          <w:numId w:val="46"/>
        </w:numPr>
        <w:ind w:left="1560" w:hanging="426"/>
        <w:contextualSpacing/>
        <w:rPr>
          <w:rFonts w:eastAsia="Calibri" w:cs="Calibri"/>
        </w:rPr>
      </w:pPr>
      <w:r>
        <w:t>whole exome/genome sequencing</w:t>
      </w:r>
      <w:r w:rsidR="00CE7BDA">
        <w:t xml:space="preserve"> </w:t>
      </w:r>
      <w:r w:rsidR="008D3FDA">
        <w:rPr>
          <w:rFonts w:eastAsia="Calibri" w:cs="Calibri"/>
        </w:rPr>
        <w:t>tests are not relevant to my practice</w:t>
      </w:r>
    </w:p>
    <w:p w14:paraId="5708B575" w14:textId="3709A19B" w:rsidR="003E057F" w:rsidRPr="00B0482E" w:rsidRDefault="003E057F" w:rsidP="00F012E9">
      <w:pPr>
        <w:pStyle w:val="ListParagraph"/>
        <w:numPr>
          <w:ilvl w:val="1"/>
          <w:numId w:val="46"/>
        </w:numPr>
        <w:ind w:left="1560" w:hanging="426"/>
        <w:contextualSpacing/>
      </w:pPr>
      <w:r>
        <w:rPr>
          <w:rFonts w:eastAsia="Calibri" w:cs="Calibri"/>
        </w:rPr>
        <w:t>Other (please specify)</w:t>
      </w:r>
      <w:r w:rsidRPr="00BB16A7">
        <w:t>……………………</w:t>
      </w:r>
    </w:p>
    <w:p w14:paraId="2B2CE9A0" w14:textId="336BFC5F" w:rsidR="008D3FDA" w:rsidRPr="00B0482E" w:rsidRDefault="008D3FDA" w:rsidP="00F012E9">
      <w:pPr>
        <w:pStyle w:val="ListParagraph"/>
        <w:numPr>
          <w:ilvl w:val="2"/>
          <w:numId w:val="43"/>
        </w:numPr>
        <w:contextualSpacing/>
        <w:rPr>
          <w:b/>
        </w:rPr>
      </w:pPr>
      <w:r w:rsidRPr="00B0482E">
        <w:rPr>
          <w:rFonts w:eastAsia="Calibri" w:cs="Calibri"/>
          <w:b/>
        </w:rPr>
        <w:t xml:space="preserve">If you are unable to order a </w:t>
      </w:r>
      <w:r w:rsidR="00740704" w:rsidRPr="00740704">
        <w:rPr>
          <w:b/>
        </w:rPr>
        <w:t>whole exome/genome sequencing</w:t>
      </w:r>
      <w:r w:rsidR="00740704">
        <w:rPr>
          <w:b/>
        </w:rPr>
        <w:t xml:space="preserve"> </w:t>
      </w:r>
      <w:r w:rsidRPr="00B0482E">
        <w:rPr>
          <w:rFonts w:eastAsia="Calibri" w:cs="Calibri"/>
          <w:b/>
        </w:rPr>
        <w:t>test, please explain why….</w:t>
      </w:r>
    </w:p>
    <w:p w14:paraId="100958F9" w14:textId="2ABFF2A4" w:rsidR="00EF51AC" w:rsidRDefault="00EF51AC">
      <w:pPr>
        <w:spacing w:after="160" w:line="259" w:lineRule="auto"/>
      </w:pPr>
      <w:r>
        <w:br w:type="page"/>
      </w:r>
    </w:p>
    <w:p w14:paraId="1EC203B4" w14:textId="77777777" w:rsidR="003B48CF" w:rsidRPr="00317E9F" w:rsidRDefault="003B48CF" w:rsidP="003B48CF">
      <w:pPr>
        <w:shd w:val="clear" w:color="auto" w:fill="A6A6A6" w:themeFill="background1" w:themeFillShade="A6"/>
        <w:spacing w:after="240"/>
        <w:rPr>
          <w:color w:val="FFFFFF" w:themeColor="background1"/>
        </w:rPr>
      </w:pPr>
      <w:r>
        <w:rPr>
          <w:color w:val="FFFFFF" w:themeColor="background1"/>
        </w:rPr>
        <w:lastRenderedPageBreak/>
        <w:t>The next</w:t>
      </w:r>
      <w:r w:rsidRPr="00004CE2">
        <w:rPr>
          <w:color w:val="FFFFFF" w:themeColor="background1"/>
        </w:rPr>
        <w:t xml:space="preserve"> question will help map the future genomic practices of medical specialists in Australia and develop education to suit these needs.</w:t>
      </w:r>
      <w:r>
        <w:rPr>
          <w:color w:val="FFFFFF" w:themeColor="background1"/>
        </w:rPr>
        <w:t xml:space="preserve"> </w:t>
      </w:r>
      <w:r w:rsidRPr="00004CE2">
        <w:rPr>
          <w:color w:val="FFFFFF" w:themeColor="background1"/>
        </w:rPr>
        <w:t>It doesn't matter if you do or don't know much about these areas, or don't incorporate them into your practice at the moment; your opinions and views are valuable to us</w:t>
      </w:r>
      <w:r>
        <w:rPr>
          <w:color w:val="FFFFFF" w:themeColor="background1"/>
        </w:rPr>
        <w:t>.</w:t>
      </w:r>
    </w:p>
    <w:p w14:paraId="5206F18E" w14:textId="4D6704C9" w:rsidR="007C2F1D" w:rsidRDefault="007C2F1D" w:rsidP="007C2F1D">
      <w:pPr>
        <w:pStyle w:val="ListParagraph"/>
        <w:keepNext/>
        <w:numPr>
          <w:ilvl w:val="0"/>
          <w:numId w:val="1"/>
        </w:numPr>
        <w:ind w:left="357" w:hanging="357"/>
        <w:rPr>
          <w:i/>
        </w:rPr>
      </w:pPr>
      <w:r w:rsidRPr="004A6E0B">
        <w:rPr>
          <w:rFonts w:eastAsia="Times New Roman"/>
          <w:b/>
          <w:lang w:eastAsia="en-AU"/>
        </w:rPr>
        <w:t xml:space="preserve">Below is a list of some of the steps involved in </w:t>
      </w:r>
      <w:r w:rsidRPr="006C1D07">
        <w:rPr>
          <w:rFonts w:eastAsia="Times New Roman"/>
          <w:b/>
          <w:u w:val="dotted"/>
          <w:lang w:eastAsia="en-AU"/>
        </w:rPr>
        <w:t>genomic sequencing testing</w:t>
      </w:r>
      <w:r w:rsidR="006C1D07" w:rsidRPr="006C1D07">
        <w:rPr>
          <w:rFonts w:eastAsia="Times New Roman"/>
          <w:b/>
          <w:u w:val="dotted"/>
          <w:lang w:eastAsia="en-AU"/>
        </w:rPr>
        <w:t>*</w:t>
      </w:r>
      <w:r w:rsidRPr="004A6E0B">
        <w:rPr>
          <w:rFonts w:eastAsia="Times New Roman"/>
          <w:b/>
          <w:lang w:eastAsia="en-AU"/>
        </w:rPr>
        <w:t xml:space="preserve"> from pre-test to post-test. Please </w:t>
      </w:r>
      <w:r w:rsidRPr="004A6E0B">
        <w:rPr>
          <w:rFonts w:eastAsia="Calibri" w:cs="Calibri"/>
          <w:b/>
        </w:rPr>
        <w:t xml:space="preserve">indicate which steps you currently perform and which ones you </w:t>
      </w:r>
      <w:r w:rsidR="00B25471">
        <w:rPr>
          <w:rFonts w:eastAsia="Calibri" w:cs="Calibri"/>
          <w:b/>
        </w:rPr>
        <w:t>expect to</w:t>
      </w:r>
      <w:r w:rsidRPr="004A6E0B">
        <w:rPr>
          <w:rFonts w:eastAsia="Calibri" w:cs="Calibri"/>
          <w:b/>
        </w:rPr>
        <w:t xml:space="preserve"> perform </w:t>
      </w:r>
      <w:r w:rsidR="00B25471">
        <w:rPr>
          <w:rFonts w:eastAsia="Calibri" w:cs="Calibri"/>
          <w:b/>
        </w:rPr>
        <w:t xml:space="preserve">in the future </w:t>
      </w:r>
      <w:r w:rsidRPr="004A6E0B">
        <w:rPr>
          <w:rFonts w:eastAsia="Calibri" w:cs="Calibri"/>
          <w:b/>
        </w:rPr>
        <w:t xml:space="preserve">if you had adequate education, training and support. </w:t>
      </w:r>
      <w:r w:rsidRPr="004A6E0B">
        <w:rPr>
          <w:i/>
        </w:rPr>
        <w:t xml:space="preserve">Please select </w:t>
      </w:r>
      <w:r w:rsidR="00F45F15">
        <w:rPr>
          <w:i/>
        </w:rPr>
        <w:t>one option per row.</w:t>
      </w:r>
    </w:p>
    <w:p w14:paraId="58988FEB" w14:textId="77777777" w:rsidR="001F0705" w:rsidRPr="00BE7B41" w:rsidRDefault="001F0705" w:rsidP="001F0705">
      <w:pPr>
        <w:keepNext/>
        <w:rPr>
          <w:i/>
          <w:sz w:val="18"/>
          <w:szCs w:val="20"/>
        </w:rPr>
      </w:pPr>
      <w:r w:rsidRPr="00BE7B41">
        <w:rPr>
          <w:i/>
          <w:sz w:val="18"/>
          <w:szCs w:val="20"/>
        </w:rPr>
        <w:t>The below definition/s may help answer this question:</w:t>
      </w:r>
    </w:p>
    <w:p w14:paraId="1414DFBE" w14:textId="56D76C4A" w:rsidR="003B48CF" w:rsidRPr="00BE7B41" w:rsidRDefault="001F0705" w:rsidP="003B48CF">
      <w:pPr>
        <w:rPr>
          <w:i/>
          <w:sz w:val="18"/>
        </w:rPr>
      </w:pPr>
      <w:r w:rsidRPr="00BE7B41">
        <w:rPr>
          <w:i/>
          <w:sz w:val="18"/>
          <w:u w:val="single"/>
        </w:rPr>
        <w:t>Genomic sequencing testing:</w:t>
      </w:r>
      <w:r w:rsidRPr="00BE7B41">
        <w:rPr>
          <w:i/>
          <w:sz w:val="18"/>
        </w:rPr>
        <w:t xml:space="preserve"> a</w:t>
      </w:r>
      <w:r w:rsidR="00815644" w:rsidRPr="00BE7B41">
        <w:rPr>
          <w:i/>
          <w:sz w:val="18"/>
        </w:rPr>
        <w:t xml:space="preserve"> genomic test investigates many regions of the genome at once. For the purpose of this survey, genomic tests based on </w:t>
      </w:r>
      <w:r w:rsidR="00815644" w:rsidRPr="00BE7B41">
        <w:rPr>
          <w:i/>
          <w:sz w:val="18"/>
          <w:u w:val="single"/>
        </w:rPr>
        <w:t>sequencing</w:t>
      </w:r>
      <w:r w:rsidR="00815644" w:rsidRPr="00BE7B41">
        <w:rPr>
          <w:i/>
          <w:sz w:val="18"/>
        </w:rPr>
        <w:t xml:space="preserve"> technologies are defined to include gene panels, whole exomes or whole genomes, but to exclude non-invasive prenatal testing using sequencing technologies.</w:t>
      </w:r>
    </w:p>
    <w:p w14:paraId="5F46BC3D" w14:textId="17FCD8E9" w:rsidR="001F0705" w:rsidRPr="00BE7B41" w:rsidRDefault="001F0705" w:rsidP="001F0705">
      <w:pPr>
        <w:rPr>
          <w:b/>
          <w:i/>
          <w:sz w:val="18"/>
          <w:szCs w:val="20"/>
        </w:rPr>
      </w:pPr>
      <w:r w:rsidRPr="00BE7B41">
        <w:rPr>
          <w:i/>
          <w:sz w:val="18"/>
          <w:u w:val="single"/>
        </w:rPr>
        <w:t>Variant of uncertain/unknown significance:</w:t>
      </w:r>
      <w:r w:rsidRPr="00BE7B41">
        <w:rPr>
          <w:i/>
          <w:sz w:val="18"/>
        </w:rPr>
        <w:t xml:space="preserve"> A change in DNA sequence where it is unclear whether it is disease-causing.</w:t>
      </w:r>
    </w:p>
    <w:p w14:paraId="37B04D4C" w14:textId="5A1A167E" w:rsidR="001F0705" w:rsidRPr="00BE7B41" w:rsidRDefault="001F0705" w:rsidP="001F0705">
      <w:pPr>
        <w:rPr>
          <w:i/>
          <w:sz w:val="18"/>
          <w:lang w:val="en-US"/>
        </w:rPr>
      </w:pPr>
      <w:r w:rsidRPr="00BE7B41">
        <w:rPr>
          <w:i/>
          <w:sz w:val="18"/>
          <w:u w:val="single"/>
          <w:lang w:val="en-US"/>
        </w:rPr>
        <w:t>Variant pathogenicity:</w:t>
      </w:r>
      <w:r w:rsidRPr="00BE7B41">
        <w:rPr>
          <w:i/>
          <w:sz w:val="18"/>
          <w:lang w:val="en-US"/>
        </w:rPr>
        <w:t xml:space="preserve"> Likelihood that a variant is associated with, and causative of, the clinical features (phenotype) in the patient.</w:t>
      </w:r>
    </w:p>
    <w:p w14:paraId="01922DFC" w14:textId="35DDD44A" w:rsidR="001F0705" w:rsidRPr="00BE7B41" w:rsidRDefault="001F0705" w:rsidP="001F0705">
      <w:pPr>
        <w:rPr>
          <w:i/>
          <w:sz w:val="18"/>
          <w:lang w:val="en-US"/>
        </w:rPr>
      </w:pPr>
      <w:r w:rsidRPr="00BE7B41">
        <w:rPr>
          <w:i/>
          <w:sz w:val="18"/>
          <w:u w:val="single"/>
          <w:lang w:val="en-US"/>
        </w:rPr>
        <w:t xml:space="preserve">Variant </w:t>
      </w:r>
      <w:proofErr w:type="spellStart"/>
      <w:r w:rsidRPr="00BE7B41">
        <w:rPr>
          <w:i/>
          <w:sz w:val="18"/>
          <w:u w:val="single"/>
          <w:lang w:val="en-US"/>
        </w:rPr>
        <w:t>prioritisation</w:t>
      </w:r>
      <w:proofErr w:type="spellEnd"/>
      <w:r w:rsidRPr="00BE7B41">
        <w:rPr>
          <w:i/>
          <w:sz w:val="18"/>
          <w:u w:val="single"/>
          <w:lang w:val="en-US"/>
        </w:rPr>
        <w:t xml:space="preserve">: </w:t>
      </w:r>
      <w:r w:rsidRPr="00BE7B41">
        <w:rPr>
          <w:i/>
          <w:sz w:val="18"/>
          <w:lang w:val="en-US"/>
        </w:rPr>
        <w:t xml:space="preserve">A step performed during genomic testing, </w:t>
      </w:r>
      <w:proofErr w:type="spellStart"/>
      <w:r w:rsidRPr="00BE7B41">
        <w:rPr>
          <w:i/>
          <w:sz w:val="18"/>
          <w:lang w:val="en-US"/>
        </w:rPr>
        <w:t>prioritising</w:t>
      </w:r>
      <w:proofErr w:type="spellEnd"/>
      <w:r w:rsidRPr="00BE7B41">
        <w:rPr>
          <w:i/>
          <w:sz w:val="18"/>
          <w:lang w:val="en-US"/>
        </w:rPr>
        <w:t xml:space="preserve"> variants in genes more likely to be linked with the clinical features (phenotype) in the patient.</w:t>
      </w:r>
    </w:p>
    <w:p w14:paraId="4A7715DE" w14:textId="1A25DFAB" w:rsidR="001F0705" w:rsidRPr="00BE7B41" w:rsidRDefault="001F0705" w:rsidP="003B48CF">
      <w:pPr>
        <w:rPr>
          <w:i/>
          <w:sz w:val="18"/>
          <w:lang w:val="en-US"/>
        </w:rPr>
      </w:pPr>
      <w:r w:rsidRPr="00BE7B41">
        <w:rPr>
          <w:i/>
          <w:sz w:val="18"/>
          <w:u w:val="single"/>
          <w:lang w:val="en-US"/>
        </w:rPr>
        <w:t xml:space="preserve">Variant classification: </w:t>
      </w:r>
      <w:r w:rsidRPr="00BE7B41">
        <w:rPr>
          <w:i/>
          <w:sz w:val="18"/>
          <w:lang w:val="en-US"/>
        </w:rPr>
        <w:t>A step performed during genomic testing, concluding the likelihood of a variant being associated with, and causative of, the clinical features (phenotype) in the patient. Classifications are benign, likely benign, variant of uncertain/unknown significance, likely pathogenic or pathogenic.</w:t>
      </w:r>
    </w:p>
    <w:p w14:paraId="741F658E" w14:textId="77777777" w:rsidR="00815644" w:rsidRPr="00815644" w:rsidRDefault="00815644" w:rsidP="003B48CF">
      <w:pPr>
        <w:rPr>
          <w:i/>
          <w:sz w:val="18"/>
        </w:rPr>
      </w:pPr>
    </w:p>
    <w:p w14:paraId="1BB6E20B" w14:textId="4AE1D3AE" w:rsidR="005C5943" w:rsidRDefault="005C5943" w:rsidP="003B48CF">
      <w:pPr>
        <w:rPr>
          <w:i/>
        </w:rPr>
      </w:pPr>
      <w:r>
        <w:rPr>
          <w:i/>
        </w:rPr>
        <w:t xml:space="preserve">Note: this question does NOT relate to microarray or gene panel tests. We are only asking about whole exome/genome sequencing tests in the question. </w:t>
      </w:r>
    </w:p>
    <w:p w14:paraId="520A7951" w14:textId="77777777" w:rsidR="005C5943" w:rsidRDefault="005C5943" w:rsidP="003B48CF">
      <w:pPr>
        <w:rPr>
          <w:i/>
        </w:rPr>
      </w:pPr>
    </w:p>
    <w:p w14:paraId="0FF172AE" w14:textId="7CAE5F70" w:rsidR="00D971EE" w:rsidRPr="00D971EE" w:rsidRDefault="00D971EE" w:rsidP="003B48CF">
      <w:pPr>
        <w:rPr>
          <w:i/>
        </w:rPr>
      </w:pPr>
      <w:r>
        <w:rPr>
          <w:i/>
        </w:rPr>
        <w:t>We appreciate not all genomic sequencing testing follows the same process. These steps are just a guide; please use the Comment box below to describe other steps you perform or expect to perform.</w:t>
      </w:r>
    </w:p>
    <w:p w14:paraId="6335C73B" w14:textId="77777777" w:rsidR="00D971EE" w:rsidRPr="00D971EE" w:rsidRDefault="00D971EE" w:rsidP="006F4992">
      <w:pPr>
        <w:rPr>
          <w:i/>
        </w:rPr>
      </w:pPr>
    </w:p>
    <w:tbl>
      <w:tblPr>
        <w:tblStyle w:val="TableGrid"/>
        <w:tblW w:w="9498" w:type="dxa"/>
        <w:tblInd w:w="-5" w:type="dxa"/>
        <w:tblLayout w:type="fixed"/>
        <w:tblLook w:val="04A0" w:firstRow="1" w:lastRow="0" w:firstColumn="1" w:lastColumn="0" w:noHBand="0" w:noVBand="1"/>
      </w:tblPr>
      <w:tblGrid>
        <w:gridCol w:w="3119"/>
        <w:gridCol w:w="1134"/>
        <w:gridCol w:w="1134"/>
        <w:gridCol w:w="1134"/>
        <w:gridCol w:w="1276"/>
        <w:gridCol w:w="992"/>
        <w:gridCol w:w="709"/>
      </w:tblGrid>
      <w:tr w:rsidR="00FA2A54" w:rsidRPr="004A6E0B" w14:paraId="187A29EF" w14:textId="77777777" w:rsidTr="00AE61DC">
        <w:trPr>
          <w:tblHeader/>
        </w:trPr>
        <w:tc>
          <w:tcPr>
            <w:tcW w:w="3119" w:type="dxa"/>
            <w:shd w:val="clear" w:color="auto" w:fill="F2F2F2" w:themeFill="background1" w:themeFillShade="F2"/>
          </w:tcPr>
          <w:p w14:paraId="2BBAE0FF" w14:textId="77777777" w:rsidR="003A58BA" w:rsidRPr="004A6E0B" w:rsidRDefault="003A58BA" w:rsidP="00F8494F">
            <w:pPr>
              <w:rPr>
                <w:b/>
              </w:rPr>
            </w:pPr>
          </w:p>
        </w:tc>
        <w:tc>
          <w:tcPr>
            <w:tcW w:w="1134" w:type="dxa"/>
            <w:shd w:val="clear" w:color="auto" w:fill="F2F2F2" w:themeFill="background1" w:themeFillShade="F2"/>
            <w:vAlign w:val="bottom"/>
          </w:tcPr>
          <w:p w14:paraId="3B56543A" w14:textId="77777777" w:rsidR="00FA2A54" w:rsidRPr="004A6E0B" w:rsidRDefault="00FA2A54" w:rsidP="00F8494F">
            <w:pPr>
              <w:jc w:val="center"/>
              <w:rPr>
                <w:b/>
              </w:rPr>
            </w:pPr>
            <w:r w:rsidRPr="004A6E0B">
              <w:rPr>
                <w:b/>
              </w:rPr>
              <w:t>Currently perform</w:t>
            </w:r>
            <w:r>
              <w:rPr>
                <w:b/>
              </w:rPr>
              <w:t xml:space="preserve"> and expect to continue</w:t>
            </w:r>
          </w:p>
        </w:tc>
        <w:tc>
          <w:tcPr>
            <w:tcW w:w="1134" w:type="dxa"/>
            <w:shd w:val="clear" w:color="auto" w:fill="F2F2F2" w:themeFill="background1" w:themeFillShade="F2"/>
            <w:vAlign w:val="bottom"/>
          </w:tcPr>
          <w:p w14:paraId="79EA1ABF" w14:textId="77777777" w:rsidR="00FA2A54" w:rsidRPr="004A6E0B" w:rsidRDefault="00FA2A54" w:rsidP="00F8494F">
            <w:pPr>
              <w:jc w:val="center"/>
              <w:rPr>
                <w:b/>
              </w:rPr>
            </w:pPr>
            <w:r>
              <w:rPr>
                <w:b/>
              </w:rPr>
              <w:t>Currently perform and do not expect to continue</w:t>
            </w:r>
          </w:p>
        </w:tc>
        <w:tc>
          <w:tcPr>
            <w:tcW w:w="1134" w:type="dxa"/>
            <w:shd w:val="clear" w:color="auto" w:fill="F2F2F2" w:themeFill="background1" w:themeFillShade="F2"/>
            <w:vAlign w:val="bottom"/>
          </w:tcPr>
          <w:p w14:paraId="2510FDE3" w14:textId="77777777" w:rsidR="00FA2A54" w:rsidRPr="004A6E0B" w:rsidRDefault="00FA2A54" w:rsidP="00F8494F">
            <w:pPr>
              <w:jc w:val="center"/>
              <w:rPr>
                <w:b/>
              </w:rPr>
            </w:pPr>
            <w:r>
              <w:rPr>
                <w:b/>
              </w:rPr>
              <w:t xml:space="preserve">Do </w:t>
            </w:r>
            <w:r w:rsidRPr="004A6E0B">
              <w:rPr>
                <w:b/>
              </w:rPr>
              <w:t>not</w:t>
            </w:r>
            <w:r>
              <w:rPr>
                <w:b/>
              </w:rPr>
              <w:t xml:space="preserve"> currently perform but</w:t>
            </w:r>
            <w:r w:rsidRPr="004A6E0B">
              <w:rPr>
                <w:b/>
              </w:rPr>
              <w:t xml:space="preserve"> </w:t>
            </w:r>
            <w:r>
              <w:rPr>
                <w:b/>
              </w:rPr>
              <w:t>expect to</w:t>
            </w:r>
          </w:p>
        </w:tc>
        <w:tc>
          <w:tcPr>
            <w:tcW w:w="1276" w:type="dxa"/>
            <w:shd w:val="clear" w:color="auto" w:fill="F2F2F2" w:themeFill="background1" w:themeFillShade="F2"/>
            <w:vAlign w:val="bottom"/>
          </w:tcPr>
          <w:p w14:paraId="17E8A18B" w14:textId="77777777" w:rsidR="00FA2A54" w:rsidRPr="004A6E0B" w:rsidRDefault="00FA2A54" w:rsidP="00F8494F">
            <w:pPr>
              <w:jc w:val="center"/>
              <w:rPr>
                <w:b/>
              </w:rPr>
            </w:pPr>
            <w:r>
              <w:rPr>
                <w:b/>
              </w:rPr>
              <w:t>Do not currently perform and do not expect to</w:t>
            </w:r>
          </w:p>
        </w:tc>
        <w:tc>
          <w:tcPr>
            <w:tcW w:w="992" w:type="dxa"/>
            <w:shd w:val="clear" w:color="auto" w:fill="F2F2F2" w:themeFill="background1" w:themeFillShade="F2"/>
            <w:vAlign w:val="bottom"/>
          </w:tcPr>
          <w:p w14:paraId="528A0E30" w14:textId="77777777" w:rsidR="00FA2A54" w:rsidRPr="004A6E0B" w:rsidRDefault="00FA2A54" w:rsidP="00F8494F">
            <w:pPr>
              <w:jc w:val="center"/>
              <w:rPr>
                <w:b/>
              </w:rPr>
            </w:pPr>
            <w:r w:rsidRPr="004A6E0B">
              <w:rPr>
                <w:b/>
              </w:rPr>
              <w:t>Unsure</w:t>
            </w:r>
          </w:p>
        </w:tc>
        <w:tc>
          <w:tcPr>
            <w:tcW w:w="709" w:type="dxa"/>
            <w:shd w:val="clear" w:color="auto" w:fill="F2F2F2" w:themeFill="background1" w:themeFillShade="F2"/>
            <w:vAlign w:val="bottom"/>
          </w:tcPr>
          <w:p w14:paraId="154F263A" w14:textId="77777777" w:rsidR="00FA2A54" w:rsidRPr="004A6E0B" w:rsidRDefault="00FA2A54" w:rsidP="00F8494F">
            <w:pPr>
              <w:jc w:val="center"/>
              <w:rPr>
                <w:b/>
              </w:rPr>
            </w:pPr>
            <w:r w:rsidRPr="004A6E0B">
              <w:rPr>
                <w:b/>
              </w:rPr>
              <w:t>N/A</w:t>
            </w:r>
          </w:p>
        </w:tc>
      </w:tr>
      <w:tr w:rsidR="00FA2A54" w:rsidRPr="004A6E0B" w14:paraId="2DEA075F" w14:textId="77777777" w:rsidTr="003A58BA">
        <w:tc>
          <w:tcPr>
            <w:tcW w:w="9498" w:type="dxa"/>
            <w:gridSpan w:val="7"/>
          </w:tcPr>
          <w:p w14:paraId="21A76568" w14:textId="77777777" w:rsidR="00FA2A54" w:rsidRPr="004A6E0B" w:rsidRDefault="00FA2A54" w:rsidP="00F8494F">
            <w:pPr>
              <w:rPr>
                <w:b/>
              </w:rPr>
            </w:pPr>
            <w:r w:rsidRPr="004A6E0B">
              <w:rPr>
                <w:b/>
              </w:rPr>
              <w:t>Pre-test</w:t>
            </w:r>
          </w:p>
        </w:tc>
      </w:tr>
      <w:tr w:rsidR="00FA2A54" w:rsidRPr="004A6E0B" w14:paraId="5FCBEE8E" w14:textId="77777777" w:rsidTr="003A58BA">
        <w:tc>
          <w:tcPr>
            <w:tcW w:w="3119" w:type="dxa"/>
          </w:tcPr>
          <w:p w14:paraId="06299105" w14:textId="517606E5" w:rsidR="00FA2A54" w:rsidRPr="00AD2CE6" w:rsidRDefault="003D3102" w:rsidP="00F8494F">
            <w:pPr>
              <w:ind w:left="171"/>
            </w:pPr>
            <w:r w:rsidRPr="00AD2CE6">
              <w:rPr>
                <w:rFonts w:cs="Arial"/>
                <w:lang w:val="en-CA"/>
              </w:rPr>
              <w:t>Eliciting information about genetic conditions as part of a family or medical history</w:t>
            </w:r>
          </w:p>
        </w:tc>
        <w:tc>
          <w:tcPr>
            <w:tcW w:w="1134" w:type="dxa"/>
          </w:tcPr>
          <w:p w14:paraId="03AD2790" w14:textId="77777777" w:rsidR="00FA2A54" w:rsidRPr="004A6E0B" w:rsidRDefault="00FA2A54" w:rsidP="00F012E9">
            <w:pPr>
              <w:pStyle w:val="ListParagraph"/>
              <w:numPr>
                <w:ilvl w:val="0"/>
                <w:numId w:val="31"/>
              </w:numPr>
              <w:jc w:val="center"/>
              <w:rPr>
                <w:b/>
              </w:rPr>
            </w:pPr>
          </w:p>
        </w:tc>
        <w:tc>
          <w:tcPr>
            <w:tcW w:w="1134" w:type="dxa"/>
          </w:tcPr>
          <w:p w14:paraId="24D38260" w14:textId="77777777" w:rsidR="00FA2A54" w:rsidRPr="004A6E0B" w:rsidRDefault="00FA2A54" w:rsidP="00F012E9">
            <w:pPr>
              <w:pStyle w:val="ListParagraph"/>
              <w:numPr>
                <w:ilvl w:val="0"/>
                <w:numId w:val="31"/>
              </w:numPr>
              <w:jc w:val="center"/>
              <w:rPr>
                <w:b/>
              </w:rPr>
            </w:pPr>
          </w:p>
        </w:tc>
        <w:tc>
          <w:tcPr>
            <w:tcW w:w="1134" w:type="dxa"/>
          </w:tcPr>
          <w:p w14:paraId="613D6627" w14:textId="77777777" w:rsidR="00FA2A54" w:rsidRPr="004A6E0B" w:rsidRDefault="00FA2A54" w:rsidP="00F012E9">
            <w:pPr>
              <w:pStyle w:val="ListParagraph"/>
              <w:numPr>
                <w:ilvl w:val="0"/>
                <w:numId w:val="31"/>
              </w:numPr>
              <w:jc w:val="center"/>
              <w:rPr>
                <w:b/>
              </w:rPr>
            </w:pPr>
          </w:p>
        </w:tc>
        <w:tc>
          <w:tcPr>
            <w:tcW w:w="1276" w:type="dxa"/>
          </w:tcPr>
          <w:p w14:paraId="0B84D8BD" w14:textId="77777777" w:rsidR="00FA2A54" w:rsidRPr="004A6E0B" w:rsidRDefault="00FA2A54" w:rsidP="00F012E9">
            <w:pPr>
              <w:pStyle w:val="ListParagraph"/>
              <w:numPr>
                <w:ilvl w:val="0"/>
                <w:numId w:val="31"/>
              </w:numPr>
              <w:jc w:val="center"/>
              <w:rPr>
                <w:b/>
              </w:rPr>
            </w:pPr>
          </w:p>
        </w:tc>
        <w:tc>
          <w:tcPr>
            <w:tcW w:w="992" w:type="dxa"/>
          </w:tcPr>
          <w:p w14:paraId="027B73BA" w14:textId="77777777" w:rsidR="00FA2A54" w:rsidRPr="004A6E0B" w:rsidRDefault="00FA2A54" w:rsidP="00F012E9">
            <w:pPr>
              <w:pStyle w:val="ListParagraph"/>
              <w:numPr>
                <w:ilvl w:val="0"/>
                <w:numId w:val="31"/>
              </w:numPr>
              <w:jc w:val="center"/>
              <w:rPr>
                <w:b/>
              </w:rPr>
            </w:pPr>
          </w:p>
        </w:tc>
        <w:tc>
          <w:tcPr>
            <w:tcW w:w="709" w:type="dxa"/>
          </w:tcPr>
          <w:p w14:paraId="5513485D" w14:textId="77777777" w:rsidR="00FA2A54" w:rsidRPr="004A6E0B" w:rsidRDefault="00FA2A54" w:rsidP="00F012E9">
            <w:pPr>
              <w:pStyle w:val="ListParagraph"/>
              <w:numPr>
                <w:ilvl w:val="0"/>
                <w:numId w:val="31"/>
              </w:numPr>
              <w:jc w:val="center"/>
              <w:rPr>
                <w:b/>
              </w:rPr>
            </w:pPr>
          </w:p>
        </w:tc>
      </w:tr>
      <w:tr w:rsidR="003D3102" w:rsidRPr="004A6E0B" w14:paraId="7B5673C4" w14:textId="77777777" w:rsidTr="003A58BA">
        <w:tc>
          <w:tcPr>
            <w:tcW w:w="3119" w:type="dxa"/>
          </w:tcPr>
          <w:p w14:paraId="575170E0" w14:textId="110A4141" w:rsidR="003D3102" w:rsidRPr="00AD2CE6" w:rsidRDefault="003D3102" w:rsidP="00F8494F">
            <w:pPr>
              <w:ind w:left="171"/>
            </w:pPr>
            <w:r w:rsidRPr="00AD2CE6">
              <w:t>Identifying a patient suitable for a genomic test</w:t>
            </w:r>
          </w:p>
        </w:tc>
        <w:tc>
          <w:tcPr>
            <w:tcW w:w="1134" w:type="dxa"/>
          </w:tcPr>
          <w:p w14:paraId="6A642481" w14:textId="77777777" w:rsidR="003D3102" w:rsidRPr="004A6E0B" w:rsidRDefault="003D3102" w:rsidP="00F012E9">
            <w:pPr>
              <w:pStyle w:val="ListParagraph"/>
              <w:numPr>
                <w:ilvl w:val="0"/>
                <w:numId w:val="31"/>
              </w:numPr>
              <w:jc w:val="center"/>
              <w:rPr>
                <w:b/>
              </w:rPr>
            </w:pPr>
          </w:p>
        </w:tc>
        <w:tc>
          <w:tcPr>
            <w:tcW w:w="1134" w:type="dxa"/>
          </w:tcPr>
          <w:p w14:paraId="1ED94E9E" w14:textId="77777777" w:rsidR="003D3102" w:rsidRPr="004A6E0B" w:rsidRDefault="003D3102" w:rsidP="00F012E9">
            <w:pPr>
              <w:pStyle w:val="ListParagraph"/>
              <w:numPr>
                <w:ilvl w:val="0"/>
                <w:numId w:val="31"/>
              </w:numPr>
              <w:jc w:val="center"/>
              <w:rPr>
                <w:b/>
              </w:rPr>
            </w:pPr>
          </w:p>
        </w:tc>
        <w:tc>
          <w:tcPr>
            <w:tcW w:w="1134" w:type="dxa"/>
          </w:tcPr>
          <w:p w14:paraId="11A9D081" w14:textId="77777777" w:rsidR="003D3102" w:rsidRPr="004A6E0B" w:rsidRDefault="003D3102" w:rsidP="00F012E9">
            <w:pPr>
              <w:pStyle w:val="ListParagraph"/>
              <w:numPr>
                <w:ilvl w:val="0"/>
                <w:numId w:val="31"/>
              </w:numPr>
              <w:jc w:val="center"/>
              <w:rPr>
                <w:b/>
              </w:rPr>
            </w:pPr>
          </w:p>
        </w:tc>
        <w:tc>
          <w:tcPr>
            <w:tcW w:w="1276" w:type="dxa"/>
          </w:tcPr>
          <w:p w14:paraId="3AB094D1" w14:textId="77777777" w:rsidR="003D3102" w:rsidRPr="004A6E0B" w:rsidRDefault="003D3102" w:rsidP="00F012E9">
            <w:pPr>
              <w:pStyle w:val="ListParagraph"/>
              <w:numPr>
                <w:ilvl w:val="0"/>
                <w:numId w:val="31"/>
              </w:numPr>
              <w:jc w:val="center"/>
              <w:rPr>
                <w:b/>
              </w:rPr>
            </w:pPr>
          </w:p>
        </w:tc>
        <w:tc>
          <w:tcPr>
            <w:tcW w:w="992" w:type="dxa"/>
          </w:tcPr>
          <w:p w14:paraId="2349F95C" w14:textId="77777777" w:rsidR="003D3102" w:rsidRPr="004A6E0B" w:rsidRDefault="003D3102" w:rsidP="00F012E9">
            <w:pPr>
              <w:pStyle w:val="ListParagraph"/>
              <w:numPr>
                <w:ilvl w:val="0"/>
                <w:numId w:val="31"/>
              </w:numPr>
              <w:jc w:val="center"/>
              <w:rPr>
                <w:b/>
              </w:rPr>
            </w:pPr>
          </w:p>
        </w:tc>
        <w:tc>
          <w:tcPr>
            <w:tcW w:w="709" w:type="dxa"/>
          </w:tcPr>
          <w:p w14:paraId="67EFF352" w14:textId="77777777" w:rsidR="003D3102" w:rsidRPr="004A6E0B" w:rsidRDefault="003D3102" w:rsidP="00F012E9">
            <w:pPr>
              <w:pStyle w:val="ListParagraph"/>
              <w:numPr>
                <w:ilvl w:val="0"/>
                <w:numId w:val="31"/>
              </w:numPr>
              <w:jc w:val="center"/>
              <w:rPr>
                <w:b/>
              </w:rPr>
            </w:pPr>
          </w:p>
        </w:tc>
      </w:tr>
      <w:tr w:rsidR="00FA2A54" w:rsidRPr="004A6E0B" w14:paraId="3EB84BBB" w14:textId="77777777" w:rsidTr="003A58BA">
        <w:tc>
          <w:tcPr>
            <w:tcW w:w="3119" w:type="dxa"/>
          </w:tcPr>
          <w:p w14:paraId="2D8B951B" w14:textId="0BD5BFB9" w:rsidR="00FA2A54" w:rsidRPr="00AD2CE6" w:rsidRDefault="00FA2A54" w:rsidP="00F8494F">
            <w:pPr>
              <w:ind w:left="171"/>
            </w:pPr>
            <w:r w:rsidRPr="00AD2CE6">
              <w:t xml:space="preserve">Pre-test counselling to assist in making an informed decision, e.g., genetics, test limitations, </w:t>
            </w:r>
            <w:r w:rsidRPr="00AD2CE6">
              <w:rPr>
                <w:u w:val="dotted"/>
              </w:rPr>
              <w:t>variants of uncertain/unknown significance</w:t>
            </w:r>
            <w:r w:rsidR="00156E36" w:rsidRPr="00AD2CE6">
              <w:rPr>
                <w:u w:val="dotted"/>
              </w:rPr>
              <w:t>*</w:t>
            </w:r>
            <w:r w:rsidR="00D06A34" w:rsidRPr="00AD2CE6">
              <w:rPr>
                <w:u w:val="dotted"/>
              </w:rPr>
              <w:t>*</w:t>
            </w:r>
            <w:r w:rsidRPr="00AD2CE6">
              <w:rPr>
                <w:u w:val="dotted"/>
              </w:rPr>
              <w:t>,</w:t>
            </w:r>
            <w:r w:rsidRPr="00AD2CE6">
              <w:t xml:space="preserve"> incidental/secondary findings, unexpected non-paternity or consanguinity </w:t>
            </w:r>
          </w:p>
        </w:tc>
        <w:tc>
          <w:tcPr>
            <w:tcW w:w="1134" w:type="dxa"/>
          </w:tcPr>
          <w:p w14:paraId="5EE3E647" w14:textId="77777777" w:rsidR="00FA2A54" w:rsidRPr="004A6E0B" w:rsidRDefault="00FA2A54" w:rsidP="00F012E9">
            <w:pPr>
              <w:pStyle w:val="ListParagraph"/>
              <w:numPr>
                <w:ilvl w:val="0"/>
                <w:numId w:val="31"/>
              </w:numPr>
              <w:jc w:val="center"/>
              <w:rPr>
                <w:b/>
              </w:rPr>
            </w:pPr>
          </w:p>
        </w:tc>
        <w:tc>
          <w:tcPr>
            <w:tcW w:w="1134" w:type="dxa"/>
          </w:tcPr>
          <w:p w14:paraId="680617D8" w14:textId="77777777" w:rsidR="00FA2A54" w:rsidRPr="004A6E0B" w:rsidRDefault="00FA2A54" w:rsidP="00F012E9">
            <w:pPr>
              <w:pStyle w:val="ListParagraph"/>
              <w:numPr>
                <w:ilvl w:val="0"/>
                <w:numId w:val="31"/>
              </w:numPr>
              <w:jc w:val="center"/>
              <w:rPr>
                <w:b/>
              </w:rPr>
            </w:pPr>
          </w:p>
        </w:tc>
        <w:tc>
          <w:tcPr>
            <w:tcW w:w="1134" w:type="dxa"/>
          </w:tcPr>
          <w:p w14:paraId="4CCDA271" w14:textId="77777777" w:rsidR="00FA2A54" w:rsidRPr="004A6E0B" w:rsidRDefault="00FA2A54" w:rsidP="00F012E9">
            <w:pPr>
              <w:pStyle w:val="ListParagraph"/>
              <w:numPr>
                <w:ilvl w:val="0"/>
                <w:numId w:val="31"/>
              </w:numPr>
              <w:jc w:val="center"/>
              <w:rPr>
                <w:b/>
              </w:rPr>
            </w:pPr>
          </w:p>
        </w:tc>
        <w:tc>
          <w:tcPr>
            <w:tcW w:w="1276" w:type="dxa"/>
          </w:tcPr>
          <w:p w14:paraId="07DDB540" w14:textId="77777777" w:rsidR="00FA2A54" w:rsidRPr="004A6E0B" w:rsidRDefault="00FA2A54" w:rsidP="00F012E9">
            <w:pPr>
              <w:pStyle w:val="ListParagraph"/>
              <w:numPr>
                <w:ilvl w:val="0"/>
                <w:numId w:val="31"/>
              </w:numPr>
              <w:jc w:val="center"/>
              <w:rPr>
                <w:b/>
              </w:rPr>
            </w:pPr>
          </w:p>
        </w:tc>
        <w:tc>
          <w:tcPr>
            <w:tcW w:w="992" w:type="dxa"/>
          </w:tcPr>
          <w:p w14:paraId="5F7F16D0" w14:textId="77777777" w:rsidR="00FA2A54" w:rsidRPr="004A6E0B" w:rsidRDefault="00FA2A54" w:rsidP="00F012E9">
            <w:pPr>
              <w:pStyle w:val="ListParagraph"/>
              <w:numPr>
                <w:ilvl w:val="0"/>
                <w:numId w:val="31"/>
              </w:numPr>
              <w:jc w:val="center"/>
              <w:rPr>
                <w:b/>
              </w:rPr>
            </w:pPr>
          </w:p>
        </w:tc>
        <w:tc>
          <w:tcPr>
            <w:tcW w:w="709" w:type="dxa"/>
          </w:tcPr>
          <w:p w14:paraId="299B1D1B" w14:textId="77777777" w:rsidR="00FA2A54" w:rsidRPr="004A6E0B" w:rsidRDefault="00FA2A54" w:rsidP="00F012E9">
            <w:pPr>
              <w:pStyle w:val="ListParagraph"/>
              <w:numPr>
                <w:ilvl w:val="0"/>
                <w:numId w:val="31"/>
              </w:numPr>
              <w:jc w:val="center"/>
              <w:rPr>
                <w:b/>
              </w:rPr>
            </w:pPr>
          </w:p>
        </w:tc>
      </w:tr>
      <w:tr w:rsidR="00FA2A54" w:rsidRPr="004A6E0B" w14:paraId="3602FCE8" w14:textId="77777777" w:rsidTr="003A58BA">
        <w:tc>
          <w:tcPr>
            <w:tcW w:w="3119" w:type="dxa"/>
          </w:tcPr>
          <w:p w14:paraId="3F3E243E" w14:textId="77777777" w:rsidR="00FA2A54" w:rsidRPr="004A6E0B" w:rsidRDefault="00FA2A54" w:rsidP="00F8494F">
            <w:pPr>
              <w:ind w:left="171"/>
              <w:rPr>
                <w:b/>
              </w:rPr>
            </w:pPr>
            <w:r w:rsidRPr="004A6E0B">
              <w:t>Ordering a genomic test for a patient</w:t>
            </w:r>
          </w:p>
        </w:tc>
        <w:tc>
          <w:tcPr>
            <w:tcW w:w="1134" w:type="dxa"/>
          </w:tcPr>
          <w:p w14:paraId="4E013A29" w14:textId="77777777" w:rsidR="00FA2A54" w:rsidRPr="004A6E0B" w:rsidRDefault="00FA2A54" w:rsidP="00F012E9">
            <w:pPr>
              <w:pStyle w:val="ListParagraph"/>
              <w:numPr>
                <w:ilvl w:val="0"/>
                <w:numId w:val="31"/>
              </w:numPr>
              <w:jc w:val="center"/>
              <w:rPr>
                <w:b/>
              </w:rPr>
            </w:pPr>
          </w:p>
        </w:tc>
        <w:tc>
          <w:tcPr>
            <w:tcW w:w="1134" w:type="dxa"/>
          </w:tcPr>
          <w:p w14:paraId="2021165B" w14:textId="77777777" w:rsidR="00FA2A54" w:rsidRPr="004A6E0B" w:rsidRDefault="00FA2A54" w:rsidP="00F012E9">
            <w:pPr>
              <w:pStyle w:val="ListParagraph"/>
              <w:numPr>
                <w:ilvl w:val="0"/>
                <w:numId w:val="31"/>
              </w:numPr>
              <w:jc w:val="center"/>
              <w:rPr>
                <w:b/>
              </w:rPr>
            </w:pPr>
          </w:p>
        </w:tc>
        <w:tc>
          <w:tcPr>
            <w:tcW w:w="1134" w:type="dxa"/>
          </w:tcPr>
          <w:p w14:paraId="30636445" w14:textId="77777777" w:rsidR="00FA2A54" w:rsidRPr="004A6E0B" w:rsidRDefault="00FA2A54" w:rsidP="00F012E9">
            <w:pPr>
              <w:pStyle w:val="ListParagraph"/>
              <w:numPr>
                <w:ilvl w:val="0"/>
                <w:numId w:val="31"/>
              </w:numPr>
              <w:jc w:val="center"/>
              <w:rPr>
                <w:b/>
              </w:rPr>
            </w:pPr>
          </w:p>
        </w:tc>
        <w:tc>
          <w:tcPr>
            <w:tcW w:w="1276" w:type="dxa"/>
          </w:tcPr>
          <w:p w14:paraId="700A8248" w14:textId="77777777" w:rsidR="00FA2A54" w:rsidRPr="004A6E0B" w:rsidRDefault="00FA2A54" w:rsidP="00F012E9">
            <w:pPr>
              <w:pStyle w:val="ListParagraph"/>
              <w:numPr>
                <w:ilvl w:val="0"/>
                <w:numId w:val="31"/>
              </w:numPr>
              <w:jc w:val="center"/>
              <w:rPr>
                <w:b/>
              </w:rPr>
            </w:pPr>
          </w:p>
        </w:tc>
        <w:tc>
          <w:tcPr>
            <w:tcW w:w="992" w:type="dxa"/>
          </w:tcPr>
          <w:p w14:paraId="5E34EE7A" w14:textId="77777777" w:rsidR="00FA2A54" w:rsidRPr="004A6E0B" w:rsidRDefault="00FA2A54" w:rsidP="00F012E9">
            <w:pPr>
              <w:pStyle w:val="ListParagraph"/>
              <w:numPr>
                <w:ilvl w:val="0"/>
                <w:numId w:val="31"/>
              </w:numPr>
              <w:jc w:val="center"/>
              <w:rPr>
                <w:b/>
              </w:rPr>
            </w:pPr>
          </w:p>
        </w:tc>
        <w:tc>
          <w:tcPr>
            <w:tcW w:w="709" w:type="dxa"/>
          </w:tcPr>
          <w:p w14:paraId="2FADB4EF" w14:textId="77777777" w:rsidR="00FA2A54" w:rsidRPr="004A6E0B" w:rsidRDefault="00FA2A54" w:rsidP="00F012E9">
            <w:pPr>
              <w:pStyle w:val="ListParagraph"/>
              <w:numPr>
                <w:ilvl w:val="0"/>
                <w:numId w:val="31"/>
              </w:numPr>
              <w:jc w:val="center"/>
              <w:rPr>
                <w:b/>
              </w:rPr>
            </w:pPr>
          </w:p>
        </w:tc>
      </w:tr>
      <w:tr w:rsidR="00FA2A54" w:rsidRPr="004A6E0B" w14:paraId="2BB48A44" w14:textId="77777777" w:rsidTr="003A58BA">
        <w:tc>
          <w:tcPr>
            <w:tcW w:w="9498" w:type="dxa"/>
            <w:gridSpan w:val="7"/>
          </w:tcPr>
          <w:p w14:paraId="2BAD2015" w14:textId="77777777" w:rsidR="00FA2A54" w:rsidRPr="004A6E0B" w:rsidRDefault="00FA2A54" w:rsidP="00F8494F">
            <w:pPr>
              <w:rPr>
                <w:b/>
              </w:rPr>
            </w:pPr>
            <w:r w:rsidRPr="004A6E0B">
              <w:rPr>
                <w:b/>
              </w:rPr>
              <w:t xml:space="preserve">Test </w:t>
            </w:r>
          </w:p>
        </w:tc>
      </w:tr>
      <w:tr w:rsidR="00FA2A54" w:rsidRPr="004A6E0B" w14:paraId="61D71D7A" w14:textId="77777777" w:rsidTr="003A58BA">
        <w:tc>
          <w:tcPr>
            <w:tcW w:w="3119" w:type="dxa"/>
          </w:tcPr>
          <w:p w14:paraId="482914DD" w14:textId="602ABB89" w:rsidR="00FA2A54" w:rsidRPr="004A6E0B" w:rsidRDefault="00FA2A54" w:rsidP="00F8494F">
            <w:pPr>
              <w:ind w:left="171"/>
              <w:rPr>
                <w:b/>
              </w:rPr>
            </w:pPr>
            <w:r w:rsidRPr="004A6E0B">
              <w:rPr>
                <w:rFonts w:eastAsia="Calibri" w:cs="Calibri"/>
              </w:rPr>
              <w:t xml:space="preserve">Attending multidisciplinary team meeting to discuss the </w:t>
            </w:r>
            <w:r w:rsidRPr="004A6E0B">
              <w:rPr>
                <w:rFonts w:eastAsia="Calibri" w:cs="Calibri"/>
              </w:rPr>
              <w:lastRenderedPageBreak/>
              <w:t>genomic test</w:t>
            </w:r>
            <w:r w:rsidR="00195838">
              <w:rPr>
                <w:rFonts w:eastAsia="Calibri" w:cs="Calibri"/>
              </w:rPr>
              <w:t xml:space="preserve"> (e.g., intake meeting)</w:t>
            </w:r>
          </w:p>
        </w:tc>
        <w:tc>
          <w:tcPr>
            <w:tcW w:w="1134" w:type="dxa"/>
          </w:tcPr>
          <w:p w14:paraId="6B124B08" w14:textId="77777777" w:rsidR="00FA2A54" w:rsidRPr="004A6E0B" w:rsidRDefault="00FA2A54" w:rsidP="00F012E9">
            <w:pPr>
              <w:pStyle w:val="ListParagraph"/>
              <w:numPr>
                <w:ilvl w:val="0"/>
                <w:numId w:val="31"/>
              </w:numPr>
              <w:jc w:val="center"/>
              <w:rPr>
                <w:b/>
              </w:rPr>
            </w:pPr>
          </w:p>
        </w:tc>
        <w:tc>
          <w:tcPr>
            <w:tcW w:w="1134" w:type="dxa"/>
          </w:tcPr>
          <w:p w14:paraId="37D56F90" w14:textId="77777777" w:rsidR="00FA2A54" w:rsidRPr="004A6E0B" w:rsidRDefault="00FA2A54" w:rsidP="00F012E9">
            <w:pPr>
              <w:pStyle w:val="ListParagraph"/>
              <w:numPr>
                <w:ilvl w:val="0"/>
                <w:numId w:val="31"/>
              </w:numPr>
              <w:jc w:val="center"/>
              <w:rPr>
                <w:b/>
              </w:rPr>
            </w:pPr>
          </w:p>
        </w:tc>
        <w:tc>
          <w:tcPr>
            <w:tcW w:w="1134" w:type="dxa"/>
          </w:tcPr>
          <w:p w14:paraId="1225B252" w14:textId="77777777" w:rsidR="00FA2A54" w:rsidRPr="004A6E0B" w:rsidRDefault="00FA2A54" w:rsidP="00F012E9">
            <w:pPr>
              <w:pStyle w:val="ListParagraph"/>
              <w:numPr>
                <w:ilvl w:val="0"/>
                <w:numId w:val="31"/>
              </w:numPr>
              <w:jc w:val="center"/>
              <w:rPr>
                <w:b/>
              </w:rPr>
            </w:pPr>
          </w:p>
        </w:tc>
        <w:tc>
          <w:tcPr>
            <w:tcW w:w="1276" w:type="dxa"/>
          </w:tcPr>
          <w:p w14:paraId="4B36A072" w14:textId="77777777" w:rsidR="00FA2A54" w:rsidRPr="004A6E0B" w:rsidRDefault="00FA2A54" w:rsidP="00F012E9">
            <w:pPr>
              <w:pStyle w:val="ListParagraph"/>
              <w:numPr>
                <w:ilvl w:val="0"/>
                <w:numId w:val="31"/>
              </w:numPr>
              <w:jc w:val="center"/>
              <w:rPr>
                <w:b/>
              </w:rPr>
            </w:pPr>
          </w:p>
        </w:tc>
        <w:tc>
          <w:tcPr>
            <w:tcW w:w="992" w:type="dxa"/>
          </w:tcPr>
          <w:p w14:paraId="09B61926" w14:textId="77777777" w:rsidR="00FA2A54" w:rsidRPr="004A6E0B" w:rsidRDefault="00FA2A54" w:rsidP="00F012E9">
            <w:pPr>
              <w:pStyle w:val="ListParagraph"/>
              <w:numPr>
                <w:ilvl w:val="0"/>
                <w:numId w:val="31"/>
              </w:numPr>
              <w:jc w:val="center"/>
              <w:rPr>
                <w:b/>
              </w:rPr>
            </w:pPr>
          </w:p>
        </w:tc>
        <w:tc>
          <w:tcPr>
            <w:tcW w:w="709" w:type="dxa"/>
          </w:tcPr>
          <w:p w14:paraId="29EF7137" w14:textId="77777777" w:rsidR="00FA2A54" w:rsidRPr="004A6E0B" w:rsidRDefault="00FA2A54" w:rsidP="00F012E9">
            <w:pPr>
              <w:pStyle w:val="ListParagraph"/>
              <w:numPr>
                <w:ilvl w:val="0"/>
                <w:numId w:val="31"/>
              </w:numPr>
              <w:jc w:val="center"/>
              <w:rPr>
                <w:b/>
              </w:rPr>
            </w:pPr>
          </w:p>
        </w:tc>
      </w:tr>
      <w:tr w:rsidR="00FA2A54" w:rsidRPr="004A6E0B" w14:paraId="64DC244E" w14:textId="77777777" w:rsidTr="003A58BA">
        <w:tc>
          <w:tcPr>
            <w:tcW w:w="3119" w:type="dxa"/>
          </w:tcPr>
          <w:p w14:paraId="1492AAA3" w14:textId="77777777" w:rsidR="00FA2A54" w:rsidRPr="004A6E0B" w:rsidRDefault="00FA2A54" w:rsidP="00F8494F">
            <w:pPr>
              <w:ind w:left="171"/>
              <w:rPr>
                <w:b/>
              </w:rPr>
            </w:pPr>
            <w:r w:rsidRPr="004A6E0B">
              <w:t xml:space="preserve">Assisting the lab to narrow down the genes of interest (creating a gene list to </w:t>
            </w:r>
            <w:proofErr w:type="spellStart"/>
            <w:r w:rsidRPr="004A6E0B">
              <w:t>prioritise</w:t>
            </w:r>
            <w:proofErr w:type="spellEnd"/>
            <w:r w:rsidRPr="004A6E0B">
              <w:t xml:space="preserve"> variant analysis)</w:t>
            </w:r>
          </w:p>
        </w:tc>
        <w:tc>
          <w:tcPr>
            <w:tcW w:w="1134" w:type="dxa"/>
          </w:tcPr>
          <w:p w14:paraId="59A8F678" w14:textId="77777777" w:rsidR="00FA2A54" w:rsidRPr="004A6E0B" w:rsidRDefault="00FA2A54" w:rsidP="00F012E9">
            <w:pPr>
              <w:pStyle w:val="ListParagraph"/>
              <w:numPr>
                <w:ilvl w:val="0"/>
                <w:numId w:val="31"/>
              </w:numPr>
              <w:jc w:val="center"/>
              <w:rPr>
                <w:b/>
              </w:rPr>
            </w:pPr>
          </w:p>
        </w:tc>
        <w:tc>
          <w:tcPr>
            <w:tcW w:w="1134" w:type="dxa"/>
          </w:tcPr>
          <w:p w14:paraId="42044FD5" w14:textId="77777777" w:rsidR="00FA2A54" w:rsidRPr="004A6E0B" w:rsidRDefault="00FA2A54" w:rsidP="00F012E9">
            <w:pPr>
              <w:pStyle w:val="ListParagraph"/>
              <w:numPr>
                <w:ilvl w:val="0"/>
                <w:numId w:val="31"/>
              </w:numPr>
              <w:jc w:val="center"/>
              <w:rPr>
                <w:b/>
              </w:rPr>
            </w:pPr>
          </w:p>
        </w:tc>
        <w:tc>
          <w:tcPr>
            <w:tcW w:w="1134" w:type="dxa"/>
          </w:tcPr>
          <w:p w14:paraId="3A7769FB" w14:textId="77777777" w:rsidR="00FA2A54" w:rsidRPr="004A6E0B" w:rsidRDefault="00FA2A54" w:rsidP="00F012E9">
            <w:pPr>
              <w:pStyle w:val="ListParagraph"/>
              <w:numPr>
                <w:ilvl w:val="0"/>
                <w:numId w:val="31"/>
              </w:numPr>
              <w:jc w:val="center"/>
              <w:rPr>
                <w:b/>
              </w:rPr>
            </w:pPr>
          </w:p>
        </w:tc>
        <w:tc>
          <w:tcPr>
            <w:tcW w:w="1276" w:type="dxa"/>
          </w:tcPr>
          <w:p w14:paraId="1229A697" w14:textId="77777777" w:rsidR="00FA2A54" w:rsidRPr="004A6E0B" w:rsidRDefault="00FA2A54" w:rsidP="00F012E9">
            <w:pPr>
              <w:pStyle w:val="ListParagraph"/>
              <w:numPr>
                <w:ilvl w:val="0"/>
                <w:numId w:val="31"/>
              </w:numPr>
              <w:jc w:val="center"/>
              <w:rPr>
                <w:b/>
              </w:rPr>
            </w:pPr>
          </w:p>
        </w:tc>
        <w:tc>
          <w:tcPr>
            <w:tcW w:w="992" w:type="dxa"/>
          </w:tcPr>
          <w:p w14:paraId="62E8B19D" w14:textId="77777777" w:rsidR="00FA2A54" w:rsidRPr="004A6E0B" w:rsidRDefault="00FA2A54" w:rsidP="00F012E9">
            <w:pPr>
              <w:pStyle w:val="ListParagraph"/>
              <w:numPr>
                <w:ilvl w:val="0"/>
                <w:numId w:val="31"/>
              </w:numPr>
              <w:jc w:val="center"/>
              <w:rPr>
                <w:b/>
              </w:rPr>
            </w:pPr>
          </w:p>
        </w:tc>
        <w:tc>
          <w:tcPr>
            <w:tcW w:w="709" w:type="dxa"/>
          </w:tcPr>
          <w:p w14:paraId="13F2CE2C" w14:textId="77777777" w:rsidR="00FA2A54" w:rsidRPr="004A6E0B" w:rsidRDefault="00FA2A54" w:rsidP="00F012E9">
            <w:pPr>
              <w:pStyle w:val="ListParagraph"/>
              <w:numPr>
                <w:ilvl w:val="0"/>
                <w:numId w:val="31"/>
              </w:numPr>
              <w:jc w:val="center"/>
              <w:rPr>
                <w:b/>
              </w:rPr>
            </w:pPr>
          </w:p>
        </w:tc>
      </w:tr>
      <w:tr w:rsidR="00FA2A54" w:rsidRPr="004A6E0B" w14:paraId="593428C0" w14:textId="77777777" w:rsidTr="003A58BA">
        <w:tc>
          <w:tcPr>
            <w:tcW w:w="3119" w:type="dxa"/>
          </w:tcPr>
          <w:p w14:paraId="6C69B89F" w14:textId="77777777" w:rsidR="00FA2A54" w:rsidRPr="004A6E0B" w:rsidRDefault="00FA2A54" w:rsidP="00F8494F">
            <w:pPr>
              <w:ind w:left="171"/>
            </w:pPr>
            <w:r w:rsidRPr="004A6E0B">
              <w:t xml:space="preserve">Providing phenotypic information to the lab to </w:t>
            </w:r>
            <w:proofErr w:type="spellStart"/>
            <w:r w:rsidRPr="004A6E0B">
              <w:t>prioritise</w:t>
            </w:r>
            <w:proofErr w:type="spellEnd"/>
            <w:r w:rsidRPr="004A6E0B">
              <w:t xml:space="preserve"> variant analysis</w:t>
            </w:r>
          </w:p>
        </w:tc>
        <w:tc>
          <w:tcPr>
            <w:tcW w:w="1134" w:type="dxa"/>
          </w:tcPr>
          <w:p w14:paraId="2EDCA85E" w14:textId="77777777" w:rsidR="00FA2A54" w:rsidRPr="004A6E0B" w:rsidRDefault="00FA2A54" w:rsidP="00F012E9">
            <w:pPr>
              <w:pStyle w:val="ListParagraph"/>
              <w:numPr>
                <w:ilvl w:val="0"/>
                <w:numId w:val="31"/>
              </w:numPr>
              <w:jc w:val="center"/>
              <w:rPr>
                <w:b/>
              </w:rPr>
            </w:pPr>
          </w:p>
        </w:tc>
        <w:tc>
          <w:tcPr>
            <w:tcW w:w="1134" w:type="dxa"/>
          </w:tcPr>
          <w:p w14:paraId="6233FAAF" w14:textId="77777777" w:rsidR="00FA2A54" w:rsidRPr="004A6E0B" w:rsidRDefault="00FA2A54" w:rsidP="00F012E9">
            <w:pPr>
              <w:pStyle w:val="ListParagraph"/>
              <w:numPr>
                <w:ilvl w:val="0"/>
                <w:numId w:val="31"/>
              </w:numPr>
              <w:jc w:val="center"/>
              <w:rPr>
                <w:b/>
              </w:rPr>
            </w:pPr>
          </w:p>
        </w:tc>
        <w:tc>
          <w:tcPr>
            <w:tcW w:w="1134" w:type="dxa"/>
          </w:tcPr>
          <w:p w14:paraId="7F24F1EC" w14:textId="77777777" w:rsidR="00FA2A54" w:rsidRPr="004A6E0B" w:rsidRDefault="00FA2A54" w:rsidP="00F012E9">
            <w:pPr>
              <w:pStyle w:val="ListParagraph"/>
              <w:numPr>
                <w:ilvl w:val="0"/>
                <w:numId w:val="31"/>
              </w:numPr>
              <w:jc w:val="center"/>
              <w:rPr>
                <w:b/>
              </w:rPr>
            </w:pPr>
          </w:p>
        </w:tc>
        <w:tc>
          <w:tcPr>
            <w:tcW w:w="1276" w:type="dxa"/>
          </w:tcPr>
          <w:p w14:paraId="4761EF95" w14:textId="77777777" w:rsidR="00FA2A54" w:rsidRPr="004A6E0B" w:rsidRDefault="00FA2A54" w:rsidP="00F012E9">
            <w:pPr>
              <w:pStyle w:val="ListParagraph"/>
              <w:numPr>
                <w:ilvl w:val="0"/>
                <w:numId w:val="31"/>
              </w:numPr>
              <w:jc w:val="center"/>
              <w:rPr>
                <w:b/>
              </w:rPr>
            </w:pPr>
          </w:p>
        </w:tc>
        <w:tc>
          <w:tcPr>
            <w:tcW w:w="992" w:type="dxa"/>
          </w:tcPr>
          <w:p w14:paraId="133102EB" w14:textId="77777777" w:rsidR="00FA2A54" w:rsidRPr="004A6E0B" w:rsidRDefault="00FA2A54" w:rsidP="00F012E9">
            <w:pPr>
              <w:pStyle w:val="ListParagraph"/>
              <w:numPr>
                <w:ilvl w:val="0"/>
                <w:numId w:val="31"/>
              </w:numPr>
              <w:jc w:val="center"/>
              <w:rPr>
                <w:b/>
              </w:rPr>
            </w:pPr>
          </w:p>
        </w:tc>
        <w:tc>
          <w:tcPr>
            <w:tcW w:w="709" w:type="dxa"/>
          </w:tcPr>
          <w:p w14:paraId="5A49B867" w14:textId="77777777" w:rsidR="00FA2A54" w:rsidRPr="004A6E0B" w:rsidRDefault="00FA2A54" w:rsidP="00F012E9">
            <w:pPr>
              <w:pStyle w:val="ListParagraph"/>
              <w:numPr>
                <w:ilvl w:val="0"/>
                <w:numId w:val="31"/>
              </w:numPr>
              <w:jc w:val="center"/>
              <w:rPr>
                <w:b/>
              </w:rPr>
            </w:pPr>
          </w:p>
        </w:tc>
      </w:tr>
      <w:tr w:rsidR="00FA2A54" w:rsidRPr="004A6E0B" w14:paraId="72ABF67E" w14:textId="77777777" w:rsidTr="003A58BA">
        <w:tc>
          <w:tcPr>
            <w:tcW w:w="3119" w:type="dxa"/>
          </w:tcPr>
          <w:p w14:paraId="410C25B7" w14:textId="77777777" w:rsidR="00FA2A54" w:rsidRPr="004A6E0B" w:rsidRDefault="00FA2A54" w:rsidP="00F8494F">
            <w:pPr>
              <w:ind w:left="171"/>
            </w:pPr>
            <w:r w:rsidRPr="004A6E0B">
              <w:t>Laboratory and bioinformatics testing processes</w:t>
            </w:r>
          </w:p>
        </w:tc>
        <w:tc>
          <w:tcPr>
            <w:tcW w:w="1134" w:type="dxa"/>
          </w:tcPr>
          <w:p w14:paraId="0A0FC0C4" w14:textId="77777777" w:rsidR="00FA2A54" w:rsidRPr="004A6E0B" w:rsidRDefault="00FA2A54" w:rsidP="00F012E9">
            <w:pPr>
              <w:pStyle w:val="ListParagraph"/>
              <w:numPr>
                <w:ilvl w:val="0"/>
                <w:numId w:val="31"/>
              </w:numPr>
              <w:jc w:val="center"/>
              <w:rPr>
                <w:b/>
              </w:rPr>
            </w:pPr>
          </w:p>
        </w:tc>
        <w:tc>
          <w:tcPr>
            <w:tcW w:w="1134" w:type="dxa"/>
          </w:tcPr>
          <w:p w14:paraId="1962C62B" w14:textId="77777777" w:rsidR="00FA2A54" w:rsidRPr="004A6E0B" w:rsidRDefault="00FA2A54" w:rsidP="00F012E9">
            <w:pPr>
              <w:pStyle w:val="ListParagraph"/>
              <w:numPr>
                <w:ilvl w:val="0"/>
                <w:numId w:val="31"/>
              </w:numPr>
              <w:jc w:val="center"/>
              <w:rPr>
                <w:b/>
              </w:rPr>
            </w:pPr>
          </w:p>
        </w:tc>
        <w:tc>
          <w:tcPr>
            <w:tcW w:w="1134" w:type="dxa"/>
          </w:tcPr>
          <w:p w14:paraId="7D59247A" w14:textId="77777777" w:rsidR="00FA2A54" w:rsidRPr="004A6E0B" w:rsidRDefault="00FA2A54" w:rsidP="00F012E9">
            <w:pPr>
              <w:pStyle w:val="ListParagraph"/>
              <w:numPr>
                <w:ilvl w:val="0"/>
                <w:numId w:val="31"/>
              </w:numPr>
              <w:jc w:val="center"/>
              <w:rPr>
                <w:b/>
              </w:rPr>
            </w:pPr>
          </w:p>
        </w:tc>
        <w:tc>
          <w:tcPr>
            <w:tcW w:w="1276" w:type="dxa"/>
          </w:tcPr>
          <w:p w14:paraId="5FD959C0" w14:textId="77777777" w:rsidR="00FA2A54" w:rsidRPr="004A6E0B" w:rsidRDefault="00FA2A54" w:rsidP="00F012E9">
            <w:pPr>
              <w:pStyle w:val="ListParagraph"/>
              <w:numPr>
                <w:ilvl w:val="0"/>
                <w:numId w:val="31"/>
              </w:numPr>
              <w:jc w:val="center"/>
              <w:rPr>
                <w:b/>
              </w:rPr>
            </w:pPr>
          </w:p>
        </w:tc>
        <w:tc>
          <w:tcPr>
            <w:tcW w:w="992" w:type="dxa"/>
          </w:tcPr>
          <w:p w14:paraId="3054F74A" w14:textId="77777777" w:rsidR="00FA2A54" w:rsidRPr="004A6E0B" w:rsidRDefault="00FA2A54" w:rsidP="00F012E9">
            <w:pPr>
              <w:pStyle w:val="ListParagraph"/>
              <w:numPr>
                <w:ilvl w:val="0"/>
                <w:numId w:val="31"/>
              </w:numPr>
              <w:jc w:val="center"/>
              <w:rPr>
                <w:b/>
              </w:rPr>
            </w:pPr>
          </w:p>
        </w:tc>
        <w:tc>
          <w:tcPr>
            <w:tcW w:w="709" w:type="dxa"/>
          </w:tcPr>
          <w:p w14:paraId="469F91DF" w14:textId="77777777" w:rsidR="00FA2A54" w:rsidRPr="004A6E0B" w:rsidRDefault="00FA2A54" w:rsidP="00F012E9">
            <w:pPr>
              <w:pStyle w:val="ListParagraph"/>
              <w:numPr>
                <w:ilvl w:val="0"/>
                <w:numId w:val="31"/>
              </w:numPr>
              <w:jc w:val="center"/>
              <w:rPr>
                <w:b/>
              </w:rPr>
            </w:pPr>
          </w:p>
        </w:tc>
      </w:tr>
      <w:tr w:rsidR="00FA2A54" w:rsidRPr="004A6E0B" w14:paraId="018775FF" w14:textId="77777777" w:rsidTr="003A58BA">
        <w:tc>
          <w:tcPr>
            <w:tcW w:w="3119" w:type="dxa"/>
          </w:tcPr>
          <w:p w14:paraId="4A1C41D9" w14:textId="2228E018" w:rsidR="00FA2A54" w:rsidRPr="004A6E0B" w:rsidRDefault="00FA2A54" w:rsidP="00F8494F">
            <w:pPr>
              <w:ind w:left="171"/>
            </w:pPr>
            <w:r w:rsidRPr="004A6E0B">
              <w:rPr>
                <w:rFonts w:eastAsia="Calibri" w:cs="Calibri"/>
              </w:rPr>
              <w:t xml:space="preserve">Searching the literature and databases for evidence of </w:t>
            </w:r>
            <w:r w:rsidRPr="00156E36">
              <w:rPr>
                <w:rFonts w:eastAsia="Calibri" w:cs="Calibri"/>
                <w:u w:val="dotted"/>
              </w:rPr>
              <w:t>variant pathogenicity</w:t>
            </w:r>
            <w:r w:rsidR="00156E36">
              <w:rPr>
                <w:rFonts w:eastAsia="Calibri" w:cs="Calibri"/>
                <w:u w:val="dotted"/>
              </w:rPr>
              <w:t>**</w:t>
            </w:r>
            <w:r w:rsidR="00D06A34">
              <w:rPr>
                <w:rFonts w:eastAsia="Calibri" w:cs="Calibri"/>
                <w:u w:val="dotted"/>
              </w:rPr>
              <w:t>*</w:t>
            </w:r>
          </w:p>
        </w:tc>
        <w:tc>
          <w:tcPr>
            <w:tcW w:w="1134" w:type="dxa"/>
          </w:tcPr>
          <w:p w14:paraId="39170842" w14:textId="77777777" w:rsidR="00FA2A54" w:rsidRPr="004A6E0B" w:rsidRDefault="00FA2A54" w:rsidP="00F012E9">
            <w:pPr>
              <w:pStyle w:val="ListParagraph"/>
              <w:numPr>
                <w:ilvl w:val="0"/>
                <w:numId w:val="31"/>
              </w:numPr>
              <w:jc w:val="center"/>
              <w:rPr>
                <w:b/>
              </w:rPr>
            </w:pPr>
          </w:p>
        </w:tc>
        <w:tc>
          <w:tcPr>
            <w:tcW w:w="1134" w:type="dxa"/>
          </w:tcPr>
          <w:p w14:paraId="43A4B16E" w14:textId="77777777" w:rsidR="00FA2A54" w:rsidRPr="004A6E0B" w:rsidRDefault="00FA2A54" w:rsidP="00F012E9">
            <w:pPr>
              <w:pStyle w:val="ListParagraph"/>
              <w:numPr>
                <w:ilvl w:val="0"/>
                <w:numId w:val="31"/>
              </w:numPr>
              <w:jc w:val="center"/>
              <w:rPr>
                <w:b/>
              </w:rPr>
            </w:pPr>
          </w:p>
        </w:tc>
        <w:tc>
          <w:tcPr>
            <w:tcW w:w="1134" w:type="dxa"/>
          </w:tcPr>
          <w:p w14:paraId="2037A08E" w14:textId="77777777" w:rsidR="00FA2A54" w:rsidRPr="004A6E0B" w:rsidRDefault="00FA2A54" w:rsidP="00F012E9">
            <w:pPr>
              <w:pStyle w:val="ListParagraph"/>
              <w:numPr>
                <w:ilvl w:val="0"/>
                <w:numId w:val="31"/>
              </w:numPr>
              <w:jc w:val="center"/>
              <w:rPr>
                <w:b/>
              </w:rPr>
            </w:pPr>
          </w:p>
        </w:tc>
        <w:tc>
          <w:tcPr>
            <w:tcW w:w="1276" w:type="dxa"/>
          </w:tcPr>
          <w:p w14:paraId="11172807" w14:textId="77777777" w:rsidR="00FA2A54" w:rsidRPr="004A6E0B" w:rsidRDefault="00FA2A54" w:rsidP="00F012E9">
            <w:pPr>
              <w:pStyle w:val="ListParagraph"/>
              <w:numPr>
                <w:ilvl w:val="0"/>
                <w:numId w:val="31"/>
              </w:numPr>
              <w:jc w:val="center"/>
              <w:rPr>
                <w:b/>
              </w:rPr>
            </w:pPr>
          </w:p>
        </w:tc>
        <w:tc>
          <w:tcPr>
            <w:tcW w:w="992" w:type="dxa"/>
          </w:tcPr>
          <w:p w14:paraId="4067501C" w14:textId="77777777" w:rsidR="00FA2A54" w:rsidRPr="004A6E0B" w:rsidRDefault="00FA2A54" w:rsidP="00F012E9">
            <w:pPr>
              <w:pStyle w:val="ListParagraph"/>
              <w:numPr>
                <w:ilvl w:val="0"/>
                <w:numId w:val="31"/>
              </w:numPr>
              <w:jc w:val="center"/>
              <w:rPr>
                <w:b/>
              </w:rPr>
            </w:pPr>
          </w:p>
        </w:tc>
        <w:tc>
          <w:tcPr>
            <w:tcW w:w="709" w:type="dxa"/>
          </w:tcPr>
          <w:p w14:paraId="56792B85" w14:textId="77777777" w:rsidR="00FA2A54" w:rsidRPr="004A6E0B" w:rsidRDefault="00FA2A54" w:rsidP="00F012E9">
            <w:pPr>
              <w:pStyle w:val="ListParagraph"/>
              <w:numPr>
                <w:ilvl w:val="0"/>
                <w:numId w:val="31"/>
              </w:numPr>
              <w:jc w:val="center"/>
              <w:rPr>
                <w:b/>
              </w:rPr>
            </w:pPr>
          </w:p>
        </w:tc>
      </w:tr>
      <w:tr w:rsidR="00FA2A54" w:rsidRPr="004A6E0B" w14:paraId="751C1D4F" w14:textId="77777777" w:rsidTr="003A58BA">
        <w:tc>
          <w:tcPr>
            <w:tcW w:w="3119" w:type="dxa"/>
          </w:tcPr>
          <w:p w14:paraId="44C66199" w14:textId="16BF9E6D" w:rsidR="00FA2A54" w:rsidRPr="004A6E0B" w:rsidRDefault="00FA2A54" w:rsidP="00F8494F">
            <w:pPr>
              <w:ind w:left="171"/>
            </w:pPr>
            <w:r w:rsidRPr="004A6E0B">
              <w:t xml:space="preserve">Attending a multidisciplinary team meeting to discuss </w:t>
            </w:r>
            <w:r w:rsidRPr="00156E36">
              <w:rPr>
                <w:u w:val="dotted"/>
              </w:rPr>
              <w:t xml:space="preserve">variant </w:t>
            </w:r>
            <w:proofErr w:type="spellStart"/>
            <w:r w:rsidRPr="00156E36">
              <w:rPr>
                <w:u w:val="dotted"/>
              </w:rPr>
              <w:t>prioritisation</w:t>
            </w:r>
            <w:proofErr w:type="spellEnd"/>
            <w:r w:rsidR="00156E36" w:rsidRPr="00156E36">
              <w:rPr>
                <w:u w:val="dotted"/>
              </w:rPr>
              <w:t>**</w:t>
            </w:r>
            <w:r w:rsidR="00D06A34">
              <w:rPr>
                <w:rFonts w:eastAsia="Calibri" w:cs="Calibri"/>
                <w:u w:val="dotted"/>
              </w:rPr>
              <w:t>*</w:t>
            </w:r>
            <w:r w:rsidR="00156E36" w:rsidRPr="00156E36">
              <w:rPr>
                <w:u w:val="dotted"/>
              </w:rPr>
              <w:t>*</w:t>
            </w:r>
            <w:r w:rsidRPr="004A6E0B">
              <w:t xml:space="preserve">, interpretation and </w:t>
            </w:r>
            <w:r w:rsidRPr="00156E36">
              <w:rPr>
                <w:u w:val="dotted"/>
              </w:rPr>
              <w:t>classification</w:t>
            </w:r>
            <w:r w:rsidR="00156E36" w:rsidRPr="00156E36">
              <w:rPr>
                <w:u w:val="dotted"/>
              </w:rPr>
              <w:t>***</w:t>
            </w:r>
            <w:r w:rsidR="00D06A34">
              <w:rPr>
                <w:rFonts w:eastAsia="Calibri" w:cs="Calibri"/>
                <w:u w:val="dotted"/>
              </w:rPr>
              <w:t>*</w:t>
            </w:r>
            <w:r w:rsidR="00156E36" w:rsidRPr="00156E36">
              <w:rPr>
                <w:u w:val="dotted"/>
              </w:rPr>
              <w:t>*</w:t>
            </w:r>
          </w:p>
        </w:tc>
        <w:tc>
          <w:tcPr>
            <w:tcW w:w="1134" w:type="dxa"/>
          </w:tcPr>
          <w:p w14:paraId="099AF9A3" w14:textId="77777777" w:rsidR="00FA2A54" w:rsidRPr="004A6E0B" w:rsidRDefault="00FA2A54" w:rsidP="00F012E9">
            <w:pPr>
              <w:pStyle w:val="ListParagraph"/>
              <w:numPr>
                <w:ilvl w:val="0"/>
                <w:numId w:val="31"/>
              </w:numPr>
              <w:jc w:val="center"/>
              <w:rPr>
                <w:b/>
              </w:rPr>
            </w:pPr>
          </w:p>
        </w:tc>
        <w:tc>
          <w:tcPr>
            <w:tcW w:w="1134" w:type="dxa"/>
          </w:tcPr>
          <w:p w14:paraId="196792FF" w14:textId="77777777" w:rsidR="00FA2A54" w:rsidRPr="004A6E0B" w:rsidRDefault="00FA2A54" w:rsidP="00F012E9">
            <w:pPr>
              <w:pStyle w:val="ListParagraph"/>
              <w:numPr>
                <w:ilvl w:val="0"/>
                <w:numId w:val="31"/>
              </w:numPr>
              <w:jc w:val="center"/>
              <w:rPr>
                <w:b/>
              </w:rPr>
            </w:pPr>
          </w:p>
        </w:tc>
        <w:tc>
          <w:tcPr>
            <w:tcW w:w="1134" w:type="dxa"/>
          </w:tcPr>
          <w:p w14:paraId="357EFDA1" w14:textId="77777777" w:rsidR="00FA2A54" w:rsidRPr="004A6E0B" w:rsidRDefault="00FA2A54" w:rsidP="00F012E9">
            <w:pPr>
              <w:pStyle w:val="ListParagraph"/>
              <w:numPr>
                <w:ilvl w:val="0"/>
                <w:numId w:val="31"/>
              </w:numPr>
              <w:jc w:val="center"/>
              <w:rPr>
                <w:b/>
              </w:rPr>
            </w:pPr>
          </w:p>
        </w:tc>
        <w:tc>
          <w:tcPr>
            <w:tcW w:w="1276" w:type="dxa"/>
          </w:tcPr>
          <w:p w14:paraId="63D4DDC8" w14:textId="77777777" w:rsidR="00FA2A54" w:rsidRPr="004A6E0B" w:rsidRDefault="00FA2A54" w:rsidP="00F012E9">
            <w:pPr>
              <w:pStyle w:val="ListParagraph"/>
              <w:numPr>
                <w:ilvl w:val="0"/>
                <w:numId w:val="31"/>
              </w:numPr>
              <w:jc w:val="center"/>
              <w:rPr>
                <w:b/>
              </w:rPr>
            </w:pPr>
          </w:p>
        </w:tc>
        <w:tc>
          <w:tcPr>
            <w:tcW w:w="992" w:type="dxa"/>
          </w:tcPr>
          <w:p w14:paraId="784D28C1" w14:textId="77777777" w:rsidR="00FA2A54" w:rsidRPr="004A6E0B" w:rsidRDefault="00FA2A54" w:rsidP="00F012E9">
            <w:pPr>
              <w:pStyle w:val="ListParagraph"/>
              <w:numPr>
                <w:ilvl w:val="0"/>
                <w:numId w:val="31"/>
              </w:numPr>
              <w:jc w:val="center"/>
              <w:rPr>
                <w:b/>
              </w:rPr>
            </w:pPr>
          </w:p>
        </w:tc>
        <w:tc>
          <w:tcPr>
            <w:tcW w:w="709" w:type="dxa"/>
          </w:tcPr>
          <w:p w14:paraId="432171EB" w14:textId="77777777" w:rsidR="00FA2A54" w:rsidRPr="004A6E0B" w:rsidRDefault="00FA2A54" w:rsidP="00F012E9">
            <w:pPr>
              <w:pStyle w:val="ListParagraph"/>
              <w:numPr>
                <w:ilvl w:val="0"/>
                <w:numId w:val="31"/>
              </w:numPr>
              <w:jc w:val="center"/>
              <w:rPr>
                <w:b/>
              </w:rPr>
            </w:pPr>
          </w:p>
        </w:tc>
      </w:tr>
      <w:tr w:rsidR="00FA2A54" w:rsidRPr="004A6E0B" w14:paraId="78332CBB" w14:textId="77777777" w:rsidTr="003A58BA">
        <w:tc>
          <w:tcPr>
            <w:tcW w:w="9498" w:type="dxa"/>
            <w:gridSpan w:val="7"/>
          </w:tcPr>
          <w:p w14:paraId="529D50D7" w14:textId="77777777" w:rsidR="00FA2A54" w:rsidRPr="004A6E0B" w:rsidRDefault="00FA2A54" w:rsidP="00F8494F">
            <w:pPr>
              <w:rPr>
                <w:b/>
              </w:rPr>
            </w:pPr>
            <w:r w:rsidRPr="004A6E0B">
              <w:rPr>
                <w:b/>
              </w:rPr>
              <w:t>Post-test</w:t>
            </w:r>
          </w:p>
        </w:tc>
      </w:tr>
      <w:tr w:rsidR="00FA2A54" w:rsidRPr="004A6E0B" w14:paraId="7066F0AF" w14:textId="77777777" w:rsidTr="003A58BA">
        <w:tc>
          <w:tcPr>
            <w:tcW w:w="3119" w:type="dxa"/>
          </w:tcPr>
          <w:p w14:paraId="5E47FFF6" w14:textId="77777777" w:rsidR="00FA2A54" w:rsidRPr="004A6E0B" w:rsidRDefault="00FA2A54" w:rsidP="00F8494F">
            <w:pPr>
              <w:ind w:left="171"/>
            </w:pPr>
            <w:r w:rsidRPr="004A6E0B">
              <w:rPr>
                <w:rFonts w:eastAsia="Calibri" w:cs="Calibri"/>
              </w:rPr>
              <w:t xml:space="preserve">Provide test results to patients/ families </w:t>
            </w:r>
          </w:p>
        </w:tc>
        <w:tc>
          <w:tcPr>
            <w:tcW w:w="1134" w:type="dxa"/>
          </w:tcPr>
          <w:p w14:paraId="0B336E4A" w14:textId="77777777" w:rsidR="00FA2A54" w:rsidRPr="004A6E0B" w:rsidRDefault="00FA2A54" w:rsidP="00F012E9">
            <w:pPr>
              <w:pStyle w:val="ListParagraph"/>
              <w:numPr>
                <w:ilvl w:val="0"/>
                <w:numId w:val="31"/>
              </w:numPr>
              <w:jc w:val="center"/>
              <w:rPr>
                <w:b/>
              </w:rPr>
            </w:pPr>
          </w:p>
        </w:tc>
        <w:tc>
          <w:tcPr>
            <w:tcW w:w="1134" w:type="dxa"/>
          </w:tcPr>
          <w:p w14:paraId="4F1AD244" w14:textId="77777777" w:rsidR="00FA2A54" w:rsidRPr="004A6E0B" w:rsidRDefault="00FA2A54" w:rsidP="00F012E9">
            <w:pPr>
              <w:pStyle w:val="ListParagraph"/>
              <w:numPr>
                <w:ilvl w:val="0"/>
                <w:numId w:val="31"/>
              </w:numPr>
              <w:jc w:val="center"/>
              <w:rPr>
                <w:b/>
              </w:rPr>
            </w:pPr>
          </w:p>
        </w:tc>
        <w:tc>
          <w:tcPr>
            <w:tcW w:w="1134" w:type="dxa"/>
          </w:tcPr>
          <w:p w14:paraId="53015C2F" w14:textId="77777777" w:rsidR="00FA2A54" w:rsidRPr="004A6E0B" w:rsidRDefault="00FA2A54" w:rsidP="00F012E9">
            <w:pPr>
              <w:pStyle w:val="ListParagraph"/>
              <w:numPr>
                <w:ilvl w:val="0"/>
                <w:numId w:val="31"/>
              </w:numPr>
              <w:jc w:val="center"/>
              <w:rPr>
                <w:b/>
              </w:rPr>
            </w:pPr>
          </w:p>
        </w:tc>
        <w:tc>
          <w:tcPr>
            <w:tcW w:w="1276" w:type="dxa"/>
          </w:tcPr>
          <w:p w14:paraId="763A5CF9" w14:textId="77777777" w:rsidR="00FA2A54" w:rsidRPr="004A6E0B" w:rsidRDefault="00FA2A54" w:rsidP="00F012E9">
            <w:pPr>
              <w:pStyle w:val="ListParagraph"/>
              <w:numPr>
                <w:ilvl w:val="0"/>
                <w:numId w:val="31"/>
              </w:numPr>
              <w:jc w:val="center"/>
              <w:rPr>
                <w:b/>
              </w:rPr>
            </w:pPr>
          </w:p>
        </w:tc>
        <w:tc>
          <w:tcPr>
            <w:tcW w:w="992" w:type="dxa"/>
          </w:tcPr>
          <w:p w14:paraId="380DBDDC" w14:textId="77777777" w:rsidR="00FA2A54" w:rsidRPr="004A6E0B" w:rsidRDefault="00FA2A54" w:rsidP="00F012E9">
            <w:pPr>
              <w:pStyle w:val="ListParagraph"/>
              <w:numPr>
                <w:ilvl w:val="0"/>
                <w:numId w:val="31"/>
              </w:numPr>
              <w:jc w:val="center"/>
              <w:rPr>
                <w:b/>
              </w:rPr>
            </w:pPr>
          </w:p>
        </w:tc>
        <w:tc>
          <w:tcPr>
            <w:tcW w:w="709" w:type="dxa"/>
          </w:tcPr>
          <w:p w14:paraId="02396F14" w14:textId="77777777" w:rsidR="00FA2A54" w:rsidRPr="004A6E0B" w:rsidRDefault="00FA2A54" w:rsidP="00F012E9">
            <w:pPr>
              <w:pStyle w:val="ListParagraph"/>
              <w:numPr>
                <w:ilvl w:val="0"/>
                <w:numId w:val="31"/>
              </w:numPr>
              <w:jc w:val="center"/>
              <w:rPr>
                <w:b/>
              </w:rPr>
            </w:pPr>
          </w:p>
        </w:tc>
      </w:tr>
      <w:tr w:rsidR="00FA2A54" w:rsidRPr="004A6E0B" w14:paraId="68A5E325" w14:textId="77777777" w:rsidTr="003A58BA">
        <w:tc>
          <w:tcPr>
            <w:tcW w:w="3119" w:type="dxa"/>
          </w:tcPr>
          <w:p w14:paraId="382C600A" w14:textId="72D83C60" w:rsidR="00FA2A54" w:rsidRPr="004A6E0B" w:rsidRDefault="00FA2A54" w:rsidP="00F8494F">
            <w:pPr>
              <w:ind w:left="171"/>
            </w:pPr>
            <w:r w:rsidRPr="004A6E0B">
              <w:rPr>
                <w:rFonts w:eastAsia="Calibri" w:cs="Calibri"/>
              </w:rPr>
              <w:t xml:space="preserve">Provide </w:t>
            </w:r>
            <w:r w:rsidRPr="001B06D1">
              <w:rPr>
                <w:rFonts w:eastAsia="Calibri" w:cs="Calibri"/>
                <w:u w:val="single"/>
              </w:rPr>
              <w:t>genetic counselling</w:t>
            </w:r>
            <w:r w:rsidRPr="004A6E0B">
              <w:rPr>
                <w:rFonts w:eastAsia="Calibri" w:cs="Calibri"/>
              </w:rPr>
              <w:t xml:space="preserve"> to patients/families, e.g., explain </w:t>
            </w:r>
            <w:r w:rsidRPr="00D06A34">
              <w:rPr>
                <w:u w:val="dotted"/>
              </w:rPr>
              <w:t>variants of uncertain/unknown significance</w:t>
            </w:r>
            <w:r w:rsidR="00D06A34">
              <w:rPr>
                <w:u w:val="dotted"/>
              </w:rPr>
              <w:t>**</w:t>
            </w:r>
            <w:r w:rsidRPr="004A6E0B">
              <w:t>, incidental/secondary findings, unexpected non-paternity or consanguinity</w:t>
            </w:r>
          </w:p>
        </w:tc>
        <w:tc>
          <w:tcPr>
            <w:tcW w:w="1134" w:type="dxa"/>
          </w:tcPr>
          <w:p w14:paraId="196D30C8" w14:textId="77777777" w:rsidR="00FA2A54" w:rsidRPr="004A6E0B" w:rsidRDefault="00FA2A54" w:rsidP="00F012E9">
            <w:pPr>
              <w:pStyle w:val="ListParagraph"/>
              <w:numPr>
                <w:ilvl w:val="0"/>
                <w:numId w:val="31"/>
              </w:numPr>
              <w:jc w:val="center"/>
              <w:rPr>
                <w:b/>
              </w:rPr>
            </w:pPr>
          </w:p>
        </w:tc>
        <w:tc>
          <w:tcPr>
            <w:tcW w:w="1134" w:type="dxa"/>
          </w:tcPr>
          <w:p w14:paraId="0CF537A2" w14:textId="77777777" w:rsidR="00FA2A54" w:rsidRPr="004A6E0B" w:rsidRDefault="00FA2A54" w:rsidP="00F012E9">
            <w:pPr>
              <w:pStyle w:val="ListParagraph"/>
              <w:numPr>
                <w:ilvl w:val="0"/>
                <w:numId w:val="31"/>
              </w:numPr>
              <w:jc w:val="center"/>
              <w:rPr>
                <w:b/>
              </w:rPr>
            </w:pPr>
          </w:p>
        </w:tc>
        <w:tc>
          <w:tcPr>
            <w:tcW w:w="1134" w:type="dxa"/>
          </w:tcPr>
          <w:p w14:paraId="36640690" w14:textId="77777777" w:rsidR="00FA2A54" w:rsidRPr="004A6E0B" w:rsidRDefault="00FA2A54" w:rsidP="00F012E9">
            <w:pPr>
              <w:pStyle w:val="ListParagraph"/>
              <w:numPr>
                <w:ilvl w:val="0"/>
                <w:numId w:val="31"/>
              </w:numPr>
              <w:jc w:val="center"/>
              <w:rPr>
                <w:b/>
              </w:rPr>
            </w:pPr>
          </w:p>
        </w:tc>
        <w:tc>
          <w:tcPr>
            <w:tcW w:w="1276" w:type="dxa"/>
          </w:tcPr>
          <w:p w14:paraId="365C8B72" w14:textId="77777777" w:rsidR="00FA2A54" w:rsidRPr="004A6E0B" w:rsidRDefault="00FA2A54" w:rsidP="00F012E9">
            <w:pPr>
              <w:pStyle w:val="ListParagraph"/>
              <w:numPr>
                <w:ilvl w:val="0"/>
                <w:numId w:val="31"/>
              </w:numPr>
              <w:jc w:val="center"/>
              <w:rPr>
                <w:b/>
              </w:rPr>
            </w:pPr>
          </w:p>
        </w:tc>
        <w:tc>
          <w:tcPr>
            <w:tcW w:w="992" w:type="dxa"/>
          </w:tcPr>
          <w:p w14:paraId="175E52AF" w14:textId="77777777" w:rsidR="00FA2A54" w:rsidRPr="004A6E0B" w:rsidRDefault="00FA2A54" w:rsidP="00F012E9">
            <w:pPr>
              <w:pStyle w:val="ListParagraph"/>
              <w:numPr>
                <w:ilvl w:val="0"/>
                <w:numId w:val="31"/>
              </w:numPr>
              <w:jc w:val="center"/>
              <w:rPr>
                <w:b/>
              </w:rPr>
            </w:pPr>
          </w:p>
        </w:tc>
        <w:tc>
          <w:tcPr>
            <w:tcW w:w="709" w:type="dxa"/>
          </w:tcPr>
          <w:p w14:paraId="1896B4E1" w14:textId="77777777" w:rsidR="00FA2A54" w:rsidRPr="004A6E0B" w:rsidRDefault="00FA2A54" w:rsidP="00F012E9">
            <w:pPr>
              <w:pStyle w:val="ListParagraph"/>
              <w:numPr>
                <w:ilvl w:val="0"/>
                <w:numId w:val="31"/>
              </w:numPr>
              <w:jc w:val="center"/>
              <w:rPr>
                <w:b/>
              </w:rPr>
            </w:pPr>
          </w:p>
        </w:tc>
      </w:tr>
      <w:tr w:rsidR="00FA2A54" w:rsidRPr="004A6E0B" w14:paraId="28CE4463" w14:textId="77777777" w:rsidTr="003A58BA">
        <w:tc>
          <w:tcPr>
            <w:tcW w:w="3119" w:type="dxa"/>
          </w:tcPr>
          <w:p w14:paraId="3F07E041" w14:textId="77777777" w:rsidR="00FA2A54" w:rsidRPr="004A6E0B" w:rsidRDefault="00FA2A54" w:rsidP="00F8494F">
            <w:pPr>
              <w:ind w:left="171"/>
            </w:pPr>
            <w:proofErr w:type="spellStart"/>
            <w:r w:rsidRPr="004A6E0B">
              <w:rPr>
                <w:rFonts w:eastAsia="Calibri" w:cs="Calibri"/>
              </w:rPr>
              <w:t>Organising</w:t>
            </w:r>
            <w:proofErr w:type="spellEnd"/>
            <w:r w:rsidRPr="004A6E0B">
              <w:rPr>
                <w:rFonts w:eastAsia="Calibri" w:cs="Calibri"/>
              </w:rPr>
              <w:t>/ referring for further testing of family members if required, e.g., cascade testing or segregation studies</w:t>
            </w:r>
          </w:p>
        </w:tc>
        <w:tc>
          <w:tcPr>
            <w:tcW w:w="1134" w:type="dxa"/>
          </w:tcPr>
          <w:p w14:paraId="2C32E0FA" w14:textId="77777777" w:rsidR="00FA2A54" w:rsidRPr="004A6E0B" w:rsidRDefault="00FA2A54" w:rsidP="00F012E9">
            <w:pPr>
              <w:pStyle w:val="ListParagraph"/>
              <w:numPr>
                <w:ilvl w:val="0"/>
                <w:numId w:val="31"/>
              </w:numPr>
              <w:jc w:val="center"/>
              <w:rPr>
                <w:b/>
              </w:rPr>
            </w:pPr>
          </w:p>
        </w:tc>
        <w:tc>
          <w:tcPr>
            <w:tcW w:w="1134" w:type="dxa"/>
          </w:tcPr>
          <w:p w14:paraId="36ED959C" w14:textId="77777777" w:rsidR="00FA2A54" w:rsidRPr="004A6E0B" w:rsidRDefault="00FA2A54" w:rsidP="00F012E9">
            <w:pPr>
              <w:pStyle w:val="ListParagraph"/>
              <w:numPr>
                <w:ilvl w:val="0"/>
                <w:numId w:val="31"/>
              </w:numPr>
              <w:jc w:val="center"/>
              <w:rPr>
                <w:b/>
              </w:rPr>
            </w:pPr>
          </w:p>
        </w:tc>
        <w:tc>
          <w:tcPr>
            <w:tcW w:w="1134" w:type="dxa"/>
          </w:tcPr>
          <w:p w14:paraId="539163C1" w14:textId="77777777" w:rsidR="00FA2A54" w:rsidRPr="004A6E0B" w:rsidRDefault="00FA2A54" w:rsidP="00F012E9">
            <w:pPr>
              <w:pStyle w:val="ListParagraph"/>
              <w:numPr>
                <w:ilvl w:val="0"/>
                <w:numId w:val="31"/>
              </w:numPr>
              <w:jc w:val="center"/>
              <w:rPr>
                <w:b/>
              </w:rPr>
            </w:pPr>
          </w:p>
        </w:tc>
        <w:tc>
          <w:tcPr>
            <w:tcW w:w="1276" w:type="dxa"/>
          </w:tcPr>
          <w:p w14:paraId="0BACB40A" w14:textId="77777777" w:rsidR="00FA2A54" w:rsidRPr="004A6E0B" w:rsidRDefault="00FA2A54" w:rsidP="00F012E9">
            <w:pPr>
              <w:pStyle w:val="ListParagraph"/>
              <w:numPr>
                <w:ilvl w:val="0"/>
                <w:numId w:val="31"/>
              </w:numPr>
              <w:jc w:val="center"/>
              <w:rPr>
                <w:b/>
              </w:rPr>
            </w:pPr>
          </w:p>
        </w:tc>
        <w:tc>
          <w:tcPr>
            <w:tcW w:w="992" w:type="dxa"/>
          </w:tcPr>
          <w:p w14:paraId="7B839DB3" w14:textId="77777777" w:rsidR="00FA2A54" w:rsidRPr="004A6E0B" w:rsidRDefault="00FA2A54" w:rsidP="00F012E9">
            <w:pPr>
              <w:pStyle w:val="ListParagraph"/>
              <w:numPr>
                <w:ilvl w:val="0"/>
                <w:numId w:val="31"/>
              </w:numPr>
              <w:jc w:val="center"/>
              <w:rPr>
                <w:b/>
              </w:rPr>
            </w:pPr>
          </w:p>
        </w:tc>
        <w:tc>
          <w:tcPr>
            <w:tcW w:w="709" w:type="dxa"/>
          </w:tcPr>
          <w:p w14:paraId="0345D378" w14:textId="77777777" w:rsidR="00FA2A54" w:rsidRPr="004A6E0B" w:rsidRDefault="00FA2A54" w:rsidP="00F012E9">
            <w:pPr>
              <w:pStyle w:val="ListParagraph"/>
              <w:numPr>
                <w:ilvl w:val="0"/>
                <w:numId w:val="31"/>
              </w:numPr>
              <w:jc w:val="center"/>
              <w:rPr>
                <w:b/>
              </w:rPr>
            </w:pPr>
          </w:p>
        </w:tc>
      </w:tr>
      <w:tr w:rsidR="00FA2A54" w:rsidRPr="004A6E0B" w14:paraId="6EEEACDF" w14:textId="77777777" w:rsidTr="003A58BA">
        <w:tc>
          <w:tcPr>
            <w:tcW w:w="3119" w:type="dxa"/>
          </w:tcPr>
          <w:p w14:paraId="0C2260BD" w14:textId="77777777" w:rsidR="00FA2A54" w:rsidRPr="004A6E0B" w:rsidRDefault="00FA2A54" w:rsidP="00F8494F">
            <w:pPr>
              <w:ind w:left="171"/>
            </w:pPr>
            <w:r w:rsidRPr="004A6E0B">
              <w:rPr>
                <w:rFonts w:eastAsia="Calibri" w:cs="Calibri"/>
              </w:rPr>
              <w:t>Ongoing management of the patient, e.g., clarify recurrence risk and discuss reproductive planning options</w:t>
            </w:r>
          </w:p>
        </w:tc>
        <w:tc>
          <w:tcPr>
            <w:tcW w:w="1134" w:type="dxa"/>
          </w:tcPr>
          <w:p w14:paraId="1DE5E3D1" w14:textId="77777777" w:rsidR="00FA2A54" w:rsidRPr="004A6E0B" w:rsidRDefault="00FA2A54" w:rsidP="00F012E9">
            <w:pPr>
              <w:pStyle w:val="ListParagraph"/>
              <w:numPr>
                <w:ilvl w:val="0"/>
                <w:numId w:val="31"/>
              </w:numPr>
              <w:jc w:val="center"/>
              <w:rPr>
                <w:b/>
              </w:rPr>
            </w:pPr>
          </w:p>
        </w:tc>
        <w:tc>
          <w:tcPr>
            <w:tcW w:w="1134" w:type="dxa"/>
          </w:tcPr>
          <w:p w14:paraId="17618266" w14:textId="77777777" w:rsidR="00FA2A54" w:rsidRPr="004A6E0B" w:rsidRDefault="00FA2A54" w:rsidP="00F012E9">
            <w:pPr>
              <w:pStyle w:val="ListParagraph"/>
              <w:numPr>
                <w:ilvl w:val="0"/>
                <w:numId w:val="31"/>
              </w:numPr>
              <w:jc w:val="center"/>
              <w:rPr>
                <w:b/>
              </w:rPr>
            </w:pPr>
          </w:p>
        </w:tc>
        <w:tc>
          <w:tcPr>
            <w:tcW w:w="1134" w:type="dxa"/>
          </w:tcPr>
          <w:p w14:paraId="12D442BF" w14:textId="77777777" w:rsidR="00FA2A54" w:rsidRPr="004A6E0B" w:rsidRDefault="00FA2A54" w:rsidP="00F012E9">
            <w:pPr>
              <w:pStyle w:val="ListParagraph"/>
              <w:numPr>
                <w:ilvl w:val="0"/>
                <w:numId w:val="31"/>
              </w:numPr>
              <w:jc w:val="center"/>
              <w:rPr>
                <w:b/>
              </w:rPr>
            </w:pPr>
          </w:p>
        </w:tc>
        <w:tc>
          <w:tcPr>
            <w:tcW w:w="1276" w:type="dxa"/>
          </w:tcPr>
          <w:p w14:paraId="74115BFF" w14:textId="77777777" w:rsidR="00FA2A54" w:rsidRPr="004A6E0B" w:rsidRDefault="00FA2A54" w:rsidP="00F012E9">
            <w:pPr>
              <w:pStyle w:val="ListParagraph"/>
              <w:numPr>
                <w:ilvl w:val="0"/>
                <w:numId w:val="31"/>
              </w:numPr>
              <w:jc w:val="center"/>
              <w:rPr>
                <w:b/>
              </w:rPr>
            </w:pPr>
          </w:p>
        </w:tc>
        <w:tc>
          <w:tcPr>
            <w:tcW w:w="992" w:type="dxa"/>
          </w:tcPr>
          <w:p w14:paraId="590331D5" w14:textId="77777777" w:rsidR="00FA2A54" w:rsidRPr="004A6E0B" w:rsidRDefault="00FA2A54" w:rsidP="00F012E9">
            <w:pPr>
              <w:pStyle w:val="ListParagraph"/>
              <w:numPr>
                <w:ilvl w:val="0"/>
                <w:numId w:val="31"/>
              </w:numPr>
              <w:jc w:val="center"/>
              <w:rPr>
                <w:b/>
              </w:rPr>
            </w:pPr>
          </w:p>
        </w:tc>
        <w:tc>
          <w:tcPr>
            <w:tcW w:w="709" w:type="dxa"/>
          </w:tcPr>
          <w:p w14:paraId="6A9B9D4E" w14:textId="77777777" w:rsidR="00FA2A54" w:rsidRPr="004A6E0B" w:rsidRDefault="00FA2A54" w:rsidP="00F012E9">
            <w:pPr>
              <w:pStyle w:val="ListParagraph"/>
              <w:numPr>
                <w:ilvl w:val="0"/>
                <w:numId w:val="31"/>
              </w:numPr>
              <w:jc w:val="center"/>
              <w:rPr>
                <w:b/>
              </w:rPr>
            </w:pPr>
          </w:p>
        </w:tc>
      </w:tr>
      <w:tr w:rsidR="00FA2A54" w:rsidRPr="004A6E0B" w14:paraId="2FF91EC9" w14:textId="77777777" w:rsidTr="003A58BA">
        <w:tc>
          <w:tcPr>
            <w:tcW w:w="3119" w:type="dxa"/>
          </w:tcPr>
          <w:p w14:paraId="556AEAA9" w14:textId="77777777" w:rsidR="00FA2A54" w:rsidRPr="004A6E0B" w:rsidRDefault="00FA2A54" w:rsidP="00F8494F">
            <w:pPr>
              <w:ind w:left="171"/>
              <w:rPr>
                <w:rFonts w:eastAsia="Calibri" w:cs="Calibri"/>
              </w:rPr>
            </w:pPr>
            <w:r w:rsidRPr="004A6E0B">
              <w:rPr>
                <w:rFonts w:eastAsia="Calibri" w:cs="Calibri"/>
              </w:rPr>
              <w:t>Post-test follow up of patient to check understanding of result/ ask any additional questions</w:t>
            </w:r>
          </w:p>
        </w:tc>
        <w:tc>
          <w:tcPr>
            <w:tcW w:w="1134" w:type="dxa"/>
          </w:tcPr>
          <w:p w14:paraId="01B934C8" w14:textId="77777777" w:rsidR="00FA2A54" w:rsidRPr="004A6E0B" w:rsidRDefault="00FA2A54" w:rsidP="00F012E9">
            <w:pPr>
              <w:pStyle w:val="ListParagraph"/>
              <w:numPr>
                <w:ilvl w:val="0"/>
                <w:numId w:val="31"/>
              </w:numPr>
              <w:jc w:val="center"/>
              <w:rPr>
                <w:b/>
              </w:rPr>
            </w:pPr>
          </w:p>
        </w:tc>
        <w:tc>
          <w:tcPr>
            <w:tcW w:w="1134" w:type="dxa"/>
          </w:tcPr>
          <w:p w14:paraId="392A98E6" w14:textId="77777777" w:rsidR="00FA2A54" w:rsidRPr="004A6E0B" w:rsidRDefault="00FA2A54" w:rsidP="00F012E9">
            <w:pPr>
              <w:pStyle w:val="ListParagraph"/>
              <w:numPr>
                <w:ilvl w:val="0"/>
                <w:numId w:val="31"/>
              </w:numPr>
              <w:jc w:val="center"/>
              <w:rPr>
                <w:b/>
              </w:rPr>
            </w:pPr>
          </w:p>
        </w:tc>
        <w:tc>
          <w:tcPr>
            <w:tcW w:w="1134" w:type="dxa"/>
          </w:tcPr>
          <w:p w14:paraId="32388AE5" w14:textId="77777777" w:rsidR="00FA2A54" w:rsidRPr="004A6E0B" w:rsidRDefault="00FA2A54" w:rsidP="00F012E9">
            <w:pPr>
              <w:pStyle w:val="ListParagraph"/>
              <w:numPr>
                <w:ilvl w:val="0"/>
                <w:numId w:val="31"/>
              </w:numPr>
              <w:jc w:val="center"/>
              <w:rPr>
                <w:b/>
              </w:rPr>
            </w:pPr>
          </w:p>
        </w:tc>
        <w:tc>
          <w:tcPr>
            <w:tcW w:w="1276" w:type="dxa"/>
          </w:tcPr>
          <w:p w14:paraId="3E354DC8" w14:textId="77777777" w:rsidR="00FA2A54" w:rsidRPr="004A6E0B" w:rsidRDefault="00FA2A54" w:rsidP="00F012E9">
            <w:pPr>
              <w:pStyle w:val="ListParagraph"/>
              <w:numPr>
                <w:ilvl w:val="0"/>
                <w:numId w:val="31"/>
              </w:numPr>
              <w:jc w:val="center"/>
              <w:rPr>
                <w:b/>
              </w:rPr>
            </w:pPr>
          </w:p>
        </w:tc>
        <w:tc>
          <w:tcPr>
            <w:tcW w:w="992" w:type="dxa"/>
          </w:tcPr>
          <w:p w14:paraId="1DF5BC4A" w14:textId="77777777" w:rsidR="00FA2A54" w:rsidRPr="004A6E0B" w:rsidRDefault="00FA2A54" w:rsidP="00F012E9">
            <w:pPr>
              <w:pStyle w:val="ListParagraph"/>
              <w:numPr>
                <w:ilvl w:val="0"/>
                <w:numId w:val="31"/>
              </w:numPr>
              <w:jc w:val="center"/>
              <w:rPr>
                <w:b/>
              </w:rPr>
            </w:pPr>
          </w:p>
        </w:tc>
        <w:tc>
          <w:tcPr>
            <w:tcW w:w="709" w:type="dxa"/>
          </w:tcPr>
          <w:p w14:paraId="7745130F" w14:textId="77777777" w:rsidR="00FA2A54" w:rsidRPr="004A6E0B" w:rsidRDefault="00FA2A54" w:rsidP="00F012E9">
            <w:pPr>
              <w:pStyle w:val="ListParagraph"/>
              <w:numPr>
                <w:ilvl w:val="0"/>
                <w:numId w:val="31"/>
              </w:numPr>
              <w:jc w:val="center"/>
              <w:rPr>
                <w:b/>
              </w:rPr>
            </w:pPr>
          </w:p>
        </w:tc>
      </w:tr>
      <w:tr w:rsidR="00FA2A54" w:rsidRPr="004A6E0B" w14:paraId="72A08793" w14:textId="77777777" w:rsidTr="003A58BA">
        <w:tc>
          <w:tcPr>
            <w:tcW w:w="3119" w:type="dxa"/>
          </w:tcPr>
          <w:p w14:paraId="2D5B862D" w14:textId="0A6CD58B" w:rsidR="00FA2A54" w:rsidRPr="004A6E0B" w:rsidRDefault="00FA2A54" w:rsidP="00F8494F">
            <w:pPr>
              <w:ind w:left="171"/>
            </w:pPr>
            <w:r w:rsidRPr="004A6E0B">
              <w:rPr>
                <w:rFonts w:eastAsia="Calibri" w:cs="Calibri"/>
              </w:rPr>
              <w:t xml:space="preserve">Other (please </w:t>
            </w:r>
            <w:proofErr w:type="gramStart"/>
            <w:r w:rsidRPr="004A6E0B">
              <w:rPr>
                <w:rFonts w:eastAsia="Calibri" w:cs="Calibri"/>
              </w:rPr>
              <w:t>specify)…</w:t>
            </w:r>
            <w:proofErr w:type="gramEnd"/>
            <w:r w:rsidRPr="004A6E0B">
              <w:rPr>
                <w:rFonts w:eastAsia="Calibri" w:cs="Calibri"/>
              </w:rPr>
              <w:t>……</w:t>
            </w:r>
          </w:p>
        </w:tc>
        <w:tc>
          <w:tcPr>
            <w:tcW w:w="1134" w:type="dxa"/>
          </w:tcPr>
          <w:p w14:paraId="2B37310F" w14:textId="77777777" w:rsidR="00FA2A54" w:rsidRPr="004A6E0B" w:rsidRDefault="00FA2A54" w:rsidP="00F012E9">
            <w:pPr>
              <w:pStyle w:val="ListParagraph"/>
              <w:numPr>
                <w:ilvl w:val="0"/>
                <w:numId w:val="31"/>
              </w:numPr>
              <w:jc w:val="center"/>
              <w:rPr>
                <w:b/>
              </w:rPr>
            </w:pPr>
          </w:p>
        </w:tc>
        <w:tc>
          <w:tcPr>
            <w:tcW w:w="1134" w:type="dxa"/>
          </w:tcPr>
          <w:p w14:paraId="7F61D593" w14:textId="77777777" w:rsidR="00FA2A54" w:rsidRPr="004A6E0B" w:rsidRDefault="00FA2A54" w:rsidP="00F012E9">
            <w:pPr>
              <w:pStyle w:val="ListParagraph"/>
              <w:numPr>
                <w:ilvl w:val="0"/>
                <w:numId w:val="31"/>
              </w:numPr>
              <w:jc w:val="center"/>
              <w:rPr>
                <w:b/>
              </w:rPr>
            </w:pPr>
          </w:p>
        </w:tc>
        <w:tc>
          <w:tcPr>
            <w:tcW w:w="1134" w:type="dxa"/>
          </w:tcPr>
          <w:p w14:paraId="674B7364" w14:textId="77777777" w:rsidR="00FA2A54" w:rsidRPr="004A6E0B" w:rsidRDefault="00FA2A54" w:rsidP="00F012E9">
            <w:pPr>
              <w:pStyle w:val="ListParagraph"/>
              <w:numPr>
                <w:ilvl w:val="0"/>
                <w:numId w:val="31"/>
              </w:numPr>
              <w:jc w:val="center"/>
              <w:rPr>
                <w:b/>
              </w:rPr>
            </w:pPr>
          </w:p>
        </w:tc>
        <w:tc>
          <w:tcPr>
            <w:tcW w:w="1276" w:type="dxa"/>
          </w:tcPr>
          <w:p w14:paraId="5496C16E" w14:textId="77777777" w:rsidR="00FA2A54" w:rsidRPr="004A6E0B" w:rsidRDefault="00FA2A54" w:rsidP="00F012E9">
            <w:pPr>
              <w:pStyle w:val="ListParagraph"/>
              <w:numPr>
                <w:ilvl w:val="0"/>
                <w:numId w:val="31"/>
              </w:numPr>
              <w:jc w:val="center"/>
              <w:rPr>
                <w:b/>
              </w:rPr>
            </w:pPr>
          </w:p>
        </w:tc>
        <w:tc>
          <w:tcPr>
            <w:tcW w:w="992" w:type="dxa"/>
          </w:tcPr>
          <w:p w14:paraId="36878DB3" w14:textId="77777777" w:rsidR="00FA2A54" w:rsidRPr="004A6E0B" w:rsidRDefault="00FA2A54" w:rsidP="00F012E9">
            <w:pPr>
              <w:pStyle w:val="ListParagraph"/>
              <w:numPr>
                <w:ilvl w:val="0"/>
                <w:numId w:val="31"/>
              </w:numPr>
              <w:jc w:val="center"/>
              <w:rPr>
                <w:b/>
              </w:rPr>
            </w:pPr>
          </w:p>
        </w:tc>
        <w:tc>
          <w:tcPr>
            <w:tcW w:w="709" w:type="dxa"/>
          </w:tcPr>
          <w:p w14:paraId="0953E5B8" w14:textId="77777777" w:rsidR="00FA2A54" w:rsidRPr="004A6E0B" w:rsidRDefault="00FA2A54" w:rsidP="00F012E9">
            <w:pPr>
              <w:pStyle w:val="ListParagraph"/>
              <w:numPr>
                <w:ilvl w:val="0"/>
                <w:numId w:val="31"/>
              </w:numPr>
              <w:jc w:val="center"/>
              <w:rPr>
                <w:b/>
              </w:rPr>
            </w:pPr>
          </w:p>
        </w:tc>
      </w:tr>
    </w:tbl>
    <w:p w14:paraId="5F8C4B04" w14:textId="77777777" w:rsidR="00D06A34" w:rsidRDefault="00D06A34" w:rsidP="004743C8">
      <w:pPr>
        <w:rPr>
          <w:b/>
        </w:rPr>
      </w:pPr>
    </w:p>
    <w:p w14:paraId="72DC80EA" w14:textId="57157095" w:rsidR="00707709" w:rsidRDefault="004A132B" w:rsidP="00DB4F8E">
      <w:pPr>
        <w:ind w:left="720"/>
      </w:pPr>
      <w:r w:rsidRPr="00DB4F8E">
        <w:rPr>
          <w:b/>
        </w:rPr>
        <w:lastRenderedPageBreak/>
        <w:t xml:space="preserve">Please explain why </w:t>
      </w:r>
      <w:r w:rsidR="00DB4F8E" w:rsidRPr="00DB4F8E">
        <w:rPr>
          <w:b/>
        </w:rPr>
        <w:t>you</w:t>
      </w:r>
      <w:r w:rsidRPr="00DB4F8E">
        <w:rPr>
          <w:b/>
        </w:rPr>
        <w:t xml:space="preserve"> </w:t>
      </w:r>
      <w:r w:rsidR="00DB4F8E">
        <w:rPr>
          <w:b/>
        </w:rPr>
        <w:t xml:space="preserve">do </w:t>
      </w:r>
      <w:r w:rsidRPr="00DB4F8E">
        <w:rPr>
          <w:b/>
        </w:rPr>
        <w:t xml:space="preserve">not expect to perform the selected </w:t>
      </w:r>
      <w:r w:rsidR="00BA6F29" w:rsidRPr="00DB4F8E">
        <w:rPr>
          <w:b/>
        </w:rPr>
        <w:t>steps/</w:t>
      </w:r>
      <w:r w:rsidR="00DB4F8E" w:rsidRPr="00DB4F8E">
        <w:rPr>
          <w:b/>
        </w:rPr>
        <w:t xml:space="preserve">s: </w:t>
      </w:r>
      <w:r>
        <w:rPr>
          <w:i/>
        </w:rPr>
        <w:t xml:space="preserve">REDCap </w:t>
      </w:r>
      <w:r w:rsidR="004743C8">
        <w:rPr>
          <w:i/>
        </w:rPr>
        <w:t>coding</w:t>
      </w:r>
      <w:r w:rsidRPr="004A132B">
        <w:rPr>
          <w:i/>
        </w:rPr>
        <w:sym w:font="Wingdings" w:char="F0E0"/>
      </w:r>
      <w:r>
        <w:rPr>
          <w:i/>
        </w:rPr>
        <w:t xml:space="preserve"> pipe in responses</w:t>
      </w:r>
      <w:r w:rsidRPr="004A6E0B">
        <w:t>…………….</w:t>
      </w:r>
    </w:p>
    <w:p w14:paraId="2111669A" w14:textId="77777777" w:rsidR="00DB4F8E" w:rsidRPr="00DB4F8E" w:rsidRDefault="00DB4F8E" w:rsidP="00DB4F8E">
      <w:pPr>
        <w:ind w:left="720"/>
        <w:rPr>
          <w:i/>
        </w:rPr>
      </w:pPr>
    </w:p>
    <w:p w14:paraId="49836D5A" w14:textId="29F46C25" w:rsidR="007C2F1D" w:rsidRDefault="007C2F1D" w:rsidP="007C2F1D">
      <w:pPr>
        <w:ind w:firstLine="720"/>
      </w:pPr>
      <w:r w:rsidRPr="00DB4F8E">
        <w:rPr>
          <w:b/>
        </w:rPr>
        <w:t>Comment (optional)</w:t>
      </w:r>
      <w:r w:rsidRPr="004A6E0B">
        <w:t>…………….</w:t>
      </w:r>
    </w:p>
    <w:p w14:paraId="20E583D6" w14:textId="77777777" w:rsidR="007C2F1D" w:rsidRPr="007C2F1D" w:rsidRDefault="007C2F1D" w:rsidP="007C2F1D"/>
    <w:p w14:paraId="0EC4C830" w14:textId="77777777" w:rsidR="003A58BA" w:rsidRPr="003A58BA" w:rsidRDefault="00BF53BA" w:rsidP="008C6709">
      <w:pPr>
        <w:pStyle w:val="ListParagraph"/>
        <w:keepNext/>
        <w:numPr>
          <w:ilvl w:val="0"/>
          <w:numId w:val="1"/>
        </w:numPr>
        <w:ind w:left="284"/>
        <w:contextualSpacing/>
        <w:rPr>
          <w:i/>
        </w:rPr>
      </w:pPr>
      <w:r w:rsidRPr="006F4992">
        <w:rPr>
          <w:b/>
        </w:rPr>
        <w:t>What is</w:t>
      </w:r>
      <w:r w:rsidR="006A3693" w:rsidRPr="006F4992">
        <w:rPr>
          <w:b/>
        </w:rPr>
        <w:t>/would be</w:t>
      </w:r>
      <w:r w:rsidRPr="006F4992">
        <w:rPr>
          <w:b/>
        </w:rPr>
        <w:t xml:space="preserve"> your preferred model for delivering a</w:t>
      </w:r>
      <w:r w:rsidR="00BE6132" w:rsidRPr="006F4992">
        <w:rPr>
          <w:b/>
        </w:rPr>
        <w:t xml:space="preserve"> </w:t>
      </w:r>
      <w:r w:rsidR="00E07B96" w:rsidRPr="006F4992">
        <w:rPr>
          <w:b/>
          <w:u w:val="dotted"/>
        </w:rPr>
        <w:t>genomic sequencing</w:t>
      </w:r>
      <w:r w:rsidR="00BE6132" w:rsidRPr="006F4992">
        <w:rPr>
          <w:b/>
          <w:u w:val="dotted"/>
        </w:rPr>
        <w:t xml:space="preserve"> </w:t>
      </w:r>
      <w:r w:rsidRPr="006F4992">
        <w:rPr>
          <w:b/>
          <w:u w:val="dotted"/>
        </w:rPr>
        <w:t>test</w:t>
      </w:r>
      <w:r w:rsidR="004743C8" w:rsidRPr="006F4992">
        <w:rPr>
          <w:b/>
          <w:u w:val="dotted"/>
        </w:rPr>
        <w:t>*</w:t>
      </w:r>
      <w:r w:rsidRPr="006F4992">
        <w:rPr>
          <w:b/>
        </w:rPr>
        <w:t xml:space="preserve"> in your clinical practice</w:t>
      </w:r>
      <w:r w:rsidR="00391BDC" w:rsidRPr="006F4992">
        <w:rPr>
          <w:b/>
        </w:rPr>
        <w:t>, assuming you have appropriate education, training and funding</w:t>
      </w:r>
      <w:r w:rsidRPr="006F4992">
        <w:rPr>
          <w:b/>
        </w:rPr>
        <w:t xml:space="preserve">? </w:t>
      </w:r>
      <w:r w:rsidR="00286990" w:rsidRPr="006F4992">
        <w:rPr>
          <w:rFonts w:eastAsia="Calibri" w:cs="Calibri"/>
          <w:i/>
        </w:rPr>
        <w:t>Select one option</w:t>
      </w:r>
      <w:r w:rsidRPr="006F4992">
        <w:rPr>
          <w:rFonts w:eastAsia="Calibri" w:cs="Calibri"/>
          <w:i/>
        </w:rPr>
        <w:t xml:space="preserve"> for inpatient a</w:t>
      </w:r>
      <w:r w:rsidR="008931C1" w:rsidRPr="006F4992">
        <w:rPr>
          <w:rFonts w:eastAsia="Calibri" w:cs="Calibri"/>
          <w:i/>
        </w:rPr>
        <w:t>nd one option</w:t>
      </w:r>
      <w:r w:rsidRPr="006F4992">
        <w:rPr>
          <w:rFonts w:eastAsia="Calibri" w:cs="Calibri"/>
          <w:i/>
        </w:rPr>
        <w:t xml:space="preserve"> for outpatient. </w:t>
      </w:r>
    </w:p>
    <w:p w14:paraId="4993D2C2" w14:textId="77777777" w:rsidR="003A58BA" w:rsidRDefault="003A58BA" w:rsidP="003A0413">
      <w:pPr>
        <w:ind w:left="-74"/>
        <w:contextualSpacing/>
        <w:rPr>
          <w:i/>
        </w:rPr>
      </w:pPr>
    </w:p>
    <w:p w14:paraId="1058117C" w14:textId="2E4099E1" w:rsidR="00BF53BA" w:rsidRDefault="00BF53BA" w:rsidP="003A58BA">
      <w:pPr>
        <w:keepNext/>
        <w:ind w:left="284"/>
        <w:contextualSpacing/>
        <w:rPr>
          <w:i/>
        </w:rPr>
      </w:pPr>
      <w:r w:rsidRPr="003A58BA">
        <w:rPr>
          <w:i/>
        </w:rPr>
        <w:t xml:space="preserve">You may have more than one preference; please indicate your </w:t>
      </w:r>
      <w:r w:rsidRPr="003A58BA">
        <w:rPr>
          <w:b/>
          <w:i/>
        </w:rPr>
        <w:t>FIRST</w:t>
      </w:r>
      <w:r w:rsidRPr="003A58BA">
        <w:rPr>
          <w:i/>
        </w:rPr>
        <w:t xml:space="preserve"> preference.</w:t>
      </w:r>
      <w:r w:rsidR="008931C1" w:rsidRPr="003A58BA">
        <w:rPr>
          <w:i/>
        </w:rPr>
        <w:t xml:space="preserve"> If you have more than one specialty, please respond for your primary specialty.</w:t>
      </w:r>
      <w:r w:rsidRPr="003A58BA">
        <w:rPr>
          <w:i/>
        </w:rPr>
        <w:t xml:space="preserve"> </w:t>
      </w:r>
      <w:r w:rsidR="00391BDC" w:rsidRPr="003A58BA">
        <w:rPr>
          <w:i/>
        </w:rPr>
        <w:t>Your reasoning</w:t>
      </w:r>
      <w:r w:rsidRPr="003A58BA">
        <w:rPr>
          <w:i/>
        </w:rPr>
        <w:t xml:space="preserve"> and preferences can be described in the Comments box.</w:t>
      </w:r>
      <w:r w:rsidR="00D11B9B" w:rsidRPr="003A58BA">
        <w:rPr>
          <w:i/>
        </w:rPr>
        <w:t xml:space="preserve"> </w:t>
      </w:r>
    </w:p>
    <w:p w14:paraId="1B71FE15" w14:textId="77777777" w:rsidR="00FC66E2" w:rsidRDefault="00FC66E2" w:rsidP="003A0413">
      <w:pPr>
        <w:ind w:left="-74"/>
        <w:contextualSpacing/>
        <w:rPr>
          <w:i/>
        </w:rPr>
      </w:pPr>
    </w:p>
    <w:p w14:paraId="02511200" w14:textId="77777777" w:rsidR="00FC66E2" w:rsidRDefault="00FC66E2" w:rsidP="00DA629E">
      <w:pPr>
        <w:ind w:left="284"/>
        <w:rPr>
          <w:i/>
        </w:rPr>
      </w:pPr>
      <w:r>
        <w:rPr>
          <w:i/>
        </w:rPr>
        <w:t xml:space="preserve">Note: this question does NOT relate to microarray or gene panel tests. We are only asking about whole exome/genome sequencing tests in the question. </w:t>
      </w:r>
    </w:p>
    <w:p w14:paraId="7F2D277E" w14:textId="77777777" w:rsidR="00FC66E2" w:rsidRPr="003A58BA" w:rsidRDefault="00FC66E2" w:rsidP="003A0413">
      <w:pPr>
        <w:ind w:left="-74"/>
        <w:contextualSpacing/>
        <w:rPr>
          <w:i/>
        </w:rPr>
      </w:pPr>
    </w:p>
    <w:p w14:paraId="0F88BD44" w14:textId="77777777" w:rsidR="001F0705" w:rsidRPr="004B312B" w:rsidRDefault="001F0705" w:rsidP="004B312B">
      <w:pPr>
        <w:keepNext/>
        <w:ind w:left="284"/>
        <w:rPr>
          <w:i/>
          <w:sz w:val="18"/>
          <w:szCs w:val="20"/>
        </w:rPr>
      </w:pPr>
      <w:r w:rsidRPr="004B312B">
        <w:rPr>
          <w:i/>
          <w:sz w:val="18"/>
          <w:szCs w:val="20"/>
        </w:rPr>
        <w:t>The below definition/s may help answer this question:</w:t>
      </w:r>
    </w:p>
    <w:p w14:paraId="1234936A" w14:textId="771A0F95" w:rsidR="006F4992" w:rsidRPr="004B312B" w:rsidRDefault="001F0705" w:rsidP="004B312B">
      <w:pPr>
        <w:ind w:left="284"/>
        <w:contextualSpacing/>
        <w:rPr>
          <w:b/>
          <w:i/>
          <w:sz w:val="18"/>
        </w:rPr>
      </w:pPr>
      <w:r w:rsidRPr="004B312B">
        <w:rPr>
          <w:i/>
          <w:sz w:val="18"/>
          <w:u w:val="single"/>
        </w:rPr>
        <w:t>Genomic sequencing testing:</w:t>
      </w:r>
      <w:r w:rsidRPr="004B312B">
        <w:rPr>
          <w:i/>
          <w:sz w:val="18"/>
        </w:rPr>
        <w:t xml:space="preserve"> </w:t>
      </w:r>
      <w:r w:rsidR="00815644" w:rsidRPr="004B312B">
        <w:rPr>
          <w:i/>
          <w:sz w:val="18"/>
        </w:rPr>
        <w:t xml:space="preserve">A genomic test investigates many regions of the genome at once. For the purpose of this survey, genomic tests based on </w:t>
      </w:r>
      <w:r w:rsidR="00815644" w:rsidRPr="004B312B">
        <w:rPr>
          <w:i/>
          <w:sz w:val="18"/>
          <w:u w:val="single"/>
        </w:rPr>
        <w:t>sequencing</w:t>
      </w:r>
      <w:r w:rsidR="00815644" w:rsidRPr="004B312B">
        <w:rPr>
          <w:i/>
          <w:sz w:val="18"/>
        </w:rPr>
        <w:t xml:space="preserve"> technologies are defined to include gene panels, whole exomes or whole genomes, but to exclude non-invasive prenatal testing using sequencing technologies.</w:t>
      </w:r>
    </w:p>
    <w:p w14:paraId="378E0443" w14:textId="77777777" w:rsidR="006F4992" w:rsidRPr="004A6E0B" w:rsidRDefault="006F4992" w:rsidP="006F4992">
      <w:pPr>
        <w:pStyle w:val="ListParagraph"/>
        <w:ind w:left="284"/>
        <w:contextualSpacing/>
        <w:rPr>
          <w:rFonts w:eastAsia="Calibri" w:cs="Calibri"/>
          <w:i/>
        </w:rPr>
      </w:pPr>
    </w:p>
    <w:tbl>
      <w:tblPr>
        <w:tblStyle w:val="TableGrid"/>
        <w:tblW w:w="4845" w:type="pct"/>
        <w:tblInd w:w="279" w:type="dxa"/>
        <w:tblLook w:val="04A0" w:firstRow="1" w:lastRow="0" w:firstColumn="1" w:lastColumn="0" w:noHBand="0" w:noVBand="1"/>
      </w:tblPr>
      <w:tblGrid>
        <w:gridCol w:w="6141"/>
        <w:gridCol w:w="1199"/>
        <w:gridCol w:w="1397"/>
      </w:tblGrid>
      <w:tr w:rsidR="004A6E0B" w:rsidRPr="004A6E0B" w14:paraId="44B66E5F" w14:textId="77777777" w:rsidTr="00097DF5">
        <w:tc>
          <w:tcPr>
            <w:tcW w:w="3514" w:type="pct"/>
          </w:tcPr>
          <w:p w14:paraId="1DA389E8" w14:textId="77777777" w:rsidR="00BF53BA" w:rsidRPr="004A6E0B" w:rsidRDefault="00BF53BA" w:rsidP="00744A80">
            <w:pPr>
              <w:widowControl/>
              <w:contextualSpacing/>
            </w:pPr>
          </w:p>
        </w:tc>
        <w:tc>
          <w:tcPr>
            <w:tcW w:w="686" w:type="pct"/>
          </w:tcPr>
          <w:p w14:paraId="25EE442D" w14:textId="77777777" w:rsidR="00BF53BA" w:rsidRPr="004A6E0B" w:rsidRDefault="00BF53BA" w:rsidP="00744A80">
            <w:pPr>
              <w:widowControl/>
              <w:contextualSpacing/>
              <w:jc w:val="center"/>
              <w:rPr>
                <w:b/>
              </w:rPr>
            </w:pPr>
            <w:r w:rsidRPr="004A6E0B">
              <w:rPr>
                <w:b/>
              </w:rPr>
              <w:t>INPATIENT</w:t>
            </w:r>
          </w:p>
        </w:tc>
        <w:tc>
          <w:tcPr>
            <w:tcW w:w="799" w:type="pct"/>
          </w:tcPr>
          <w:p w14:paraId="40BA4358" w14:textId="77777777" w:rsidR="00BF53BA" w:rsidRPr="004A6E0B" w:rsidRDefault="00BF53BA" w:rsidP="00744A80">
            <w:pPr>
              <w:widowControl/>
              <w:contextualSpacing/>
              <w:jc w:val="center"/>
              <w:rPr>
                <w:b/>
              </w:rPr>
            </w:pPr>
            <w:r w:rsidRPr="004A6E0B">
              <w:rPr>
                <w:b/>
              </w:rPr>
              <w:t>OUTPATIENT</w:t>
            </w:r>
          </w:p>
        </w:tc>
      </w:tr>
      <w:tr w:rsidR="004A6E0B" w:rsidRPr="004A6E0B" w14:paraId="791787C1" w14:textId="77777777" w:rsidTr="00097DF5">
        <w:tc>
          <w:tcPr>
            <w:tcW w:w="3514" w:type="pct"/>
          </w:tcPr>
          <w:p w14:paraId="754AE6B4" w14:textId="77777777" w:rsidR="00BF53BA" w:rsidRPr="004A6E0B" w:rsidRDefault="00BF53BA" w:rsidP="00744A80">
            <w:pPr>
              <w:widowControl/>
              <w:contextualSpacing/>
            </w:pPr>
            <w:r w:rsidRPr="004A6E0B">
              <w:rPr>
                <w:rFonts w:eastAsia="Calibri" w:cs="Calibri"/>
              </w:rPr>
              <w:t>You initiate testing and discuss results with patients/families</w:t>
            </w:r>
          </w:p>
        </w:tc>
        <w:tc>
          <w:tcPr>
            <w:tcW w:w="686" w:type="pct"/>
          </w:tcPr>
          <w:p w14:paraId="5581886B" w14:textId="77777777" w:rsidR="00BF53BA" w:rsidRPr="004A6E0B" w:rsidRDefault="00BF53BA" w:rsidP="003453AA">
            <w:pPr>
              <w:pStyle w:val="ListParagraph"/>
              <w:widowControl/>
              <w:numPr>
                <w:ilvl w:val="0"/>
                <w:numId w:val="13"/>
              </w:numPr>
              <w:contextualSpacing/>
              <w:jc w:val="center"/>
            </w:pPr>
          </w:p>
        </w:tc>
        <w:tc>
          <w:tcPr>
            <w:tcW w:w="799" w:type="pct"/>
          </w:tcPr>
          <w:p w14:paraId="655B429E" w14:textId="77777777" w:rsidR="00BF53BA" w:rsidRPr="004A6E0B" w:rsidRDefault="00BF53BA" w:rsidP="003453AA">
            <w:pPr>
              <w:pStyle w:val="ListParagraph"/>
              <w:widowControl/>
              <w:numPr>
                <w:ilvl w:val="0"/>
                <w:numId w:val="13"/>
              </w:numPr>
              <w:contextualSpacing/>
              <w:jc w:val="center"/>
            </w:pPr>
          </w:p>
        </w:tc>
      </w:tr>
      <w:tr w:rsidR="004A6E0B" w:rsidRPr="004A6E0B" w14:paraId="1E93F77F" w14:textId="77777777" w:rsidTr="00097DF5">
        <w:tc>
          <w:tcPr>
            <w:tcW w:w="3514" w:type="pct"/>
          </w:tcPr>
          <w:p w14:paraId="16BFE795" w14:textId="23E57624" w:rsidR="00BF53BA" w:rsidRPr="004A6E0B" w:rsidRDefault="00BF53BA" w:rsidP="00744A80">
            <w:pPr>
              <w:widowControl/>
              <w:ind w:right="-23"/>
              <w:contextualSpacing/>
              <w:rPr>
                <w:rFonts w:eastAsia="Calibri" w:cs="Calibri"/>
              </w:rPr>
            </w:pPr>
            <w:r w:rsidRPr="004A6E0B">
              <w:rPr>
                <w:rFonts w:eastAsia="Calibri" w:cs="Calibri"/>
              </w:rPr>
              <w:t xml:space="preserve">You initiate testing and discuss results with patients/families, with support from </w:t>
            </w:r>
            <w:r w:rsidR="00D11B9B" w:rsidRPr="004A6E0B">
              <w:rPr>
                <w:rFonts w:eastAsia="Calibri" w:cs="Calibri"/>
              </w:rPr>
              <w:t xml:space="preserve">a </w:t>
            </w:r>
            <w:r w:rsidRPr="004A6E0B">
              <w:rPr>
                <w:rFonts w:eastAsia="Calibri" w:cs="Calibri"/>
              </w:rPr>
              <w:t xml:space="preserve">clinical genetics team </w:t>
            </w:r>
            <w:r w:rsidR="00D11B9B" w:rsidRPr="004A6E0B">
              <w:rPr>
                <w:rFonts w:eastAsia="Calibri" w:cs="Calibri"/>
              </w:rPr>
              <w:t xml:space="preserve">as </w:t>
            </w:r>
            <w:r w:rsidRPr="004A6E0B">
              <w:rPr>
                <w:rFonts w:eastAsia="Calibri" w:cs="Calibri"/>
              </w:rPr>
              <w:t xml:space="preserve">needed </w:t>
            </w:r>
            <w:r w:rsidRPr="004A6E0B">
              <w:rPr>
                <w:rFonts w:eastAsia="Calibri" w:cs="Calibri"/>
              </w:rPr>
              <w:sym w:font="Wingdings" w:char="F0E0"/>
            </w:r>
            <w:r w:rsidRPr="004A6E0B">
              <w:rPr>
                <w:rFonts w:eastAsia="Calibri" w:cs="Calibri"/>
              </w:rPr>
              <w:t xml:space="preserve"> </w:t>
            </w:r>
            <w:r w:rsidRPr="004A6E0B">
              <w:rPr>
                <w:rFonts w:eastAsia="Calibri" w:cs="Calibri"/>
                <w:i/>
              </w:rPr>
              <w:t>REDCap branching</w:t>
            </w:r>
            <w:r w:rsidR="00215A8A" w:rsidRPr="004A6E0B">
              <w:rPr>
                <w:rFonts w:eastAsia="Calibri" w:cs="Calibri"/>
                <w:i/>
              </w:rPr>
              <w:t xml:space="preserve">: </w:t>
            </w:r>
            <w:r w:rsidR="00851EAD" w:rsidRPr="004A6E0B">
              <w:rPr>
                <w:rFonts w:eastAsia="Calibri" w:cs="Calibri"/>
                <w:i/>
              </w:rPr>
              <w:t xml:space="preserve">reveal </w:t>
            </w:r>
            <w:r w:rsidR="00851EAD" w:rsidRPr="004A6E0B">
              <w:rPr>
                <w:rFonts w:eastAsia="Calibri" w:cs="Calibri"/>
                <w:b/>
                <w:i/>
              </w:rPr>
              <w:t xml:space="preserve">question </w:t>
            </w:r>
            <w:proofErr w:type="spellStart"/>
            <w:r w:rsidR="00851EAD" w:rsidRPr="004A6E0B">
              <w:rPr>
                <w:rFonts w:eastAsia="Calibri" w:cs="Calibri"/>
                <w:b/>
                <w:i/>
              </w:rPr>
              <w:t>i</w:t>
            </w:r>
            <w:proofErr w:type="spellEnd"/>
            <w:r w:rsidR="00215A8A" w:rsidRPr="004A6E0B">
              <w:rPr>
                <w:rFonts w:eastAsia="Calibri" w:cs="Calibri"/>
                <w:b/>
                <w:i/>
              </w:rPr>
              <w:t>.</w:t>
            </w:r>
          </w:p>
        </w:tc>
        <w:tc>
          <w:tcPr>
            <w:tcW w:w="686" w:type="pct"/>
          </w:tcPr>
          <w:p w14:paraId="5B240B54" w14:textId="77777777" w:rsidR="00BF53BA" w:rsidRPr="004A6E0B" w:rsidRDefault="00BF53BA" w:rsidP="003453AA">
            <w:pPr>
              <w:pStyle w:val="ListParagraph"/>
              <w:widowControl/>
              <w:numPr>
                <w:ilvl w:val="0"/>
                <w:numId w:val="13"/>
              </w:numPr>
              <w:contextualSpacing/>
              <w:jc w:val="center"/>
            </w:pPr>
          </w:p>
        </w:tc>
        <w:tc>
          <w:tcPr>
            <w:tcW w:w="799" w:type="pct"/>
          </w:tcPr>
          <w:p w14:paraId="10D38B4E" w14:textId="77777777" w:rsidR="00BF53BA" w:rsidRPr="004A6E0B" w:rsidRDefault="00BF53BA" w:rsidP="003453AA">
            <w:pPr>
              <w:pStyle w:val="ListParagraph"/>
              <w:widowControl/>
              <w:numPr>
                <w:ilvl w:val="0"/>
                <w:numId w:val="13"/>
              </w:numPr>
              <w:contextualSpacing/>
              <w:jc w:val="center"/>
            </w:pPr>
          </w:p>
        </w:tc>
      </w:tr>
      <w:tr w:rsidR="004A6E0B" w:rsidRPr="004A6E0B" w14:paraId="233A15B8" w14:textId="77777777" w:rsidTr="00097DF5">
        <w:tc>
          <w:tcPr>
            <w:tcW w:w="3514" w:type="pct"/>
          </w:tcPr>
          <w:p w14:paraId="741786A3" w14:textId="3098546B" w:rsidR="00B97709" w:rsidRPr="004A6E0B" w:rsidRDefault="00B97709" w:rsidP="00744A80">
            <w:pPr>
              <w:widowControl/>
              <w:ind w:right="-23"/>
              <w:contextualSpacing/>
              <w:rPr>
                <w:rFonts w:eastAsia="Calibri" w:cs="Calibri"/>
              </w:rPr>
            </w:pPr>
            <w:r w:rsidRPr="004A6E0B">
              <w:rPr>
                <w:rFonts w:eastAsia="Calibri" w:cs="Calibri"/>
              </w:rPr>
              <w:t xml:space="preserve">You refer to </w:t>
            </w:r>
            <w:r w:rsidR="00D11B9B" w:rsidRPr="004A6E0B">
              <w:rPr>
                <w:rFonts w:eastAsia="Calibri" w:cs="Calibri"/>
              </w:rPr>
              <w:t xml:space="preserve">a </w:t>
            </w:r>
            <w:r w:rsidRPr="004A6E0B">
              <w:rPr>
                <w:rFonts w:eastAsia="Calibri" w:cs="Calibri"/>
              </w:rPr>
              <w:t>clinical genetics team to initiate testing and discuss results with patients/families</w:t>
            </w:r>
          </w:p>
        </w:tc>
        <w:tc>
          <w:tcPr>
            <w:tcW w:w="686" w:type="pct"/>
          </w:tcPr>
          <w:p w14:paraId="45950BAF" w14:textId="77777777" w:rsidR="00B97709" w:rsidRPr="004A6E0B" w:rsidRDefault="00B97709" w:rsidP="003453AA">
            <w:pPr>
              <w:pStyle w:val="ListParagraph"/>
              <w:widowControl/>
              <w:numPr>
                <w:ilvl w:val="0"/>
                <w:numId w:val="13"/>
              </w:numPr>
              <w:contextualSpacing/>
              <w:jc w:val="center"/>
            </w:pPr>
          </w:p>
        </w:tc>
        <w:tc>
          <w:tcPr>
            <w:tcW w:w="799" w:type="pct"/>
          </w:tcPr>
          <w:p w14:paraId="01EE04C8" w14:textId="77777777" w:rsidR="00B97709" w:rsidRPr="004A6E0B" w:rsidRDefault="00B97709" w:rsidP="003453AA">
            <w:pPr>
              <w:pStyle w:val="ListParagraph"/>
              <w:widowControl/>
              <w:numPr>
                <w:ilvl w:val="0"/>
                <w:numId w:val="13"/>
              </w:numPr>
              <w:contextualSpacing/>
              <w:jc w:val="center"/>
            </w:pPr>
          </w:p>
        </w:tc>
      </w:tr>
      <w:tr w:rsidR="004A6E0B" w:rsidRPr="004A6E0B" w14:paraId="7EBA5C5A" w14:textId="77777777" w:rsidTr="00097DF5">
        <w:tc>
          <w:tcPr>
            <w:tcW w:w="3514" w:type="pct"/>
          </w:tcPr>
          <w:p w14:paraId="2D8A738B" w14:textId="2B2DDCEC" w:rsidR="00BF53BA" w:rsidRPr="004A6E0B" w:rsidRDefault="00D11B9B" w:rsidP="006A7176">
            <w:pPr>
              <w:widowControl/>
              <w:contextualSpacing/>
              <w:rPr>
                <w:rFonts w:eastAsia="Calibri" w:cs="Calibri"/>
              </w:rPr>
            </w:pPr>
            <w:r w:rsidRPr="004A6E0B">
              <w:rPr>
                <w:rFonts w:eastAsia="Calibri" w:cs="Calibri"/>
              </w:rPr>
              <w:t>You</w:t>
            </w:r>
            <w:r w:rsidR="00B97709" w:rsidRPr="004A6E0B">
              <w:rPr>
                <w:rFonts w:eastAsia="Calibri" w:cs="Calibri"/>
              </w:rPr>
              <w:t xml:space="preserve"> do not</w:t>
            </w:r>
            <w:r w:rsidR="006A7176">
              <w:rPr>
                <w:rFonts w:eastAsia="Calibri" w:cs="Calibri"/>
              </w:rPr>
              <w:t xml:space="preserve"> see</w:t>
            </w:r>
            <w:r w:rsidRPr="004A6E0B">
              <w:rPr>
                <w:rFonts w:eastAsia="Calibri" w:cs="Calibri"/>
              </w:rPr>
              <w:t xml:space="preserve">, and </w:t>
            </w:r>
            <w:r w:rsidR="006A7176">
              <w:rPr>
                <w:rFonts w:eastAsia="Calibri" w:cs="Calibri"/>
              </w:rPr>
              <w:t>do not expect to</w:t>
            </w:r>
            <w:r w:rsidR="00B97709" w:rsidRPr="004A6E0B">
              <w:rPr>
                <w:rFonts w:eastAsia="Calibri" w:cs="Calibri"/>
              </w:rPr>
              <w:t xml:space="preserve"> see</w:t>
            </w:r>
            <w:r w:rsidR="00BA6F29">
              <w:rPr>
                <w:rFonts w:eastAsia="Calibri" w:cs="Calibri"/>
              </w:rPr>
              <w:t>,</w:t>
            </w:r>
            <w:r w:rsidR="00B97709" w:rsidRPr="004A6E0B">
              <w:rPr>
                <w:rFonts w:eastAsia="Calibri" w:cs="Calibri"/>
              </w:rPr>
              <w:t xml:space="preserve"> patients </w:t>
            </w:r>
            <w:r w:rsidRPr="004A6E0B">
              <w:rPr>
                <w:rFonts w:eastAsia="Calibri" w:cs="Calibri"/>
              </w:rPr>
              <w:t xml:space="preserve">who would benefit from </w:t>
            </w:r>
            <w:r w:rsidR="00B97709" w:rsidRPr="004A6E0B">
              <w:rPr>
                <w:rFonts w:eastAsia="Calibri" w:cs="Calibri"/>
              </w:rPr>
              <w:t xml:space="preserve">genomic testing </w:t>
            </w:r>
          </w:p>
        </w:tc>
        <w:tc>
          <w:tcPr>
            <w:tcW w:w="686" w:type="pct"/>
          </w:tcPr>
          <w:p w14:paraId="337F5C03" w14:textId="77777777" w:rsidR="00BF53BA" w:rsidRPr="004A6E0B" w:rsidRDefault="00BF53BA" w:rsidP="003453AA">
            <w:pPr>
              <w:pStyle w:val="ListParagraph"/>
              <w:widowControl/>
              <w:numPr>
                <w:ilvl w:val="0"/>
                <w:numId w:val="13"/>
              </w:numPr>
              <w:contextualSpacing/>
              <w:jc w:val="center"/>
            </w:pPr>
          </w:p>
        </w:tc>
        <w:tc>
          <w:tcPr>
            <w:tcW w:w="799" w:type="pct"/>
          </w:tcPr>
          <w:p w14:paraId="37F9A1A1" w14:textId="77777777" w:rsidR="00BF53BA" w:rsidRPr="004A6E0B" w:rsidRDefault="00BF53BA" w:rsidP="003453AA">
            <w:pPr>
              <w:pStyle w:val="ListParagraph"/>
              <w:widowControl/>
              <w:numPr>
                <w:ilvl w:val="0"/>
                <w:numId w:val="13"/>
              </w:numPr>
              <w:contextualSpacing/>
              <w:jc w:val="center"/>
            </w:pPr>
          </w:p>
        </w:tc>
      </w:tr>
      <w:tr w:rsidR="00BA6F29" w:rsidRPr="004A6E0B" w14:paraId="4B556003" w14:textId="77777777" w:rsidTr="00097DF5">
        <w:tc>
          <w:tcPr>
            <w:tcW w:w="3514" w:type="pct"/>
          </w:tcPr>
          <w:p w14:paraId="7A9B3F0C" w14:textId="43CD0461" w:rsidR="00BA6F29" w:rsidRPr="004A6E0B" w:rsidRDefault="00BA6F29" w:rsidP="006A7176">
            <w:pPr>
              <w:contextualSpacing/>
              <w:rPr>
                <w:rFonts w:eastAsia="Calibri" w:cs="Calibri"/>
              </w:rPr>
            </w:pPr>
            <w:r>
              <w:rPr>
                <w:rFonts w:eastAsia="Calibri" w:cs="Calibri"/>
              </w:rPr>
              <w:t>Unsure at this stage</w:t>
            </w:r>
          </w:p>
        </w:tc>
        <w:tc>
          <w:tcPr>
            <w:tcW w:w="686" w:type="pct"/>
          </w:tcPr>
          <w:p w14:paraId="30CEA958" w14:textId="77777777" w:rsidR="00BA6F29" w:rsidRPr="004A6E0B" w:rsidRDefault="00BA6F29" w:rsidP="003453AA">
            <w:pPr>
              <w:pStyle w:val="ListParagraph"/>
              <w:numPr>
                <w:ilvl w:val="0"/>
                <w:numId w:val="13"/>
              </w:numPr>
              <w:contextualSpacing/>
              <w:jc w:val="center"/>
            </w:pPr>
          </w:p>
        </w:tc>
        <w:tc>
          <w:tcPr>
            <w:tcW w:w="799" w:type="pct"/>
          </w:tcPr>
          <w:p w14:paraId="034363B9" w14:textId="77777777" w:rsidR="00BA6F29" w:rsidRPr="004A6E0B" w:rsidRDefault="00BA6F29" w:rsidP="003453AA">
            <w:pPr>
              <w:pStyle w:val="ListParagraph"/>
              <w:numPr>
                <w:ilvl w:val="0"/>
                <w:numId w:val="13"/>
              </w:numPr>
              <w:contextualSpacing/>
              <w:jc w:val="center"/>
            </w:pPr>
          </w:p>
        </w:tc>
      </w:tr>
      <w:tr w:rsidR="004A6E0B" w:rsidRPr="004A6E0B" w14:paraId="1B707D39" w14:textId="77777777" w:rsidTr="00097DF5">
        <w:tc>
          <w:tcPr>
            <w:tcW w:w="3514" w:type="pct"/>
          </w:tcPr>
          <w:p w14:paraId="4E75D1BF" w14:textId="2B391157" w:rsidR="00BF53BA" w:rsidRPr="004A6E0B" w:rsidRDefault="00BB16A7" w:rsidP="00744A80">
            <w:pPr>
              <w:widowControl/>
              <w:contextualSpacing/>
            </w:pPr>
            <w:r w:rsidRPr="004A6E0B">
              <w:t>Other (please specify</w:t>
            </w:r>
            <w:r w:rsidR="00097DF5">
              <w:t xml:space="preserve">, e.g., preference for inpatient vs outpatient </w:t>
            </w:r>
            <w:proofErr w:type="gramStart"/>
            <w:r w:rsidR="00097DF5">
              <w:t xml:space="preserve">setting </w:t>
            </w:r>
            <w:r w:rsidRPr="004A6E0B">
              <w:t>)</w:t>
            </w:r>
            <w:proofErr w:type="gramEnd"/>
            <w:r w:rsidRPr="004A6E0B">
              <w:t>……………………</w:t>
            </w:r>
            <w:r w:rsidR="00B97709" w:rsidRPr="004A6E0B">
              <w:t xml:space="preserve"> </w:t>
            </w:r>
          </w:p>
        </w:tc>
        <w:tc>
          <w:tcPr>
            <w:tcW w:w="686" w:type="pct"/>
          </w:tcPr>
          <w:p w14:paraId="18FC5957" w14:textId="77777777" w:rsidR="00BF53BA" w:rsidRPr="004A6E0B" w:rsidRDefault="00BF53BA" w:rsidP="003453AA">
            <w:pPr>
              <w:pStyle w:val="ListParagraph"/>
              <w:widowControl/>
              <w:numPr>
                <w:ilvl w:val="0"/>
                <w:numId w:val="13"/>
              </w:numPr>
              <w:contextualSpacing/>
              <w:jc w:val="center"/>
            </w:pPr>
          </w:p>
        </w:tc>
        <w:tc>
          <w:tcPr>
            <w:tcW w:w="799" w:type="pct"/>
          </w:tcPr>
          <w:p w14:paraId="23FC26FD" w14:textId="77777777" w:rsidR="00BF53BA" w:rsidRPr="004A6E0B" w:rsidRDefault="00BF53BA" w:rsidP="003453AA">
            <w:pPr>
              <w:pStyle w:val="ListParagraph"/>
              <w:widowControl/>
              <w:numPr>
                <w:ilvl w:val="0"/>
                <w:numId w:val="13"/>
              </w:numPr>
              <w:contextualSpacing/>
              <w:jc w:val="center"/>
            </w:pPr>
          </w:p>
        </w:tc>
      </w:tr>
    </w:tbl>
    <w:p w14:paraId="2AC359F0" w14:textId="77777777" w:rsidR="006F4992" w:rsidRPr="006F4992" w:rsidRDefault="006F4992" w:rsidP="006F4992">
      <w:pPr>
        <w:rPr>
          <w:rFonts w:eastAsia="Calibri" w:cs="Calibri"/>
          <w:i/>
        </w:rPr>
      </w:pPr>
    </w:p>
    <w:p w14:paraId="73B46694" w14:textId="2A7025D3" w:rsidR="00BF53BA" w:rsidRPr="004A6E0B" w:rsidRDefault="00BF53BA" w:rsidP="003A0413">
      <w:pPr>
        <w:pStyle w:val="ListParagraph"/>
        <w:keepNext/>
        <w:numPr>
          <w:ilvl w:val="0"/>
          <w:numId w:val="30"/>
        </w:numPr>
        <w:ind w:left="1134" w:hanging="425"/>
        <w:rPr>
          <w:rFonts w:eastAsia="Calibri" w:cs="Calibri"/>
          <w:i/>
        </w:rPr>
      </w:pPr>
      <w:r w:rsidRPr="004A6E0B">
        <w:rPr>
          <w:rFonts w:eastAsia="Calibri" w:cs="Calibri"/>
          <w:b/>
        </w:rPr>
        <w:t xml:space="preserve">If support is needed, please </w:t>
      </w:r>
      <w:r w:rsidR="0067745F">
        <w:rPr>
          <w:rFonts w:eastAsia="Calibri" w:cs="Calibri"/>
          <w:b/>
        </w:rPr>
        <w:t xml:space="preserve">indicate </w:t>
      </w:r>
      <w:r w:rsidRPr="004A6E0B">
        <w:rPr>
          <w:rFonts w:eastAsia="Calibri" w:cs="Calibri"/>
          <w:b/>
        </w:rPr>
        <w:t>wh</w:t>
      </w:r>
      <w:r w:rsidR="005845F8">
        <w:rPr>
          <w:rFonts w:eastAsia="Calibri" w:cs="Calibri"/>
          <w:b/>
        </w:rPr>
        <w:t>ich areas might be most helpful.</w:t>
      </w:r>
      <w:r w:rsidRPr="004A6E0B">
        <w:rPr>
          <w:rFonts w:eastAsia="Calibri" w:cs="Calibri"/>
          <w:i/>
        </w:rPr>
        <w:t xml:space="preserve"> </w:t>
      </w:r>
      <w:r w:rsidR="0067745F">
        <w:rPr>
          <w:rFonts w:eastAsia="Calibri" w:cs="Calibri"/>
          <w:i/>
        </w:rPr>
        <w:t>Select as many as apply</w:t>
      </w:r>
    </w:p>
    <w:p w14:paraId="6AD03CCA" w14:textId="77777777" w:rsidR="00BF53BA" w:rsidRPr="004A6E0B" w:rsidRDefault="00BF53BA" w:rsidP="003453AA">
      <w:pPr>
        <w:pStyle w:val="ListParagraph"/>
        <w:numPr>
          <w:ilvl w:val="1"/>
          <w:numId w:val="16"/>
        </w:numPr>
        <w:ind w:left="1800"/>
        <w:rPr>
          <w:rFonts w:eastAsia="Calibri" w:cs="Calibri"/>
        </w:rPr>
      </w:pPr>
      <w:r w:rsidRPr="004A6E0B">
        <w:rPr>
          <w:rFonts w:eastAsia="Calibri" w:cs="Calibri"/>
        </w:rPr>
        <w:t>Advice on whether test is appropriate</w:t>
      </w:r>
    </w:p>
    <w:p w14:paraId="51B9097E" w14:textId="77777777" w:rsidR="00BF53BA" w:rsidRPr="004A6E0B" w:rsidRDefault="00BF53BA" w:rsidP="003453AA">
      <w:pPr>
        <w:pStyle w:val="ListParagraph"/>
        <w:numPr>
          <w:ilvl w:val="0"/>
          <w:numId w:val="9"/>
        </w:numPr>
        <w:ind w:left="1800" w:right="-23"/>
        <w:contextualSpacing/>
        <w:rPr>
          <w:rFonts w:eastAsia="Calibri" w:cs="Calibri"/>
        </w:rPr>
      </w:pPr>
      <w:r w:rsidRPr="004A6E0B">
        <w:rPr>
          <w:rFonts w:eastAsia="Calibri" w:cs="Calibri"/>
        </w:rPr>
        <w:t>Pre-test counselling</w:t>
      </w:r>
    </w:p>
    <w:p w14:paraId="42AE0735" w14:textId="77777777" w:rsidR="00BF53BA" w:rsidRPr="004A6E0B" w:rsidRDefault="00BF53BA" w:rsidP="003453AA">
      <w:pPr>
        <w:pStyle w:val="ListParagraph"/>
        <w:numPr>
          <w:ilvl w:val="0"/>
          <w:numId w:val="9"/>
        </w:numPr>
        <w:ind w:left="1800" w:right="-23"/>
        <w:contextualSpacing/>
        <w:rPr>
          <w:rFonts w:eastAsia="Calibri" w:cs="Calibri"/>
        </w:rPr>
      </w:pPr>
      <w:r w:rsidRPr="004A6E0B">
        <w:rPr>
          <w:rFonts w:eastAsia="Calibri" w:cs="Calibri"/>
        </w:rPr>
        <w:t>Consent</w:t>
      </w:r>
    </w:p>
    <w:p w14:paraId="29574D54" w14:textId="77777777" w:rsidR="00BF53BA" w:rsidRPr="004A6E0B" w:rsidRDefault="00BF53BA" w:rsidP="003453AA">
      <w:pPr>
        <w:pStyle w:val="ListParagraph"/>
        <w:numPr>
          <w:ilvl w:val="0"/>
          <w:numId w:val="9"/>
        </w:numPr>
        <w:ind w:left="1800" w:right="-23"/>
        <w:contextualSpacing/>
        <w:rPr>
          <w:rFonts w:eastAsia="Calibri" w:cs="Calibri"/>
        </w:rPr>
      </w:pPr>
      <w:r w:rsidRPr="004A6E0B">
        <w:rPr>
          <w:rFonts w:eastAsia="Calibri" w:cs="Calibri"/>
        </w:rPr>
        <w:t xml:space="preserve">Interpreting results </w:t>
      </w:r>
    </w:p>
    <w:p w14:paraId="153E5786" w14:textId="77777777" w:rsidR="00BF53BA" w:rsidRPr="004A6E0B" w:rsidRDefault="00BF53BA" w:rsidP="003453AA">
      <w:pPr>
        <w:pStyle w:val="ListParagraph"/>
        <w:numPr>
          <w:ilvl w:val="0"/>
          <w:numId w:val="9"/>
        </w:numPr>
        <w:ind w:left="1800" w:right="-23"/>
        <w:contextualSpacing/>
        <w:rPr>
          <w:rFonts w:eastAsia="Calibri" w:cs="Calibri"/>
        </w:rPr>
      </w:pPr>
      <w:r w:rsidRPr="004A6E0B">
        <w:rPr>
          <w:rFonts w:eastAsia="Calibri" w:cs="Calibri"/>
        </w:rPr>
        <w:t>Discussing results with families</w:t>
      </w:r>
    </w:p>
    <w:p w14:paraId="13B07883" w14:textId="77777777" w:rsidR="00BF53BA" w:rsidRDefault="00BF53BA" w:rsidP="003453AA">
      <w:pPr>
        <w:pStyle w:val="ListParagraph"/>
        <w:numPr>
          <w:ilvl w:val="1"/>
          <w:numId w:val="9"/>
        </w:numPr>
        <w:ind w:left="1800"/>
        <w:rPr>
          <w:rFonts w:eastAsia="Calibri" w:cs="Calibri"/>
        </w:rPr>
      </w:pPr>
      <w:r w:rsidRPr="004A6E0B">
        <w:rPr>
          <w:rFonts w:eastAsia="Calibri" w:cs="Calibri"/>
        </w:rPr>
        <w:t>Follow-up genetic counselling of family</w:t>
      </w:r>
    </w:p>
    <w:p w14:paraId="3B27BBBD" w14:textId="5FE3E5EE" w:rsidR="00EF51AC" w:rsidRPr="004A6E0B" w:rsidRDefault="00EF51AC" w:rsidP="003453AA">
      <w:pPr>
        <w:pStyle w:val="ListParagraph"/>
        <w:numPr>
          <w:ilvl w:val="1"/>
          <w:numId w:val="9"/>
        </w:numPr>
        <w:ind w:left="1800"/>
        <w:rPr>
          <w:rFonts w:eastAsia="Calibri" w:cs="Calibri"/>
        </w:rPr>
      </w:pPr>
      <w:r>
        <w:rPr>
          <w:rFonts w:eastAsia="Calibri" w:cs="Calibri"/>
        </w:rPr>
        <w:t xml:space="preserve">Other </w:t>
      </w:r>
      <w:r w:rsidRPr="004A6E0B">
        <w:t>(please specify)……………………</w:t>
      </w:r>
    </w:p>
    <w:p w14:paraId="4F30D7D1" w14:textId="77777777" w:rsidR="00744A80" w:rsidRPr="004A6E0B" w:rsidRDefault="00744A80" w:rsidP="00BF53BA">
      <w:pPr>
        <w:ind w:left="720"/>
        <w:rPr>
          <w:rFonts w:eastAsia="Calibri" w:cs="Calibri"/>
          <w:b/>
        </w:rPr>
      </w:pPr>
    </w:p>
    <w:p w14:paraId="740C0258" w14:textId="17CFC55B" w:rsidR="00BF53BA" w:rsidRPr="004A6E0B" w:rsidRDefault="00BF53BA" w:rsidP="00BF53BA">
      <w:pPr>
        <w:ind w:left="720"/>
        <w:rPr>
          <w:rFonts w:eastAsia="Calibri" w:cs="Calibri"/>
          <w:i/>
        </w:rPr>
      </w:pPr>
      <w:r w:rsidRPr="004A6E0B">
        <w:rPr>
          <w:rFonts w:eastAsia="Calibri" w:cs="Calibri"/>
          <w:b/>
        </w:rPr>
        <w:t xml:space="preserve">Please provide more comments if you want to </w:t>
      </w:r>
      <w:r w:rsidR="00B0482E" w:rsidRPr="004A6E0B">
        <w:rPr>
          <w:rFonts w:eastAsia="Calibri" w:cs="Calibri"/>
          <w:b/>
        </w:rPr>
        <w:t>clarify,</w:t>
      </w:r>
      <w:r w:rsidR="002F1E82" w:rsidRPr="004A6E0B">
        <w:rPr>
          <w:rFonts w:eastAsia="Calibri" w:cs="Calibri"/>
          <w:i/>
        </w:rPr>
        <w:t xml:space="preserve"> e.g.,</w:t>
      </w:r>
      <w:r w:rsidRPr="004A6E0B">
        <w:rPr>
          <w:rFonts w:eastAsia="Calibri" w:cs="Calibri"/>
          <w:i/>
        </w:rPr>
        <w:t xml:space="preserve"> details of support, discussion across disciplines for support</w:t>
      </w:r>
      <w:r w:rsidR="00744A80" w:rsidRPr="004A6E0B">
        <w:rPr>
          <w:rFonts w:eastAsia="Calibri" w:cs="Calibri"/>
          <w:i/>
        </w:rPr>
        <w:t>…………………….</w:t>
      </w:r>
    </w:p>
    <w:p w14:paraId="27FEF5B1" w14:textId="77777777" w:rsidR="00744A80" w:rsidRPr="004A6E0B" w:rsidRDefault="00744A80" w:rsidP="00BF53BA">
      <w:pPr>
        <w:ind w:left="720"/>
        <w:rPr>
          <w:rFonts w:eastAsia="Calibri" w:cs="Calibri"/>
          <w:i/>
        </w:rPr>
      </w:pPr>
    </w:p>
    <w:p w14:paraId="458A00E5" w14:textId="403FFFC4" w:rsidR="00EB5006" w:rsidRPr="004A6E0B" w:rsidRDefault="00C57680" w:rsidP="00EB5006">
      <w:pPr>
        <w:keepNext/>
        <w:ind w:left="720"/>
        <w:contextualSpacing/>
        <w:rPr>
          <w:i/>
        </w:rPr>
      </w:pPr>
      <w:r w:rsidRPr="004A6E0B">
        <w:rPr>
          <w:b/>
        </w:rPr>
        <w:t>What factors influence your preferred model of genomic test delivery?</w:t>
      </w:r>
      <w:r w:rsidR="00744A80" w:rsidRPr="003A0413">
        <w:rPr>
          <w:iCs/>
        </w:rPr>
        <w:t>………………………………</w:t>
      </w:r>
    </w:p>
    <w:p w14:paraId="197A6128" w14:textId="4E46C31E" w:rsidR="0040754D" w:rsidRDefault="0040754D">
      <w:pPr>
        <w:spacing w:after="160" w:line="259" w:lineRule="auto"/>
        <w:rPr>
          <w:i/>
        </w:rPr>
      </w:pPr>
      <w:r>
        <w:rPr>
          <w:i/>
        </w:rPr>
        <w:br w:type="page"/>
      </w:r>
    </w:p>
    <w:p w14:paraId="7F87A708" w14:textId="039F8D30" w:rsidR="004743C8" w:rsidRPr="001F0705" w:rsidRDefault="004743A5" w:rsidP="006F4992">
      <w:pPr>
        <w:pStyle w:val="ListParagraph"/>
        <w:keepNext/>
        <w:numPr>
          <w:ilvl w:val="0"/>
          <w:numId w:val="1"/>
        </w:numPr>
        <w:ind w:left="357" w:hanging="357"/>
        <w:rPr>
          <w:rFonts w:eastAsia="Calibri" w:cs="Calibri"/>
          <w:b/>
          <w:i/>
        </w:rPr>
      </w:pPr>
      <w:r w:rsidRPr="004A6E0B">
        <w:rPr>
          <w:rFonts w:eastAsia="Calibri" w:cs="Calibri"/>
          <w:b/>
        </w:rPr>
        <w:lastRenderedPageBreak/>
        <w:t xml:space="preserve">Below is a list of </w:t>
      </w:r>
      <w:r w:rsidR="00C17447" w:rsidRPr="004A6E0B">
        <w:rPr>
          <w:rFonts w:eastAsia="Calibri" w:cs="Calibri"/>
          <w:b/>
        </w:rPr>
        <w:t xml:space="preserve">ways </w:t>
      </w:r>
      <w:r w:rsidR="00C17447" w:rsidRPr="004743C8">
        <w:rPr>
          <w:rFonts w:eastAsia="Calibri" w:cs="Calibri"/>
          <w:b/>
          <w:u w:val="dotted"/>
        </w:rPr>
        <w:t>genomic</w:t>
      </w:r>
      <w:r w:rsidR="00E07B96" w:rsidRPr="004743C8">
        <w:rPr>
          <w:rFonts w:eastAsia="Calibri" w:cs="Calibri"/>
          <w:b/>
          <w:u w:val="dotted"/>
        </w:rPr>
        <w:t xml:space="preserve"> sequencing</w:t>
      </w:r>
      <w:r w:rsidR="00C17447" w:rsidRPr="004743C8">
        <w:rPr>
          <w:rFonts w:eastAsia="Calibri" w:cs="Calibri"/>
          <w:b/>
          <w:u w:val="dotted"/>
        </w:rPr>
        <w:t xml:space="preserve"> tests</w:t>
      </w:r>
      <w:r w:rsidR="004743C8" w:rsidRPr="004743C8">
        <w:rPr>
          <w:rFonts w:eastAsia="Calibri" w:cs="Calibri"/>
          <w:b/>
          <w:u w:val="dotted"/>
        </w:rPr>
        <w:t>*</w:t>
      </w:r>
      <w:r w:rsidR="00C17447" w:rsidRPr="004A6E0B">
        <w:rPr>
          <w:rFonts w:eastAsia="Calibri" w:cs="Calibri"/>
          <w:b/>
        </w:rPr>
        <w:t xml:space="preserve"> </w:t>
      </w:r>
      <w:r w:rsidR="00E07B96" w:rsidRPr="004A6E0B">
        <w:rPr>
          <w:rFonts w:eastAsia="Calibri" w:cs="Calibri"/>
          <w:b/>
        </w:rPr>
        <w:t xml:space="preserve">and </w:t>
      </w:r>
      <w:r w:rsidR="00E07B96" w:rsidRPr="005845F8">
        <w:rPr>
          <w:rFonts w:eastAsia="Calibri" w:cs="Calibri"/>
          <w:b/>
          <w:u w:val="dotted"/>
        </w:rPr>
        <w:t>other genomic tests</w:t>
      </w:r>
      <w:r w:rsidR="00D06A34" w:rsidRPr="005845F8">
        <w:rPr>
          <w:rFonts w:eastAsia="Calibri" w:cs="Calibri"/>
          <w:b/>
          <w:u w:val="dotted"/>
        </w:rPr>
        <w:t>**</w:t>
      </w:r>
      <w:r w:rsidR="00E07B96" w:rsidRPr="004A6E0B">
        <w:rPr>
          <w:rFonts w:eastAsia="Calibri" w:cs="Calibri"/>
          <w:b/>
        </w:rPr>
        <w:t xml:space="preserve"> </w:t>
      </w:r>
      <w:r w:rsidR="00C17447" w:rsidRPr="004A6E0B">
        <w:rPr>
          <w:rFonts w:eastAsia="Calibri" w:cs="Calibri"/>
          <w:b/>
        </w:rPr>
        <w:t>can be initiated and discussed with patients</w:t>
      </w:r>
      <w:r w:rsidR="001C050E" w:rsidRPr="004A6E0B">
        <w:rPr>
          <w:rFonts w:eastAsia="Calibri" w:cs="Calibri"/>
          <w:b/>
        </w:rPr>
        <w:t xml:space="preserve">. </w:t>
      </w:r>
      <w:r w:rsidR="00D6146F">
        <w:rPr>
          <w:b/>
        </w:rPr>
        <w:t>P</w:t>
      </w:r>
      <w:r w:rsidR="00C17447" w:rsidRPr="004A6E0B">
        <w:rPr>
          <w:rFonts w:eastAsia="Calibri" w:cs="Calibri"/>
          <w:b/>
        </w:rPr>
        <w:t>lease indicate which currently occur</w:t>
      </w:r>
      <w:r w:rsidR="001C050E" w:rsidRPr="004A6E0B">
        <w:rPr>
          <w:rFonts w:eastAsia="Calibri" w:cs="Calibri"/>
          <w:b/>
        </w:rPr>
        <w:t xml:space="preserve"> </w:t>
      </w:r>
      <w:r w:rsidR="00D6146F">
        <w:rPr>
          <w:rFonts w:eastAsia="Calibri" w:cs="Calibri"/>
          <w:b/>
        </w:rPr>
        <w:t xml:space="preserve">in your practice </w:t>
      </w:r>
      <w:r w:rsidR="001C050E" w:rsidRPr="004A6E0B">
        <w:rPr>
          <w:rFonts w:eastAsia="Calibri" w:cs="Calibri"/>
          <w:b/>
        </w:rPr>
        <w:t xml:space="preserve">and/ or you believe will occur more frequently in the next five years. </w:t>
      </w:r>
      <w:r w:rsidR="001C050E" w:rsidRPr="004A6E0B">
        <w:rPr>
          <w:rFonts w:eastAsia="Calibri" w:cs="Calibri"/>
          <w:i/>
        </w:rPr>
        <w:t>Select all that apply in each column</w:t>
      </w:r>
    </w:p>
    <w:p w14:paraId="62E364D6" w14:textId="48A04E0B" w:rsidR="001F0705" w:rsidRPr="004B312B" w:rsidRDefault="001F0705" w:rsidP="004B312B">
      <w:pPr>
        <w:keepNext/>
        <w:ind w:left="357" w:right="-472"/>
        <w:rPr>
          <w:b/>
          <w:i/>
          <w:sz w:val="18"/>
          <w:szCs w:val="20"/>
        </w:rPr>
      </w:pPr>
      <w:r w:rsidRPr="004B312B">
        <w:rPr>
          <w:i/>
          <w:sz w:val="18"/>
          <w:szCs w:val="20"/>
        </w:rPr>
        <w:t>The below definition/s may help answer this question:</w:t>
      </w:r>
    </w:p>
    <w:p w14:paraId="387CB1A0" w14:textId="3AA17920" w:rsidR="001F0705" w:rsidRPr="004B312B" w:rsidRDefault="001F0705" w:rsidP="004B312B">
      <w:pPr>
        <w:keepNext/>
        <w:ind w:left="357" w:right="-472"/>
        <w:rPr>
          <w:rFonts w:eastAsia="Calibri" w:cs="Calibri"/>
          <w:b/>
          <w:i/>
          <w:sz w:val="18"/>
        </w:rPr>
      </w:pPr>
      <w:r w:rsidRPr="004B312B">
        <w:rPr>
          <w:i/>
          <w:sz w:val="18"/>
          <w:szCs w:val="20"/>
          <w:u w:val="single"/>
        </w:rPr>
        <w:t>Genomic sequencing testing:</w:t>
      </w:r>
      <w:r w:rsidRPr="004B312B">
        <w:rPr>
          <w:i/>
          <w:sz w:val="18"/>
          <w:szCs w:val="20"/>
        </w:rPr>
        <w:t xml:space="preserve"> </w:t>
      </w:r>
      <w:r w:rsidRPr="004B312B">
        <w:rPr>
          <w:i/>
          <w:sz w:val="18"/>
        </w:rPr>
        <w:t xml:space="preserve">A genomic test investigates many regions of the genome at once. For the purpose of this survey, genomic tests based on </w:t>
      </w:r>
      <w:r w:rsidRPr="004B312B">
        <w:rPr>
          <w:i/>
          <w:sz w:val="18"/>
          <w:u w:val="single"/>
        </w:rPr>
        <w:t>sequencing</w:t>
      </w:r>
      <w:r w:rsidRPr="004B312B">
        <w:rPr>
          <w:i/>
          <w:sz w:val="18"/>
        </w:rPr>
        <w:t xml:space="preserve"> technologies are defined to include gene panels, whole exomes or whole genomes, but to exclude non-invasive prenatal testing using sequencing technologies.</w:t>
      </w:r>
    </w:p>
    <w:p w14:paraId="22B71367" w14:textId="5FB08D93" w:rsidR="001F0705" w:rsidRPr="004B312B" w:rsidRDefault="001F0705" w:rsidP="004B312B">
      <w:pPr>
        <w:keepNext/>
        <w:ind w:left="357" w:right="-472"/>
        <w:rPr>
          <w:b/>
          <w:i/>
          <w:sz w:val="18"/>
        </w:rPr>
      </w:pPr>
      <w:r w:rsidRPr="004B312B">
        <w:rPr>
          <w:i/>
          <w:sz w:val="18"/>
          <w:u w:val="single"/>
        </w:rPr>
        <w:t xml:space="preserve">Other genomic tests: </w:t>
      </w:r>
      <w:r w:rsidRPr="004B312B">
        <w:rPr>
          <w:i/>
          <w:sz w:val="18"/>
        </w:rPr>
        <w:t xml:space="preserve">A genomic test investigates many genes at once. For the purpose of this survey, genomic tests </w:t>
      </w:r>
      <w:r w:rsidRPr="004B312B">
        <w:rPr>
          <w:i/>
          <w:sz w:val="18"/>
          <w:u w:val="single"/>
        </w:rPr>
        <w:t>not</w:t>
      </w:r>
      <w:r w:rsidRPr="004B312B">
        <w:rPr>
          <w:i/>
          <w:sz w:val="18"/>
        </w:rPr>
        <w:t xml:space="preserve"> based on sequencing technologies are defined to include non-invasive prenatal tests and chromosomal microarrays.</w:t>
      </w:r>
    </w:p>
    <w:p w14:paraId="64702CCF" w14:textId="13342F26" w:rsidR="001F0705" w:rsidRPr="004B312B" w:rsidRDefault="001F0705" w:rsidP="004B312B">
      <w:pPr>
        <w:ind w:left="357" w:right="-472"/>
        <w:rPr>
          <w:rFonts w:eastAsia="Times New Roman"/>
          <w:i/>
          <w:sz w:val="18"/>
          <w:lang w:eastAsia="en-AU"/>
        </w:rPr>
      </w:pPr>
      <w:r w:rsidRPr="004B312B">
        <w:rPr>
          <w:i/>
          <w:sz w:val="18"/>
          <w:u w:val="single"/>
        </w:rPr>
        <w:t xml:space="preserve">Direct to consumer/personal genomic tests and/or online DNA testing: </w:t>
      </w:r>
      <w:r w:rsidRPr="004B312B">
        <w:rPr>
          <w:i/>
          <w:sz w:val="18"/>
        </w:rPr>
        <w:t xml:space="preserve">This may be any query, e.g., general questions, testing for their condition, </w:t>
      </w:r>
      <w:r w:rsidRPr="004B312B">
        <w:rPr>
          <w:rFonts w:eastAsia="Times New Roman"/>
          <w:i/>
          <w:sz w:val="18"/>
          <w:lang w:eastAsia="en-AU"/>
        </w:rPr>
        <w:t>results from online DNA testing that patients bring to clinic and/or medical implications.</w:t>
      </w:r>
    </w:p>
    <w:p w14:paraId="7D5EB08D" w14:textId="77777777" w:rsidR="001F0705" w:rsidRPr="001F0705" w:rsidRDefault="001F0705" w:rsidP="001F0705">
      <w:pPr>
        <w:keepNext/>
        <w:rPr>
          <w:rFonts w:eastAsia="Calibri" w:cs="Calibri"/>
          <w:b/>
          <w:i/>
        </w:rPr>
      </w:pPr>
    </w:p>
    <w:tbl>
      <w:tblPr>
        <w:tblStyle w:val="TableGrid"/>
        <w:tblW w:w="5817" w:type="pct"/>
        <w:tblInd w:w="-714" w:type="dxa"/>
        <w:tblLayout w:type="fixed"/>
        <w:tblLook w:val="04A0" w:firstRow="1" w:lastRow="0" w:firstColumn="1" w:lastColumn="0" w:noHBand="0" w:noVBand="1"/>
      </w:tblPr>
      <w:tblGrid>
        <w:gridCol w:w="4252"/>
        <w:gridCol w:w="1135"/>
        <w:gridCol w:w="1418"/>
        <w:gridCol w:w="1559"/>
        <w:gridCol w:w="1135"/>
        <w:gridCol w:w="990"/>
      </w:tblGrid>
      <w:tr w:rsidR="000A4448" w:rsidRPr="004A6E0B" w14:paraId="6C6CA568" w14:textId="77777777" w:rsidTr="0040754D">
        <w:tc>
          <w:tcPr>
            <w:tcW w:w="2027" w:type="pct"/>
            <w:shd w:val="clear" w:color="auto" w:fill="F2F2F2" w:themeFill="background1" w:themeFillShade="F2"/>
            <w:vAlign w:val="bottom"/>
          </w:tcPr>
          <w:p w14:paraId="2505A5F7" w14:textId="77777777" w:rsidR="003664D6" w:rsidRPr="004A6E0B" w:rsidRDefault="003664D6" w:rsidP="00AE61DC">
            <w:pPr>
              <w:contextualSpacing/>
              <w:jc w:val="center"/>
            </w:pPr>
          </w:p>
        </w:tc>
        <w:tc>
          <w:tcPr>
            <w:tcW w:w="541" w:type="pct"/>
            <w:shd w:val="clear" w:color="auto" w:fill="F2F2F2" w:themeFill="background1" w:themeFillShade="F2"/>
            <w:vAlign w:val="bottom"/>
          </w:tcPr>
          <w:p w14:paraId="64BCBD2F" w14:textId="38FA1D75" w:rsidR="003664D6" w:rsidRPr="004A6E0B" w:rsidRDefault="003664D6" w:rsidP="00AE61DC">
            <w:pPr>
              <w:contextualSpacing/>
              <w:jc w:val="center"/>
              <w:rPr>
                <w:b/>
              </w:rPr>
            </w:pPr>
            <w:r w:rsidRPr="004A6E0B">
              <w:rPr>
                <w:b/>
              </w:rPr>
              <w:t>Currently occur</w:t>
            </w:r>
            <w:r w:rsidR="00D6146F">
              <w:rPr>
                <w:b/>
              </w:rPr>
              <w:t>s</w:t>
            </w:r>
            <w:r>
              <w:rPr>
                <w:b/>
              </w:rPr>
              <w:t xml:space="preserve"> and will </w:t>
            </w:r>
            <w:r w:rsidR="00D6146F">
              <w:rPr>
                <w:b/>
              </w:rPr>
              <w:t>not change</w:t>
            </w:r>
          </w:p>
        </w:tc>
        <w:tc>
          <w:tcPr>
            <w:tcW w:w="676" w:type="pct"/>
            <w:shd w:val="clear" w:color="auto" w:fill="F2F2F2" w:themeFill="background1" w:themeFillShade="F2"/>
            <w:vAlign w:val="bottom"/>
          </w:tcPr>
          <w:p w14:paraId="0F798B00" w14:textId="1136A224" w:rsidR="003664D6" w:rsidRPr="004A6E0B" w:rsidRDefault="003664D6" w:rsidP="00AE61DC">
            <w:pPr>
              <w:contextualSpacing/>
              <w:jc w:val="center"/>
              <w:rPr>
                <w:b/>
              </w:rPr>
            </w:pPr>
            <w:r>
              <w:rPr>
                <w:b/>
              </w:rPr>
              <w:t>Current</w:t>
            </w:r>
            <w:r w:rsidR="00D6146F">
              <w:rPr>
                <w:b/>
              </w:rPr>
              <w:t>l</w:t>
            </w:r>
            <w:r>
              <w:rPr>
                <w:b/>
              </w:rPr>
              <w:t>y occur</w:t>
            </w:r>
            <w:r w:rsidR="00D6146F">
              <w:rPr>
                <w:b/>
              </w:rPr>
              <w:t>s</w:t>
            </w:r>
            <w:r>
              <w:rPr>
                <w:b/>
              </w:rPr>
              <w:t xml:space="preserve"> </w:t>
            </w:r>
            <w:r w:rsidR="00D6146F">
              <w:rPr>
                <w:b/>
              </w:rPr>
              <w:t>and</w:t>
            </w:r>
            <w:r>
              <w:rPr>
                <w:b/>
              </w:rPr>
              <w:t xml:space="preserve"> will occur more</w:t>
            </w:r>
            <w:r w:rsidR="00D6146F">
              <w:rPr>
                <w:b/>
              </w:rPr>
              <w:t xml:space="preserve"> </w:t>
            </w:r>
            <w:r w:rsidR="0067745F">
              <w:rPr>
                <w:b/>
              </w:rPr>
              <w:t>frequently in next 5 years</w:t>
            </w:r>
          </w:p>
        </w:tc>
        <w:tc>
          <w:tcPr>
            <w:tcW w:w="743" w:type="pct"/>
            <w:shd w:val="clear" w:color="auto" w:fill="F2F2F2" w:themeFill="background1" w:themeFillShade="F2"/>
            <w:vAlign w:val="bottom"/>
          </w:tcPr>
          <w:p w14:paraId="37B2A6B7" w14:textId="77F705E2" w:rsidR="003664D6" w:rsidRPr="004A6E0B" w:rsidRDefault="003664D6" w:rsidP="00AE61DC">
            <w:pPr>
              <w:contextualSpacing/>
              <w:jc w:val="center"/>
              <w:rPr>
                <w:b/>
              </w:rPr>
            </w:pPr>
            <w:r>
              <w:rPr>
                <w:b/>
              </w:rPr>
              <w:t xml:space="preserve">Does not </w:t>
            </w:r>
            <w:r w:rsidR="00D6146F">
              <w:rPr>
                <w:b/>
              </w:rPr>
              <w:t xml:space="preserve">currently </w:t>
            </w:r>
            <w:r>
              <w:rPr>
                <w:b/>
              </w:rPr>
              <w:t>occur but w</w:t>
            </w:r>
            <w:r w:rsidRPr="004A6E0B">
              <w:rPr>
                <w:b/>
              </w:rPr>
              <w:t xml:space="preserve">ill occur more </w:t>
            </w:r>
            <w:r w:rsidR="0067745F">
              <w:rPr>
                <w:b/>
              </w:rPr>
              <w:t>frequently in next 5 years</w:t>
            </w:r>
          </w:p>
        </w:tc>
        <w:tc>
          <w:tcPr>
            <w:tcW w:w="541" w:type="pct"/>
            <w:shd w:val="clear" w:color="auto" w:fill="F2F2F2" w:themeFill="background1" w:themeFillShade="F2"/>
            <w:vAlign w:val="bottom"/>
          </w:tcPr>
          <w:p w14:paraId="487051F5" w14:textId="29212AB6" w:rsidR="003664D6" w:rsidRPr="004A6E0B" w:rsidRDefault="003664D6" w:rsidP="00AE61DC">
            <w:pPr>
              <w:contextualSpacing/>
              <w:jc w:val="center"/>
              <w:rPr>
                <w:b/>
              </w:rPr>
            </w:pPr>
            <w:r>
              <w:rPr>
                <w:b/>
              </w:rPr>
              <w:t xml:space="preserve">Does not </w:t>
            </w:r>
            <w:r w:rsidR="00D6146F">
              <w:rPr>
                <w:b/>
              </w:rPr>
              <w:t xml:space="preserve">currently </w:t>
            </w:r>
            <w:r>
              <w:rPr>
                <w:b/>
              </w:rPr>
              <w:t xml:space="preserve">occur and will not </w:t>
            </w:r>
            <w:r w:rsidR="00D6146F">
              <w:rPr>
                <w:b/>
              </w:rPr>
              <w:t>change</w:t>
            </w:r>
          </w:p>
        </w:tc>
        <w:tc>
          <w:tcPr>
            <w:tcW w:w="472" w:type="pct"/>
            <w:shd w:val="clear" w:color="auto" w:fill="F2F2F2" w:themeFill="background1" w:themeFillShade="F2"/>
            <w:vAlign w:val="bottom"/>
          </w:tcPr>
          <w:p w14:paraId="5BB290DF" w14:textId="1C9CDA53" w:rsidR="003664D6" w:rsidRPr="004A6E0B" w:rsidRDefault="003664D6" w:rsidP="00AE61DC">
            <w:pPr>
              <w:contextualSpacing/>
              <w:jc w:val="center"/>
              <w:rPr>
                <w:b/>
              </w:rPr>
            </w:pPr>
            <w:r w:rsidRPr="004A6E0B">
              <w:rPr>
                <w:b/>
              </w:rPr>
              <w:t>Unsure</w:t>
            </w:r>
          </w:p>
        </w:tc>
      </w:tr>
      <w:tr w:rsidR="000A4448" w:rsidRPr="004A6E0B" w14:paraId="04F1ED5B" w14:textId="77777777" w:rsidTr="0040754D">
        <w:tc>
          <w:tcPr>
            <w:tcW w:w="2027" w:type="pct"/>
          </w:tcPr>
          <w:p w14:paraId="1F12844A" w14:textId="7243D31F" w:rsidR="003664D6" w:rsidRPr="004A6E0B" w:rsidRDefault="001363E2" w:rsidP="00C17447">
            <w:pPr>
              <w:contextualSpacing/>
            </w:pPr>
            <w:r>
              <w:t>You</w:t>
            </w:r>
            <w:r w:rsidRPr="004A6E0B">
              <w:t xml:space="preserve"> </w:t>
            </w:r>
            <w:r w:rsidR="003664D6" w:rsidRPr="001B06D1">
              <w:rPr>
                <w:u w:val="single"/>
              </w:rPr>
              <w:t>request</w:t>
            </w:r>
            <w:r w:rsidR="003664D6" w:rsidRPr="004A6E0B">
              <w:t xml:space="preserve"> genetic or genomic tests to aid in diagnosis/ prognosis/ treatment/ ongoing management</w:t>
            </w:r>
          </w:p>
        </w:tc>
        <w:tc>
          <w:tcPr>
            <w:tcW w:w="541" w:type="pct"/>
          </w:tcPr>
          <w:p w14:paraId="2469C7F4" w14:textId="77777777" w:rsidR="003664D6" w:rsidRPr="004A6E0B" w:rsidRDefault="003664D6" w:rsidP="003453AA">
            <w:pPr>
              <w:pStyle w:val="ListParagraph"/>
              <w:numPr>
                <w:ilvl w:val="0"/>
                <w:numId w:val="14"/>
              </w:numPr>
              <w:tabs>
                <w:tab w:val="right" w:leader="dot" w:pos="9903"/>
              </w:tabs>
              <w:ind w:right="-23"/>
              <w:jc w:val="center"/>
              <w:rPr>
                <w:rFonts w:eastAsia="Calibri" w:cs="Calibri"/>
              </w:rPr>
            </w:pPr>
          </w:p>
        </w:tc>
        <w:tc>
          <w:tcPr>
            <w:tcW w:w="676" w:type="pct"/>
          </w:tcPr>
          <w:p w14:paraId="68A320C2" w14:textId="77777777" w:rsidR="003664D6" w:rsidRPr="004A6E0B" w:rsidRDefault="003664D6" w:rsidP="003453AA">
            <w:pPr>
              <w:pStyle w:val="ListParagraph"/>
              <w:numPr>
                <w:ilvl w:val="0"/>
                <w:numId w:val="14"/>
              </w:numPr>
              <w:tabs>
                <w:tab w:val="right" w:leader="dot" w:pos="9903"/>
              </w:tabs>
              <w:ind w:right="-23"/>
              <w:jc w:val="center"/>
              <w:rPr>
                <w:rFonts w:eastAsia="Calibri" w:cs="Calibri"/>
              </w:rPr>
            </w:pPr>
          </w:p>
        </w:tc>
        <w:tc>
          <w:tcPr>
            <w:tcW w:w="743" w:type="pct"/>
          </w:tcPr>
          <w:p w14:paraId="0928908B" w14:textId="44D63459" w:rsidR="003664D6" w:rsidRPr="004A6E0B" w:rsidRDefault="003664D6" w:rsidP="003453AA">
            <w:pPr>
              <w:pStyle w:val="ListParagraph"/>
              <w:numPr>
                <w:ilvl w:val="0"/>
                <w:numId w:val="14"/>
              </w:numPr>
              <w:tabs>
                <w:tab w:val="right" w:leader="dot" w:pos="9903"/>
              </w:tabs>
              <w:ind w:right="-23"/>
              <w:jc w:val="center"/>
              <w:rPr>
                <w:rFonts w:eastAsia="Calibri" w:cs="Calibri"/>
              </w:rPr>
            </w:pPr>
          </w:p>
        </w:tc>
        <w:tc>
          <w:tcPr>
            <w:tcW w:w="541" w:type="pct"/>
          </w:tcPr>
          <w:p w14:paraId="11E460A5" w14:textId="77777777" w:rsidR="003664D6" w:rsidRPr="004A6E0B" w:rsidRDefault="003664D6" w:rsidP="003453AA">
            <w:pPr>
              <w:pStyle w:val="ListParagraph"/>
              <w:numPr>
                <w:ilvl w:val="0"/>
                <w:numId w:val="14"/>
              </w:numPr>
              <w:tabs>
                <w:tab w:val="right" w:leader="dot" w:pos="9903"/>
              </w:tabs>
              <w:ind w:right="-23"/>
              <w:jc w:val="center"/>
              <w:rPr>
                <w:rFonts w:eastAsia="Calibri" w:cs="Calibri"/>
              </w:rPr>
            </w:pPr>
          </w:p>
        </w:tc>
        <w:tc>
          <w:tcPr>
            <w:tcW w:w="472" w:type="pct"/>
          </w:tcPr>
          <w:p w14:paraId="743DE11C" w14:textId="1804F980" w:rsidR="003664D6" w:rsidRPr="004A6E0B" w:rsidRDefault="003664D6" w:rsidP="003453AA">
            <w:pPr>
              <w:pStyle w:val="ListParagraph"/>
              <w:numPr>
                <w:ilvl w:val="0"/>
                <w:numId w:val="14"/>
              </w:numPr>
              <w:tabs>
                <w:tab w:val="right" w:leader="dot" w:pos="9903"/>
              </w:tabs>
              <w:ind w:right="-23"/>
              <w:jc w:val="center"/>
              <w:rPr>
                <w:rFonts w:eastAsia="Calibri" w:cs="Calibri"/>
              </w:rPr>
            </w:pPr>
          </w:p>
        </w:tc>
      </w:tr>
      <w:tr w:rsidR="000A4448" w:rsidRPr="004A6E0B" w14:paraId="7F0A05B6" w14:textId="77777777" w:rsidTr="0040754D">
        <w:tc>
          <w:tcPr>
            <w:tcW w:w="2027" w:type="pct"/>
          </w:tcPr>
          <w:p w14:paraId="6B96D107" w14:textId="2F07530F" w:rsidR="003664D6" w:rsidRPr="004A6E0B" w:rsidRDefault="001363E2" w:rsidP="00C17447">
            <w:pPr>
              <w:contextualSpacing/>
            </w:pPr>
            <w:r>
              <w:t xml:space="preserve">You </w:t>
            </w:r>
            <w:r w:rsidR="003664D6" w:rsidRPr="004A6E0B">
              <w:t>request pharmacogenomic tests to aid in treatment</w:t>
            </w:r>
          </w:p>
        </w:tc>
        <w:tc>
          <w:tcPr>
            <w:tcW w:w="541" w:type="pct"/>
          </w:tcPr>
          <w:p w14:paraId="13DDEE6F" w14:textId="77777777" w:rsidR="003664D6" w:rsidRPr="004A6E0B" w:rsidRDefault="003664D6" w:rsidP="003453AA">
            <w:pPr>
              <w:pStyle w:val="ListParagraph"/>
              <w:numPr>
                <w:ilvl w:val="0"/>
                <w:numId w:val="14"/>
              </w:numPr>
              <w:tabs>
                <w:tab w:val="right" w:leader="dot" w:pos="9903"/>
              </w:tabs>
              <w:ind w:right="-23"/>
              <w:jc w:val="center"/>
              <w:rPr>
                <w:rFonts w:eastAsia="Calibri" w:cs="Calibri"/>
              </w:rPr>
            </w:pPr>
          </w:p>
        </w:tc>
        <w:tc>
          <w:tcPr>
            <w:tcW w:w="676" w:type="pct"/>
          </w:tcPr>
          <w:p w14:paraId="2ACD5D0E" w14:textId="77777777" w:rsidR="003664D6" w:rsidRPr="004A6E0B" w:rsidRDefault="003664D6" w:rsidP="003453AA">
            <w:pPr>
              <w:pStyle w:val="ListParagraph"/>
              <w:numPr>
                <w:ilvl w:val="0"/>
                <w:numId w:val="14"/>
              </w:numPr>
              <w:tabs>
                <w:tab w:val="right" w:leader="dot" w:pos="9903"/>
              </w:tabs>
              <w:ind w:right="-23"/>
              <w:jc w:val="center"/>
              <w:rPr>
                <w:rFonts w:eastAsia="Calibri" w:cs="Calibri"/>
              </w:rPr>
            </w:pPr>
          </w:p>
        </w:tc>
        <w:tc>
          <w:tcPr>
            <w:tcW w:w="743" w:type="pct"/>
          </w:tcPr>
          <w:p w14:paraId="4410D996" w14:textId="552C97EE" w:rsidR="003664D6" w:rsidRPr="004A6E0B" w:rsidRDefault="003664D6" w:rsidP="003453AA">
            <w:pPr>
              <w:pStyle w:val="ListParagraph"/>
              <w:numPr>
                <w:ilvl w:val="0"/>
                <w:numId w:val="14"/>
              </w:numPr>
              <w:tabs>
                <w:tab w:val="right" w:leader="dot" w:pos="9903"/>
              </w:tabs>
              <w:ind w:right="-23"/>
              <w:jc w:val="center"/>
              <w:rPr>
                <w:rFonts w:eastAsia="Calibri" w:cs="Calibri"/>
              </w:rPr>
            </w:pPr>
          </w:p>
        </w:tc>
        <w:tc>
          <w:tcPr>
            <w:tcW w:w="541" w:type="pct"/>
          </w:tcPr>
          <w:p w14:paraId="4E54C50F" w14:textId="77777777" w:rsidR="003664D6" w:rsidRPr="004A6E0B" w:rsidRDefault="003664D6" w:rsidP="003453AA">
            <w:pPr>
              <w:pStyle w:val="ListParagraph"/>
              <w:numPr>
                <w:ilvl w:val="0"/>
                <w:numId w:val="14"/>
              </w:numPr>
              <w:tabs>
                <w:tab w:val="right" w:leader="dot" w:pos="9903"/>
              </w:tabs>
              <w:ind w:right="-23"/>
              <w:jc w:val="center"/>
              <w:rPr>
                <w:rFonts w:eastAsia="Calibri" w:cs="Calibri"/>
              </w:rPr>
            </w:pPr>
          </w:p>
        </w:tc>
        <w:tc>
          <w:tcPr>
            <w:tcW w:w="472" w:type="pct"/>
          </w:tcPr>
          <w:p w14:paraId="55783159" w14:textId="015C55D0" w:rsidR="003664D6" w:rsidRPr="004A6E0B" w:rsidRDefault="003664D6" w:rsidP="003453AA">
            <w:pPr>
              <w:pStyle w:val="ListParagraph"/>
              <w:numPr>
                <w:ilvl w:val="0"/>
                <w:numId w:val="14"/>
              </w:numPr>
              <w:tabs>
                <w:tab w:val="right" w:leader="dot" w:pos="9903"/>
              </w:tabs>
              <w:ind w:right="-23"/>
              <w:jc w:val="center"/>
              <w:rPr>
                <w:rFonts w:eastAsia="Calibri" w:cs="Calibri"/>
              </w:rPr>
            </w:pPr>
          </w:p>
        </w:tc>
      </w:tr>
      <w:tr w:rsidR="000A4448" w:rsidRPr="004A6E0B" w14:paraId="7D219CAF" w14:textId="77777777" w:rsidTr="0040754D">
        <w:tc>
          <w:tcPr>
            <w:tcW w:w="2027" w:type="pct"/>
          </w:tcPr>
          <w:p w14:paraId="3EC380AD" w14:textId="470A3799" w:rsidR="00D6146F" w:rsidRPr="004A6E0B" w:rsidRDefault="001363E2" w:rsidP="00C17447">
            <w:pPr>
              <w:contextualSpacing/>
            </w:pPr>
            <w:r>
              <w:t xml:space="preserve">You </w:t>
            </w:r>
            <w:r w:rsidR="00D6146F" w:rsidRPr="001B06D1">
              <w:rPr>
                <w:u w:val="single"/>
              </w:rPr>
              <w:t>refer</w:t>
            </w:r>
            <w:r w:rsidR="00D6146F">
              <w:t xml:space="preserve"> for </w:t>
            </w:r>
            <w:r w:rsidR="00D6146F" w:rsidRPr="004A6E0B">
              <w:t>genetic or genomic tests to aid in diagnosis/ prognosis/ treatment/ ongoing management</w:t>
            </w:r>
            <w:r w:rsidR="00D6146F">
              <w:t>, including pharmacogenomic tests</w:t>
            </w:r>
          </w:p>
        </w:tc>
        <w:tc>
          <w:tcPr>
            <w:tcW w:w="541" w:type="pct"/>
          </w:tcPr>
          <w:p w14:paraId="6D2C323B" w14:textId="77777777" w:rsidR="00D6146F" w:rsidRPr="004A6E0B" w:rsidRDefault="00D6146F" w:rsidP="003453AA">
            <w:pPr>
              <w:pStyle w:val="ListParagraph"/>
              <w:numPr>
                <w:ilvl w:val="0"/>
                <w:numId w:val="14"/>
              </w:numPr>
              <w:tabs>
                <w:tab w:val="right" w:leader="dot" w:pos="9903"/>
              </w:tabs>
              <w:ind w:right="-23"/>
              <w:jc w:val="center"/>
              <w:rPr>
                <w:rFonts w:eastAsia="Calibri" w:cs="Calibri"/>
              </w:rPr>
            </w:pPr>
          </w:p>
        </w:tc>
        <w:tc>
          <w:tcPr>
            <w:tcW w:w="676" w:type="pct"/>
          </w:tcPr>
          <w:p w14:paraId="538FE2EA" w14:textId="77777777" w:rsidR="00D6146F" w:rsidRPr="004A6E0B" w:rsidRDefault="00D6146F" w:rsidP="003453AA">
            <w:pPr>
              <w:pStyle w:val="ListParagraph"/>
              <w:numPr>
                <w:ilvl w:val="0"/>
                <w:numId w:val="14"/>
              </w:numPr>
              <w:tabs>
                <w:tab w:val="right" w:leader="dot" w:pos="9903"/>
              </w:tabs>
              <w:ind w:right="-23"/>
              <w:jc w:val="center"/>
              <w:rPr>
                <w:rFonts w:eastAsia="Calibri" w:cs="Calibri"/>
              </w:rPr>
            </w:pPr>
          </w:p>
        </w:tc>
        <w:tc>
          <w:tcPr>
            <w:tcW w:w="743" w:type="pct"/>
          </w:tcPr>
          <w:p w14:paraId="520110FC" w14:textId="77777777" w:rsidR="00D6146F" w:rsidRPr="004A6E0B" w:rsidRDefault="00D6146F" w:rsidP="003453AA">
            <w:pPr>
              <w:pStyle w:val="ListParagraph"/>
              <w:numPr>
                <w:ilvl w:val="0"/>
                <w:numId w:val="14"/>
              </w:numPr>
              <w:tabs>
                <w:tab w:val="right" w:leader="dot" w:pos="9903"/>
              </w:tabs>
              <w:ind w:right="-23"/>
              <w:jc w:val="center"/>
              <w:rPr>
                <w:rFonts w:eastAsia="Calibri" w:cs="Calibri"/>
              </w:rPr>
            </w:pPr>
          </w:p>
        </w:tc>
        <w:tc>
          <w:tcPr>
            <w:tcW w:w="541" w:type="pct"/>
          </w:tcPr>
          <w:p w14:paraId="0DF5758E" w14:textId="77777777" w:rsidR="00D6146F" w:rsidRPr="004A6E0B" w:rsidRDefault="00D6146F" w:rsidP="003453AA">
            <w:pPr>
              <w:pStyle w:val="ListParagraph"/>
              <w:numPr>
                <w:ilvl w:val="0"/>
                <w:numId w:val="14"/>
              </w:numPr>
              <w:tabs>
                <w:tab w:val="right" w:leader="dot" w:pos="9903"/>
              </w:tabs>
              <w:ind w:right="-23"/>
              <w:jc w:val="center"/>
              <w:rPr>
                <w:rFonts w:eastAsia="Calibri" w:cs="Calibri"/>
              </w:rPr>
            </w:pPr>
          </w:p>
        </w:tc>
        <w:tc>
          <w:tcPr>
            <w:tcW w:w="472" w:type="pct"/>
          </w:tcPr>
          <w:p w14:paraId="1CAB928B" w14:textId="77777777" w:rsidR="00D6146F" w:rsidRPr="004A6E0B" w:rsidRDefault="00D6146F" w:rsidP="003453AA">
            <w:pPr>
              <w:pStyle w:val="ListParagraph"/>
              <w:numPr>
                <w:ilvl w:val="0"/>
                <w:numId w:val="14"/>
              </w:numPr>
              <w:tabs>
                <w:tab w:val="right" w:leader="dot" w:pos="9903"/>
              </w:tabs>
              <w:ind w:right="-23"/>
              <w:jc w:val="center"/>
              <w:rPr>
                <w:rFonts w:eastAsia="Calibri" w:cs="Calibri"/>
              </w:rPr>
            </w:pPr>
          </w:p>
        </w:tc>
      </w:tr>
      <w:tr w:rsidR="000A4448" w:rsidRPr="004A6E0B" w14:paraId="0D980269" w14:textId="77777777" w:rsidTr="0040754D">
        <w:tc>
          <w:tcPr>
            <w:tcW w:w="2027" w:type="pct"/>
          </w:tcPr>
          <w:p w14:paraId="502B6B0A" w14:textId="30C54C86" w:rsidR="003664D6" w:rsidRPr="004A6E0B" w:rsidRDefault="003664D6" w:rsidP="00C17447">
            <w:pPr>
              <w:contextualSpacing/>
            </w:pPr>
            <w:r w:rsidRPr="004A6E0B">
              <w:t>Patients</w:t>
            </w:r>
            <w:r>
              <w:t>/ families</w:t>
            </w:r>
            <w:r w:rsidRPr="004A6E0B">
              <w:t xml:space="preserve"> ask about genetic or genomic tests to aid in diagnosis/ prognosis/ treatment/ ongoing management</w:t>
            </w:r>
          </w:p>
        </w:tc>
        <w:tc>
          <w:tcPr>
            <w:tcW w:w="541" w:type="pct"/>
          </w:tcPr>
          <w:p w14:paraId="2CB63434" w14:textId="77777777" w:rsidR="003664D6" w:rsidRPr="004A6E0B" w:rsidRDefault="003664D6" w:rsidP="003453AA">
            <w:pPr>
              <w:pStyle w:val="ListParagraph"/>
              <w:numPr>
                <w:ilvl w:val="0"/>
                <w:numId w:val="14"/>
              </w:numPr>
              <w:tabs>
                <w:tab w:val="right" w:leader="dot" w:pos="9903"/>
              </w:tabs>
              <w:ind w:right="-23"/>
              <w:jc w:val="center"/>
              <w:rPr>
                <w:rFonts w:eastAsia="Calibri" w:cs="Calibri"/>
              </w:rPr>
            </w:pPr>
          </w:p>
        </w:tc>
        <w:tc>
          <w:tcPr>
            <w:tcW w:w="676" w:type="pct"/>
          </w:tcPr>
          <w:p w14:paraId="3FA2D09C" w14:textId="77777777" w:rsidR="003664D6" w:rsidRPr="004A6E0B" w:rsidRDefault="003664D6" w:rsidP="003453AA">
            <w:pPr>
              <w:pStyle w:val="ListParagraph"/>
              <w:numPr>
                <w:ilvl w:val="0"/>
                <w:numId w:val="14"/>
              </w:numPr>
              <w:tabs>
                <w:tab w:val="right" w:leader="dot" w:pos="9903"/>
              </w:tabs>
              <w:ind w:right="-23"/>
              <w:jc w:val="center"/>
              <w:rPr>
                <w:rFonts w:eastAsia="Calibri" w:cs="Calibri"/>
              </w:rPr>
            </w:pPr>
          </w:p>
        </w:tc>
        <w:tc>
          <w:tcPr>
            <w:tcW w:w="743" w:type="pct"/>
          </w:tcPr>
          <w:p w14:paraId="64FD7300" w14:textId="2377A287" w:rsidR="003664D6" w:rsidRPr="004A6E0B" w:rsidRDefault="003664D6" w:rsidP="003453AA">
            <w:pPr>
              <w:pStyle w:val="ListParagraph"/>
              <w:numPr>
                <w:ilvl w:val="0"/>
                <w:numId w:val="14"/>
              </w:numPr>
              <w:tabs>
                <w:tab w:val="right" w:leader="dot" w:pos="9903"/>
              </w:tabs>
              <w:ind w:right="-23"/>
              <w:jc w:val="center"/>
              <w:rPr>
                <w:rFonts w:eastAsia="Calibri" w:cs="Calibri"/>
              </w:rPr>
            </w:pPr>
          </w:p>
        </w:tc>
        <w:tc>
          <w:tcPr>
            <w:tcW w:w="541" w:type="pct"/>
          </w:tcPr>
          <w:p w14:paraId="3E0A78DD" w14:textId="77777777" w:rsidR="003664D6" w:rsidRPr="004A6E0B" w:rsidRDefault="003664D6" w:rsidP="003453AA">
            <w:pPr>
              <w:pStyle w:val="ListParagraph"/>
              <w:numPr>
                <w:ilvl w:val="0"/>
                <w:numId w:val="14"/>
              </w:numPr>
              <w:tabs>
                <w:tab w:val="right" w:leader="dot" w:pos="9903"/>
              </w:tabs>
              <w:ind w:right="-23"/>
              <w:jc w:val="center"/>
              <w:rPr>
                <w:rFonts w:eastAsia="Calibri" w:cs="Calibri"/>
              </w:rPr>
            </w:pPr>
          </w:p>
        </w:tc>
        <w:tc>
          <w:tcPr>
            <w:tcW w:w="472" w:type="pct"/>
          </w:tcPr>
          <w:p w14:paraId="6A31A51C" w14:textId="2518A8A5" w:rsidR="003664D6" w:rsidRPr="004A6E0B" w:rsidRDefault="003664D6" w:rsidP="003453AA">
            <w:pPr>
              <w:pStyle w:val="ListParagraph"/>
              <w:numPr>
                <w:ilvl w:val="0"/>
                <w:numId w:val="14"/>
              </w:numPr>
              <w:tabs>
                <w:tab w:val="right" w:leader="dot" w:pos="9903"/>
              </w:tabs>
              <w:ind w:right="-23"/>
              <w:jc w:val="center"/>
              <w:rPr>
                <w:rFonts w:eastAsia="Calibri" w:cs="Calibri"/>
              </w:rPr>
            </w:pPr>
          </w:p>
        </w:tc>
      </w:tr>
      <w:tr w:rsidR="000A4448" w:rsidRPr="004A6E0B" w14:paraId="28AC361F" w14:textId="77777777" w:rsidTr="0040754D">
        <w:tc>
          <w:tcPr>
            <w:tcW w:w="2027" w:type="pct"/>
          </w:tcPr>
          <w:p w14:paraId="1BA12474" w14:textId="5288448E" w:rsidR="00C5567B" w:rsidRPr="004A6E0B" w:rsidRDefault="003664D6" w:rsidP="00C17447">
            <w:pPr>
              <w:contextualSpacing/>
            </w:pPr>
            <w:r w:rsidRPr="004A6E0B">
              <w:t>Patients</w:t>
            </w:r>
            <w:r>
              <w:t>/ families</w:t>
            </w:r>
            <w:r w:rsidRPr="004A6E0B">
              <w:t xml:space="preserve"> ask about </w:t>
            </w:r>
            <w:r w:rsidRPr="004743C8">
              <w:rPr>
                <w:u w:val="dotted"/>
              </w:rPr>
              <w:t>direct to consumer/personal genomic tests and/or online DNA testing</w:t>
            </w:r>
            <w:r w:rsidR="004743C8" w:rsidRPr="004743C8">
              <w:rPr>
                <w:u w:val="dotted"/>
              </w:rPr>
              <w:t>*</w:t>
            </w:r>
            <w:r w:rsidR="00D06A34">
              <w:rPr>
                <w:u w:val="dotted"/>
              </w:rPr>
              <w:t>*</w:t>
            </w:r>
            <w:r w:rsidRPr="004743C8">
              <w:rPr>
                <w:u w:val="dotted"/>
              </w:rPr>
              <w:t>*</w:t>
            </w:r>
            <w:r w:rsidRPr="004A6E0B">
              <w:t xml:space="preserve">, such as </w:t>
            </w:r>
            <w:proofErr w:type="spellStart"/>
            <w:r w:rsidRPr="004A6E0B">
              <w:t>SmartDNA</w:t>
            </w:r>
            <w:proofErr w:type="spellEnd"/>
            <w:r w:rsidRPr="004A6E0B">
              <w:t xml:space="preserve"> or 23&amp;Me</w:t>
            </w:r>
          </w:p>
        </w:tc>
        <w:tc>
          <w:tcPr>
            <w:tcW w:w="541" w:type="pct"/>
          </w:tcPr>
          <w:p w14:paraId="1000335C" w14:textId="77777777" w:rsidR="003664D6" w:rsidRPr="004A6E0B" w:rsidRDefault="003664D6" w:rsidP="003453AA">
            <w:pPr>
              <w:pStyle w:val="ListParagraph"/>
              <w:numPr>
                <w:ilvl w:val="0"/>
                <w:numId w:val="14"/>
              </w:numPr>
              <w:tabs>
                <w:tab w:val="right" w:leader="dot" w:pos="9903"/>
              </w:tabs>
              <w:ind w:right="-23"/>
              <w:jc w:val="center"/>
              <w:rPr>
                <w:rFonts w:eastAsia="Calibri" w:cs="Calibri"/>
              </w:rPr>
            </w:pPr>
          </w:p>
        </w:tc>
        <w:tc>
          <w:tcPr>
            <w:tcW w:w="676" w:type="pct"/>
          </w:tcPr>
          <w:p w14:paraId="349DDA7E" w14:textId="77777777" w:rsidR="003664D6" w:rsidRPr="004A6E0B" w:rsidRDefault="003664D6" w:rsidP="003453AA">
            <w:pPr>
              <w:pStyle w:val="ListParagraph"/>
              <w:numPr>
                <w:ilvl w:val="0"/>
                <w:numId w:val="14"/>
              </w:numPr>
              <w:tabs>
                <w:tab w:val="right" w:leader="dot" w:pos="9903"/>
              </w:tabs>
              <w:ind w:right="-23"/>
              <w:jc w:val="center"/>
              <w:rPr>
                <w:rFonts w:eastAsia="Calibri" w:cs="Calibri"/>
              </w:rPr>
            </w:pPr>
          </w:p>
        </w:tc>
        <w:tc>
          <w:tcPr>
            <w:tcW w:w="743" w:type="pct"/>
          </w:tcPr>
          <w:p w14:paraId="72BF1341" w14:textId="6429DA05" w:rsidR="003664D6" w:rsidRPr="004A6E0B" w:rsidRDefault="003664D6" w:rsidP="003453AA">
            <w:pPr>
              <w:pStyle w:val="ListParagraph"/>
              <w:numPr>
                <w:ilvl w:val="0"/>
                <w:numId w:val="14"/>
              </w:numPr>
              <w:tabs>
                <w:tab w:val="right" w:leader="dot" w:pos="9903"/>
              </w:tabs>
              <w:ind w:right="-23"/>
              <w:jc w:val="center"/>
              <w:rPr>
                <w:rFonts w:eastAsia="Calibri" w:cs="Calibri"/>
              </w:rPr>
            </w:pPr>
          </w:p>
        </w:tc>
        <w:tc>
          <w:tcPr>
            <w:tcW w:w="541" w:type="pct"/>
          </w:tcPr>
          <w:p w14:paraId="4736C3DB" w14:textId="77777777" w:rsidR="003664D6" w:rsidRPr="004A6E0B" w:rsidRDefault="003664D6" w:rsidP="003453AA">
            <w:pPr>
              <w:pStyle w:val="ListParagraph"/>
              <w:numPr>
                <w:ilvl w:val="0"/>
                <w:numId w:val="14"/>
              </w:numPr>
              <w:tabs>
                <w:tab w:val="right" w:leader="dot" w:pos="9903"/>
              </w:tabs>
              <w:ind w:right="-23"/>
              <w:jc w:val="center"/>
              <w:rPr>
                <w:rFonts w:eastAsia="Calibri" w:cs="Calibri"/>
              </w:rPr>
            </w:pPr>
          </w:p>
        </w:tc>
        <w:tc>
          <w:tcPr>
            <w:tcW w:w="472" w:type="pct"/>
          </w:tcPr>
          <w:p w14:paraId="2752A5B7" w14:textId="32CB9598" w:rsidR="003664D6" w:rsidRPr="004A6E0B" w:rsidRDefault="003664D6" w:rsidP="003453AA">
            <w:pPr>
              <w:pStyle w:val="ListParagraph"/>
              <w:numPr>
                <w:ilvl w:val="0"/>
                <w:numId w:val="14"/>
              </w:numPr>
              <w:tabs>
                <w:tab w:val="right" w:leader="dot" w:pos="9903"/>
              </w:tabs>
              <w:ind w:right="-23"/>
              <w:jc w:val="center"/>
              <w:rPr>
                <w:rFonts w:eastAsia="Calibri" w:cs="Calibri"/>
              </w:rPr>
            </w:pPr>
          </w:p>
        </w:tc>
      </w:tr>
    </w:tbl>
    <w:p w14:paraId="28129711" w14:textId="77777777" w:rsidR="00E4078A" w:rsidRDefault="00E4078A" w:rsidP="00C17447">
      <w:pPr>
        <w:pStyle w:val="CommentText"/>
        <w:rPr>
          <w:rFonts w:eastAsia="Times New Roman"/>
          <w:lang w:eastAsia="en-AU"/>
        </w:rPr>
      </w:pPr>
    </w:p>
    <w:p w14:paraId="3258EF04" w14:textId="534A14A2" w:rsidR="00E4078A" w:rsidRPr="00B679FF" w:rsidRDefault="00E4078A" w:rsidP="00E4078A">
      <w:pPr>
        <w:pStyle w:val="CommentText"/>
        <w:numPr>
          <w:ilvl w:val="0"/>
          <w:numId w:val="1"/>
        </w:numPr>
        <w:rPr>
          <w:rFonts w:eastAsia="Calibri" w:cs="Calibri"/>
          <w:b/>
        </w:rPr>
      </w:pPr>
      <w:r w:rsidRPr="00B679FF">
        <w:rPr>
          <w:rFonts w:eastAsia="Calibri" w:cs="Calibri"/>
          <w:b/>
        </w:rPr>
        <w:t>Do you think genomics will impact your practice in the next 2 years?</w:t>
      </w:r>
    </w:p>
    <w:p w14:paraId="30A5ADBC" w14:textId="5B1F09FD" w:rsidR="005845F8" w:rsidRPr="005845F8" w:rsidRDefault="00E4078A" w:rsidP="00F012E9">
      <w:pPr>
        <w:pStyle w:val="CommentText"/>
        <w:numPr>
          <w:ilvl w:val="0"/>
          <w:numId w:val="44"/>
        </w:numPr>
        <w:rPr>
          <w:rFonts w:eastAsia="Calibri" w:cs="Calibri"/>
        </w:rPr>
      </w:pPr>
      <w:r w:rsidRPr="00B679FF">
        <w:rPr>
          <w:rFonts w:eastAsia="Calibri" w:cs="Calibri"/>
        </w:rPr>
        <w:t>Yes</w:t>
      </w:r>
      <w:r w:rsidR="001D4764">
        <w:rPr>
          <w:rFonts w:eastAsia="Calibri" w:cs="Calibri"/>
        </w:rPr>
        <w:t xml:space="preserve"> </w:t>
      </w:r>
      <w:r w:rsidR="001D4764" w:rsidRPr="001D4764">
        <w:rPr>
          <w:rFonts w:eastAsia="Calibri" w:cs="Calibri"/>
        </w:rPr>
        <w:sym w:font="Wingdings" w:char="F0E0"/>
      </w:r>
      <w:r w:rsidR="001D4764">
        <w:rPr>
          <w:rFonts w:eastAsia="Calibri" w:cs="Calibri"/>
        </w:rPr>
        <w:t xml:space="preserve"> </w:t>
      </w:r>
      <w:r w:rsidR="001D4764" w:rsidRPr="002F19EB">
        <w:rPr>
          <w:i/>
        </w:rPr>
        <w:t xml:space="preserve">REDCap </w:t>
      </w:r>
      <w:r w:rsidR="001D4764">
        <w:rPr>
          <w:i/>
        </w:rPr>
        <w:t xml:space="preserve">branching: reveal </w:t>
      </w:r>
      <w:r w:rsidR="00E84DB3">
        <w:rPr>
          <w:b/>
          <w:i/>
        </w:rPr>
        <w:t xml:space="preserve">question </w:t>
      </w:r>
      <w:r w:rsidR="001D4764">
        <w:rPr>
          <w:b/>
          <w:i/>
        </w:rPr>
        <w:t>b.</w:t>
      </w:r>
    </w:p>
    <w:p w14:paraId="7A85479D" w14:textId="7D7C0A08" w:rsidR="00E4078A" w:rsidRPr="00B679FF" w:rsidRDefault="00E4078A" w:rsidP="00F012E9">
      <w:pPr>
        <w:pStyle w:val="CommentText"/>
        <w:numPr>
          <w:ilvl w:val="0"/>
          <w:numId w:val="44"/>
        </w:numPr>
        <w:rPr>
          <w:rFonts w:eastAsia="Calibri" w:cs="Calibri"/>
        </w:rPr>
      </w:pPr>
      <w:r w:rsidRPr="00B679FF">
        <w:rPr>
          <w:rFonts w:eastAsia="Calibri" w:cs="Calibri"/>
        </w:rPr>
        <w:t>No</w:t>
      </w:r>
    </w:p>
    <w:p w14:paraId="7155A3DB" w14:textId="19D96D33" w:rsidR="00E4078A" w:rsidRPr="00B679FF" w:rsidRDefault="00E4078A" w:rsidP="00F012E9">
      <w:pPr>
        <w:pStyle w:val="CommentText"/>
        <w:numPr>
          <w:ilvl w:val="0"/>
          <w:numId w:val="44"/>
        </w:numPr>
        <w:rPr>
          <w:rFonts w:eastAsia="Calibri" w:cs="Calibri"/>
        </w:rPr>
      </w:pPr>
      <w:r w:rsidRPr="00B679FF">
        <w:rPr>
          <w:rFonts w:eastAsia="Calibri" w:cs="Calibri"/>
        </w:rPr>
        <w:t>Unsure</w:t>
      </w:r>
    </w:p>
    <w:p w14:paraId="6A7CF919" w14:textId="11197A14" w:rsidR="00E4078A" w:rsidRDefault="00E4078A" w:rsidP="00E4078A">
      <w:pPr>
        <w:pStyle w:val="ListParagraph"/>
        <w:numPr>
          <w:ilvl w:val="1"/>
          <w:numId w:val="1"/>
        </w:numPr>
        <w:rPr>
          <w:b/>
        </w:rPr>
      </w:pPr>
      <w:r w:rsidRPr="00E4078A">
        <w:rPr>
          <w:b/>
        </w:rPr>
        <w:t>Why?................</w:t>
      </w:r>
    </w:p>
    <w:p w14:paraId="7C848598" w14:textId="39F74B0E" w:rsidR="005845F8" w:rsidRPr="001D4764" w:rsidRDefault="005845F8" w:rsidP="00E4078A">
      <w:pPr>
        <w:pStyle w:val="ListParagraph"/>
        <w:numPr>
          <w:ilvl w:val="1"/>
          <w:numId w:val="1"/>
        </w:numPr>
        <w:rPr>
          <w:b/>
        </w:rPr>
      </w:pPr>
      <w:r w:rsidRPr="001D4764">
        <w:rPr>
          <w:b/>
        </w:rPr>
        <w:t>What areas will be impacted?</w:t>
      </w:r>
      <w:r w:rsidR="001D4764" w:rsidRPr="001D4764">
        <w:rPr>
          <w:b/>
        </w:rPr>
        <w:t xml:space="preserve"> </w:t>
      </w:r>
      <w:r w:rsidR="001D4764" w:rsidRPr="001D4764">
        <w:rPr>
          <w:rFonts w:eastAsia="Calibri" w:cs="Calibri"/>
          <w:i/>
        </w:rPr>
        <w:t>Select all that apply.</w:t>
      </w:r>
    </w:p>
    <w:p w14:paraId="4B2C860E" w14:textId="6E1B7D94" w:rsidR="005845F8" w:rsidRPr="001D4764" w:rsidRDefault="005845F8" w:rsidP="00F012E9">
      <w:pPr>
        <w:pStyle w:val="ListParagraph"/>
        <w:numPr>
          <w:ilvl w:val="0"/>
          <w:numId w:val="45"/>
        </w:numPr>
      </w:pPr>
      <w:r w:rsidRPr="001D4764">
        <w:t>The way I practice medicine</w:t>
      </w:r>
    </w:p>
    <w:p w14:paraId="450D31E0" w14:textId="76E932C3" w:rsidR="005845F8" w:rsidRPr="001D4764" w:rsidRDefault="005845F8" w:rsidP="00F012E9">
      <w:pPr>
        <w:pStyle w:val="ListParagraph"/>
        <w:numPr>
          <w:ilvl w:val="0"/>
          <w:numId w:val="45"/>
        </w:numPr>
      </w:pPr>
      <w:r w:rsidRPr="001D4764">
        <w:t>My workload</w:t>
      </w:r>
    </w:p>
    <w:p w14:paraId="58F9A672" w14:textId="77777777" w:rsidR="001D4764" w:rsidRPr="001D4764" w:rsidRDefault="005845F8" w:rsidP="00F012E9">
      <w:pPr>
        <w:pStyle w:val="ListParagraph"/>
        <w:numPr>
          <w:ilvl w:val="0"/>
          <w:numId w:val="45"/>
        </w:numPr>
      </w:pPr>
      <w:r w:rsidRPr="001D4764">
        <w:t>Patient management</w:t>
      </w:r>
    </w:p>
    <w:p w14:paraId="687F9E3D" w14:textId="77777777" w:rsidR="001D4764" w:rsidRPr="001D4764" w:rsidRDefault="001D4764" w:rsidP="00F012E9">
      <w:pPr>
        <w:pStyle w:val="ListParagraph"/>
        <w:numPr>
          <w:ilvl w:val="0"/>
          <w:numId w:val="45"/>
        </w:numPr>
        <w:rPr>
          <w:b/>
        </w:rPr>
      </w:pPr>
      <w:r w:rsidRPr="001D4764">
        <w:t>Other (please specify)</w:t>
      </w:r>
      <w:r w:rsidRPr="001D4764">
        <w:rPr>
          <w:rFonts w:cs="TrebuchetMS"/>
        </w:rPr>
        <w:t>……………………</w:t>
      </w:r>
    </w:p>
    <w:p w14:paraId="1AF82A94" w14:textId="77777777" w:rsidR="006F4992" w:rsidRDefault="006F4992" w:rsidP="001D4764">
      <w:pPr>
        <w:ind w:firstLine="357"/>
        <w:rPr>
          <w:rFonts w:eastAsia="Calibri" w:cs="Calibri"/>
          <w:b/>
        </w:rPr>
      </w:pPr>
    </w:p>
    <w:p w14:paraId="6DFD388C" w14:textId="70944DD5" w:rsidR="00E4078A" w:rsidRDefault="001D4764" w:rsidP="001D4764">
      <w:pPr>
        <w:ind w:firstLine="357"/>
      </w:pPr>
      <w:r w:rsidRPr="004A6E0B">
        <w:rPr>
          <w:rFonts w:eastAsia="Calibri" w:cs="Calibri"/>
          <w:b/>
        </w:rPr>
        <w:t>Please provide more comments if you want to clarify</w:t>
      </w:r>
      <w:r w:rsidRPr="00B0482E">
        <w:t>………………</w:t>
      </w:r>
    </w:p>
    <w:p w14:paraId="047AD693" w14:textId="77777777" w:rsidR="001D4764" w:rsidRDefault="001D4764" w:rsidP="00E4078A">
      <w:pPr>
        <w:rPr>
          <w:b/>
        </w:rPr>
      </w:pPr>
    </w:p>
    <w:p w14:paraId="15657553" w14:textId="42607DC3" w:rsidR="00E4078A" w:rsidRDefault="00E4078A" w:rsidP="00E4078A">
      <w:pPr>
        <w:pStyle w:val="ListParagraph"/>
        <w:keepNext/>
        <w:numPr>
          <w:ilvl w:val="0"/>
          <w:numId w:val="1"/>
        </w:numPr>
        <w:ind w:left="357" w:hanging="357"/>
        <w:rPr>
          <w:b/>
        </w:rPr>
      </w:pPr>
      <w:r w:rsidRPr="00EB5006">
        <w:rPr>
          <w:b/>
        </w:rPr>
        <w:lastRenderedPageBreak/>
        <w:t xml:space="preserve">Do you feel prepared to use </w:t>
      </w:r>
      <w:r w:rsidRPr="004743C8">
        <w:rPr>
          <w:b/>
          <w:u w:val="dotted"/>
        </w:rPr>
        <w:t>genomic sequencing testing</w:t>
      </w:r>
      <w:r w:rsidR="004743C8" w:rsidRPr="004743C8">
        <w:rPr>
          <w:b/>
          <w:u w:val="dotted"/>
        </w:rPr>
        <w:t>*</w:t>
      </w:r>
      <w:r w:rsidRPr="00EB5006">
        <w:rPr>
          <w:b/>
        </w:rPr>
        <w:t xml:space="preserve"> in your practice?</w:t>
      </w:r>
    </w:p>
    <w:p w14:paraId="26D84EC3" w14:textId="77777777" w:rsidR="001F0705" w:rsidRPr="004B312B" w:rsidRDefault="001F0705" w:rsidP="00815644">
      <w:pPr>
        <w:pStyle w:val="ListParagraph"/>
        <w:keepNext/>
        <w:ind w:left="360"/>
        <w:rPr>
          <w:i/>
          <w:sz w:val="18"/>
          <w:szCs w:val="20"/>
        </w:rPr>
      </w:pPr>
      <w:r w:rsidRPr="004B312B">
        <w:rPr>
          <w:i/>
          <w:sz w:val="18"/>
          <w:szCs w:val="20"/>
        </w:rPr>
        <w:t>The below definition/s may help answer this question:</w:t>
      </w:r>
    </w:p>
    <w:p w14:paraId="465D0223" w14:textId="05947E92" w:rsidR="00815644" w:rsidRPr="004B312B" w:rsidRDefault="001F0705" w:rsidP="00815644">
      <w:pPr>
        <w:pStyle w:val="ListParagraph"/>
        <w:keepNext/>
        <w:ind w:left="360"/>
        <w:rPr>
          <w:b/>
          <w:i/>
          <w:sz w:val="18"/>
        </w:rPr>
      </w:pPr>
      <w:r w:rsidRPr="004B312B">
        <w:rPr>
          <w:i/>
          <w:sz w:val="18"/>
          <w:u w:val="single"/>
        </w:rPr>
        <w:t>Genomic sequencing testing:</w:t>
      </w:r>
      <w:r w:rsidRPr="004B312B" w:rsidDel="001F0705">
        <w:rPr>
          <w:i/>
          <w:sz w:val="18"/>
        </w:rPr>
        <w:t xml:space="preserve"> </w:t>
      </w:r>
      <w:r w:rsidR="00815644" w:rsidRPr="004B312B">
        <w:rPr>
          <w:i/>
          <w:sz w:val="18"/>
        </w:rPr>
        <w:t xml:space="preserve">A genomic test investigates many regions of the genome at once. For the purpose of this survey, genomic tests based on </w:t>
      </w:r>
      <w:r w:rsidR="00815644" w:rsidRPr="004B312B">
        <w:rPr>
          <w:i/>
          <w:sz w:val="18"/>
          <w:u w:val="single"/>
        </w:rPr>
        <w:t>sequencing</w:t>
      </w:r>
      <w:r w:rsidR="00815644" w:rsidRPr="004B312B">
        <w:rPr>
          <w:i/>
          <w:sz w:val="18"/>
        </w:rPr>
        <w:t xml:space="preserve"> technologies are defined to include gene panels, whole exomes or whole genomes, but to exclude non-invasive prenatal testing using sequencing technologies.</w:t>
      </w:r>
    </w:p>
    <w:p w14:paraId="7052AA3F" w14:textId="77777777" w:rsidR="00E4078A" w:rsidRPr="006822C3" w:rsidRDefault="00E4078A" w:rsidP="003453AA">
      <w:pPr>
        <w:pStyle w:val="ListParagraph"/>
        <w:numPr>
          <w:ilvl w:val="0"/>
          <w:numId w:val="15"/>
        </w:numPr>
        <w:rPr>
          <w:b/>
        </w:rPr>
      </w:pPr>
      <w:r w:rsidRPr="006822C3">
        <w:t>Yes</w:t>
      </w:r>
    </w:p>
    <w:p w14:paraId="2E5A1C76" w14:textId="77777777" w:rsidR="00E4078A" w:rsidRPr="006822C3" w:rsidRDefault="00E4078A" w:rsidP="003453AA">
      <w:pPr>
        <w:pStyle w:val="ListParagraph"/>
        <w:numPr>
          <w:ilvl w:val="0"/>
          <w:numId w:val="15"/>
        </w:numPr>
        <w:rPr>
          <w:b/>
        </w:rPr>
      </w:pPr>
      <w:r w:rsidRPr="006822C3">
        <w:t xml:space="preserve">No </w:t>
      </w:r>
    </w:p>
    <w:p w14:paraId="5202B228" w14:textId="77777777" w:rsidR="00E4078A" w:rsidRPr="006822C3" w:rsidRDefault="00E4078A" w:rsidP="003453AA">
      <w:pPr>
        <w:pStyle w:val="ListParagraph"/>
        <w:numPr>
          <w:ilvl w:val="0"/>
          <w:numId w:val="15"/>
        </w:numPr>
        <w:rPr>
          <w:b/>
        </w:rPr>
      </w:pPr>
      <w:r w:rsidRPr="006822C3">
        <w:t>Unsure</w:t>
      </w:r>
    </w:p>
    <w:p w14:paraId="6346277B" w14:textId="1FFD9728" w:rsidR="00E4078A" w:rsidRDefault="005845F8" w:rsidP="0040754D">
      <w:pPr>
        <w:pStyle w:val="ListParagraph"/>
        <w:numPr>
          <w:ilvl w:val="1"/>
          <w:numId w:val="8"/>
        </w:numPr>
        <w:ind w:left="1080" w:right="-188"/>
        <w:rPr>
          <w:b/>
        </w:rPr>
      </w:pPr>
      <w:r w:rsidRPr="005845F8">
        <w:rPr>
          <w:b/>
        </w:rPr>
        <w:t>Please explain your response</w:t>
      </w:r>
      <w:r w:rsidR="001D4764">
        <w:rPr>
          <w:b/>
        </w:rPr>
        <w:t>.</w:t>
      </w:r>
      <w:r w:rsidRPr="005845F8">
        <w:rPr>
          <w:b/>
        </w:rPr>
        <w:t xml:space="preserve"> </w:t>
      </w:r>
      <w:r w:rsidR="003A0413">
        <w:rPr>
          <w:i/>
        </w:rPr>
        <w:t>e</w:t>
      </w:r>
      <w:r w:rsidRPr="0040754D">
        <w:rPr>
          <w:i/>
        </w:rPr>
        <w:t>.g., what might need to change to help you feel prepared?</w:t>
      </w:r>
      <w:r w:rsidR="003A0413">
        <w:rPr>
          <w:i/>
        </w:rPr>
        <w:t xml:space="preserve"> </w:t>
      </w:r>
      <w:r w:rsidR="003A0413" w:rsidRPr="003A0413">
        <w:rPr>
          <w:iCs/>
        </w:rPr>
        <w:t>............</w:t>
      </w:r>
    </w:p>
    <w:p w14:paraId="258DE632" w14:textId="59D7079E" w:rsidR="00D229DF" w:rsidRDefault="00D229DF">
      <w:pPr>
        <w:spacing w:after="160" w:line="259" w:lineRule="auto"/>
      </w:pPr>
      <w:r>
        <w:br w:type="page"/>
      </w:r>
    </w:p>
    <w:p w14:paraId="4365801B" w14:textId="119B802B" w:rsidR="00D229DF" w:rsidRDefault="00D229DF" w:rsidP="00EB5006">
      <w:pPr>
        <w:pStyle w:val="Heading1"/>
      </w:pPr>
      <w:r>
        <w:lastRenderedPageBreak/>
        <w:t xml:space="preserve">Section 3: </w:t>
      </w:r>
      <w:r w:rsidRPr="00710CFB">
        <w:t>Education and training – current and future</w:t>
      </w:r>
    </w:p>
    <w:p w14:paraId="3652CB7C" w14:textId="1ED5DBB1" w:rsidR="00DE7EF1" w:rsidRPr="00DE7EF1" w:rsidRDefault="00DE7EF1" w:rsidP="006F4992">
      <w:pPr>
        <w:shd w:val="clear" w:color="auto" w:fill="A6A6A6" w:themeFill="background1" w:themeFillShade="A6"/>
        <w:spacing w:after="120"/>
        <w:rPr>
          <w:color w:val="FFFFFF" w:themeColor="background1"/>
        </w:rPr>
      </w:pPr>
      <w:r w:rsidRPr="00B115C2">
        <w:rPr>
          <w:color w:val="FFFFFF" w:themeColor="background1"/>
        </w:rPr>
        <w:t xml:space="preserve">The following questions relate to previous and future professional development. Some questions and responses may seem </w:t>
      </w:r>
      <w:r>
        <w:rPr>
          <w:color w:val="FFFFFF" w:themeColor="background1"/>
        </w:rPr>
        <w:t>repetitive</w:t>
      </w:r>
      <w:r w:rsidRPr="00B115C2">
        <w:rPr>
          <w:color w:val="FFFFFF" w:themeColor="background1"/>
        </w:rPr>
        <w:t>, however these data will assist with planning workforce education and training, more generally and specifically in genomics.</w:t>
      </w:r>
    </w:p>
    <w:p w14:paraId="0867EA1C" w14:textId="122E9094" w:rsidR="00DE7EF1" w:rsidRPr="00212533" w:rsidRDefault="00DE7EF1" w:rsidP="00DB4F8E">
      <w:pPr>
        <w:shd w:val="clear" w:color="auto" w:fill="A6A6A6" w:themeFill="background1" w:themeFillShade="A6"/>
        <w:spacing w:after="240"/>
        <w:rPr>
          <w:color w:val="FFFFFF" w:themeColor="background1"/>
          <w:szCs w:val="24"/>
        </w:rPr>
      </w:pPr>
      <w:r w:rsidRPr="00A31C9D">
        <w:rPr>
          <w:color w:val="FFFFFF" w:themeColor="background1"/>
          <w:szCs w:val="24"/>
        </w:rPr>
        <w:t xml:space="preserve">Remember words with a dotted </w:t>
      </w:r>
      <w:r w:rsidRPr="00A31C9D">
        <w:rPr>
          <w:color w:val="FFFFFF" w:themeColor="background1"/>
          <w:szCs w:val="24"/>
          <w:u w:val="dotted"/>
        </w:rPr>
        <w:t>underline</w:t>
      </w:r>
      <w:r w:rsidRPr="00A31C9D">
        <w:rPr>
          <w:color w:val="FFFFFF" w:themeColor="background1"/>
          <w:szCs w:val="24"/>
        </w:rPr>
        <w:t xml:space="preserve"> and </w:t>
      </w:r>
      <w:proofErr w:type="spellStart"/>
      <w:r w:rsidRPr="00A31C9D">
        <w:rPr>
          <w:color w:val="FFFFFF" w:themeColor="background1"/>
          <w:szCs w:val="24"/>
        </w:rPr>
        <w:t>asterix</w:t>
      </w:r>
      <w:proofErr w:type="spellEnd"/>
      <w:r w:rsidRPr="00A31C9D">
        <w:rPr>
          <w:color w:val="FFFFFF" w:themeColor="background1"/>
          <w:szCs w:val="24"/>
        </w:rPr>
        <w:t>* have a definition on roll-over</w:t>
      </w:r>
      <w:r w:rsidR="00C10D85">
        <w:rPr>
          <w:color w:val="FFFFFF" w:themeColor="background1"/>
          <w:szCs w:val="24"/>
        </w:rPr>
        <w:t xml:space="preserve"> or at the top of the question</w:t>
      </w:r>
      <w:r w:rsidRPr="00A31C9D">
        <w:rPr>
          <w:color w:val="FFFFFF" w:themeColor="background1"/>
          <w:szCs w:val="24"/>
        </w:rPr>
        <w:t>.</w:t>
      </w:r>
    </w:p>
    <w:p w14:paraId="1642FCB5" w14:textId="40F54DAD" w:rsidR="00A8197B" w:rsidRPr="009F4E2D" w:rsidRDefault="00D229DF" w:rsidP="004B312B">
      <w:pPr>
        <w:pStyle w:val="ListParagraph"/>
        <w:keepNext/>
        <w:numPr>
          <w:ilvl w:val="0"/>
          <w:numId w:val="1"/>
        </w:numPr>
        <w:ind w:left="357" w:hanging="357"/>
        <w:rPr>
          <w:b/>
        </w:rPr>
      </w:pPr>
      <w:r w:rsidRPr="00EB5006">
        <w:rPr>
          <w:b/>
        </w:rPr>
        <w:t xml:space="preserve">How confident are you in </w:t>
      </w:r>
      <w:proofErr w:type="gramStart"/>
      <w:r w:rsidRPr="00EB5006">
        <w:rPr>
          <w:b/>
        </w:rPr>
        <w:t>your….</w:t>
      </w:r>
      <w:proofErr w:type="gramEnd"/>
      <w:r w:rsidR="00A8197B">
        <w:rPr>
          <w:b/>
        </w:rPr>
        <w:t xml:space="preserve"> </w:t>
      </w:r>
      <w:r w:rsidR="009F4E2D" w:rsidRPr="00B0482E">
        <w:rPr>
          <w:i/>
          <w:iCs/>
        </w:rPr>
        <w:t xml:space="preserve">Select </w:t>
      </w:r>
      <w:r w:rsidR="009F4E2D">
        <w:rPr>
          <w:i/>
          <w:iCs/>
        </w:rPr>
        <w:t>one option per row</w:t>
      </w:r>
    </w:p>
    <w:tbl>
      <w:tblPr>
        <w:tblStyle w:val="TableGrid"/>
        <w:tblW w:w="9072" w:type="dxa"/>
        <w:tblInd w:w="142" w:type="dxa"/>
        <w:tblLayout w:type="fixed"/>
        <w:tblLook w:val="04A0" w:firstRow="1" w:lastRow="0" w:firstColumn="1" w:lastColumn="0" w:noHBand="0" w:noVBand="1"/>
      </w:tblPr>
      <w:tblGrid>
        <w:gridCol w:w="4110"/>
        <w:gridCol w:w="1134"/>
        <w:gridCol w:w="1276"/>
        <w:gridCol w:w="850"/>
        <w:gridCol w:w="729"/>
        <w:gridCol w:w="973"/>
      </w:tblGrid>
      <w:tr w:rsidR="009F4E2D" w:rsidRPr="00B0482E" w14:paraId="62B96AA9" w14:textId="77777777" w:rsidTr="009F4E2D">
        <w:trPr>
          <w:tblHeader/>
        </w:trPr>
        <w:tc>
          <w:tcPr>
            <w:tcW w:w="4110" w:type="dxa"/>
            <w:tcBorders>
              <w:top w:val="nil"/>
              <w:left w:val="nil"/>
            </w:tcBorders>
          </w:tcPr>
          <w:p w14:paraId="49669FAB" w14:textId="77777777" w:rsidR="009F4E2D" w:rsidRPr="00B0482E" w:rsidRDefault="009F4E2D" w:rsidP="003D5475"/>
        </w:tc>
        <w:tc>
          <w:tcPr>
            <w:tcW w:w="1134" w:type="dxa"/>
          </w:tcPr>
          <w:p w14:paraId="01084462" w14:textId="77777777" w:rsidR="009F4E2D" w:rsidRPr="00B0482E" w:rsidRDefault="009F4E2D" w:rsidP="003D5475">
            <w:pPr>
              <w:tabs>
                <w:tab w:val="center" w:pos="2443"/>
                <w:tab w:val="right" w:pos="4711"/>
              </w:tabs>
              <w:jc w:val="center"/>
              <w:rPr>
                <w:b/>
              </w:rPr>
            </w:pPr>
            <w:r w:rsidRPr="00B0482E">
              <w:rPr>
                <w:b/>
              </w:rPr>
              <w:t>Not at all</w:t>
            </w:r>
          </w:p>
        </w:tc>
        <w:tc>
          <w:tcPr>
            <w:tcW w:w="1276" w:type="dxa"/>
          </w:tcPr>
          <w:p w14:paraId="35340E3D" w14:textId="77777777" w:rsidR="009F4E2D" w:rsidRPr="00B0482E" w:rsidRDefault="009F4E2D" w:rsidP="003D5475">
            <w:pPr>
              <w:tabs>
                <w:tab w:val="center" w:pos="2443"/>
                <w:tab w:val="right" w:pos="4711"/>
              </w:tabs>
              <w:jc w:val="center"/>
              <w:rPr>
                <w:b/>
              </w:rPr>
            </w:pPr>
            <w:r>
              <w:rPr>
                <w:b/>
              </w:rPr>
              <w:t>Somewhat</w:t>
            </w:r>
          </w:p>
        </w:tc>
        <w:tc>
          <w:tcPr>
            <w:tcW w:w="850" w:type="dxa"/>
          </w:tcPr>
          <w:p w14:paraId="2912FB33" w14:textId="77777777" w:rsidR="009F4E2D" w:rsidRPr="00B0482E" w:rsidRDefault="009F4E2D" w:rsidP="003D5475">
            <w:pPr>
              <w:tabs>
                <w:tab w:val="center" w:pos="2443"/>
                <w:tab w:val="right" w:pos="4711"/>
              </w:tabs>
              <w:jc w:val="center"/>
              <w:rPr>
                <w:b/>
              </w:rPr>
            </w:pPr>
            <w:r>
              <w:rPr>
                <w:b/>
              </w:rPr>
              <w:t>Quite</w:t>
            </w:r>
          </w:p>
        </w:tc>
        <w:tc>
          <w:tcPr>
            <w:tcW w:w="729" w:type="dxa"/>
          </w:tcPr>
          <w:p w14:paraId="583BABFB" w14:textId="77777777" w:rsidR="009F4E2D" w:rsidRPr="00B0482E" w:rsidRDefault="009F4E2D" w:rsidP="003D5475">
            <w:pPr>
              <w:tabs>
                <w:tab w:val="center" w:pos="2443"/>
                <w:tab w:val="right" w:pos="4711"/>
              </w:tabs>
              <w:jc w:val="center"/>
              <w:rPr>
                <w:b/>
              </w:rPr>
            </w:pPr>
            <w:r w:rsidRPr="00B0482E">
              <w:rPr>
                <w:b/>
              </w:rPr>
              <w:t>Very</w:t>
            </w:r>
          </w:p>
        </w:tc>
        <w:tc>
          <w:tcPr>
            <w:tcW w:w="973" w:type="dxa"/>
          </w:tcPr>
          <w:p w14:paraId="04419337" w14:textId="57EB8437" w:rsidR="009F4E2D" w:rsidRPr="00B0482E" w:rsidRDefault="009F4E2D" w:rsidP="003D5475">
            <w:pPr>
              <w:tabs>
                <w:tab w:val="center" w:pos="2443"/>
                <w:tab w:val="right" w:pos="4711"/>
              </w:tabs>
              <w:jc w:val="center"/>
              <w:rPr>
                <w:b/>
              </w:rPr>
            </w:pPr>
            <w:r>
              <w:rPr>
                <w:b/>
              </w:rPr>
              <w:t>Unsure</w:t>
            </w:r>
          </w:p>
        </w:tc>
      </w:tr>
      <w:tr w:rsidR="009F4E2D" w:rsidRPr="00B0482E" w14:paraId="5CD1AE51" w14:textId="77777777" w:rsidTr="009F4E2D">
        <w:tc>
          <w:tcPr>
            <w:tcW w:w="4110" w:type="dxa"/>
          </w:tcPr>
          <w:p w14:paraId="7E3DD2BF" w14:textId="52625AF7" w:rsidR="009F4E2D" w:rsidRPr="00B0482E" w:rsidRDefault="009F4E2D" w:rsidP="009F4E2D">
            <w:r w:rsidRPr="004743A5">
              <w:t>Knowledge about genomics</w:t>
            </w:r>
          </w:p>
        </w:tc>
        <w:tc>
          <w:tcPr>
            <w:tcW w:w="1134" w:type="dxa"/>
          </w:tcPr>
          <w:p w14:paraId="24CAE52C" w14:textId="77777777" w:rsidR="009F4E2D" w:rsidRPr="00B0482E" w:rsidRDefault="009F4E2D" w:rsidP="009F4E2D">
            <w:pPr>
              <w:jc w:val="center"/>
            </w:pPr>
            <w:r w:rsidRPr="00011990">
              <w:sym w:font="Symbol" w:char="F0F0"/>
            </w:r>
          </w:p>
        </w:tc>
        <w:tc>
          <w:tcPr>
            <w:tcW w:w="1276" w:type="dxa"/>
          </w:tcPr>
          <w:p w14:paraId="16C67F29" w14:textId="77777777" w:rsidR="009F4E2D" w:rsidRPr="00B0482E" w:rsidRDefault="009F4E2D" w:rsidP="009F4E2D">
            <w:pPr>
              <w:jc w:val="center"/>
            </w:pPr>
            <w:r w:rsidRPr="00011990">
              <w:sym w:font="Symbol" w:char="F0F0"/>
            </w:r>
          </w:p>
        </w:tc>
        <w:tc>
          <w:tcPr>
            <w:tcW w:w="850" w:type="dxa"/>
          </w:tcPr>
          <w:p w14:paraId="580907E2" w14:textId="77777777" w:rsidR="009F4E2D" w:rsidRPr="00B0482E" w:rsidRDefault="009F4E2D" w:rsidP="009F4E2D">
            <w:pPr>
              <w:jc w:val="center"/>
            </w:pPr>
            <w:r w:rsidRPr="00011990">
              <w:sym w:font="Symbol" w:char="F0F0"/>
            </w:r>
          </w:p>
        </w:tc>
        <w:tc>
          <w:tcPr>
            <w:tcW w:w="729" w:type="dxa"/>
          </w:tcPr>
          <w:p w14:paraId="6D804795" w14:textId="77777777" w:rsidR="009F4E2D" w:rsidRPr="00B0482E" w:rsidRDefault="009F4E2D" w:rsidP="009F4E2D">
            <w:pPr>
              <w:jc w:val="center"/>
            </w:pPr>
            <w:r w:rsidRPr="00011990">
              <w:sym w:font="Symbol" w:char="F0F0"/>
            </w:r>
          </w:p>
        </w:tc>
        <w:tc>
          <w:tcPr>
            <w:tcW w:w="973" w:type="dxa"/>
          </w:tcPr>
          <w:p w14:paraId="6D472134" w14:textId="77777777" w:rsidR="009F4E2D" w:rsidRPr="00011990" w:rsidRDefault="009F4E2D" w:rsidP="009F4E2D">
            <w:pPr>
              <w:jc w:val="center"/>
            </w:pPr>
          </w:p>
        </w:tc>
      </w:tr>
      <w:tr w:rsidR="009F4E2D" w:rsidRPr="00B0482E" w14:paraId="432B10B8" w14:textId="77777777" w:rsidTr="009F4E2D">
        <w:tc>
          <w:tcPr>
            <w:tcW w:w="4110" w:type="dxa"/>
          </w:tcPr>
          <w:p w14:paraId="73193EF3" w14:textId="58B80322" w:rsidR="009F4E2D" w:rsidRPr="00B0482E" w:rsidRDefault="009F4E2D" w:rsidP="009F4E2D">
            <w:r>
              <w:t>Ability to elicit</w:t>
            </w:r>
            <w:r w:rsidRPr="00C5567B">
              <w:rPr>
                <w:lang w:val="en-AU"/>
              </w:rPr>
              <w:t xml:space="preserve"> information about genetic conditions as part of a family or medical history</w:t>
            </w:r>
          </w:p>
        </w:tc>
        <w:tc>
          <w:tcPr>
            <w:tcW w:w="1134" w:type="dxa"/>
          </w:tcPr>
          <w:p w14:paraId="2A90F534" w14:textId="77777777" w:rsidR="009F4E2D" w:rsidRPr="00B0482E" w:rsidRDefault="009F4E2D" w:rsidP="009F4E2D">
            <w:pPr>
              <w:jc w:val="center"/>
            </w:pPr>
            <w:r w:rsidRPr="00011990">
              <w:sym w:font="Symbol" w:char="F0F0"/>
            </w:r>
          </w:p>
        </w:tc>
        <w:tc>
          <w:tcPr>
            <w:tcW w:w="1276" w:type="dxa"/>
          </w:tcPr>
          <w:p w14:paraId="161B885C" w14:textId="77777777" w:rsidR="009F4E2D" w:rsidRPr="00B0482E" w:rsidRDefault="009F4E2D" w:rsidP="009F4E2D">
            <w:pPr>
              <w:jc w:val="center"/>
            </w:pPr>
            <w:r w:rsidRPr="00011990">
              <w:sym w:font="Symbol" w:char="F0F0"/>
            </w:r>
          </w:p>
        </w:tc>
        <w:tc>
          <w:tcPr>
            <w:tcW w:w="850" w:type="dxa"/>
          </w:tcPr>
          <w:p w14:paraId="394AFB4D" w14:textId="77777777" w:rsidR="009F4E2D" w:rsidRPr="00B0482E" w:rsidRDefault="009F4E2D" w:rsidP="009F4E2D">
            <w:pPr>
              <w:jc w:val="center"/>
            </w:pPr>
            <w:r w:rsidRPr="00011990">
              <w:sym w:font="Symbol" w:char="F0F0"/>
            </w:r>
          </w:p>
        </w:tc>
        <w:tc>
          <w:tcPr>
            <w:tcW w:w="729" w:type="dxa"/>
          </w:tcPr>
          <w:p w14:paraId="0C979690" w14:textId="77777777" w:rsidR="009F4E2D" w:rsidRPr="00B0482E" w:rsidRDefault="009F4E2D" w:rsidP="009F4E2D">
            <w:pPr>
              <w:jc w:val="center"/>
            </w:pPr>
            <w:r w:rsidRPr="00011990">
              <w:sym w:font="Symbol" w:char="F0F0"/>
            </w:r>
          </w:p>
        </w:tc>
        <w:tc>
          <w:tcPr>
            <w:tcW w:w="973" w:type="dxa"/>
          </w:tcPr>
          <w:p w14:paraId="2E77C0C5" w14:textId="77777777" w:rsidR="009F4E2D" w:rsidRPr="00011990" w:rsidRDefault="009F4E2D" w:rsidP="009F4E2D">
            <w:pPr>
              <w:jc w:val="center"/>
            </w:pPr>
          </w:p>
        </w:tc>
      </w:tr>
      <w:tr w:rsidR="009F4E2D" w:rsidRPr="00B0482E" w14:paraId="0F2A7403" w14:textId="77777777" w:rsidTr="009F4E2D">
        <w:tc>
          <w:tcPr>
            <w:tcW w:w="4110" w:type="dxa"/>
            <w:tcBorders>
              <w:bottom w:val="single" w:sz="4" w:space="0" w:color="auto"/>
            </w:tcBorders>
          </w:tcPr>
          <w:p w14:paraId="662D43CD" w14:textId="5D4CEAE8" w:rsidR="009F4E2D" w:rsidRPr="00B0482E" w:rsidRDefault="009F4E2D" w:rsidP="009F4E2D">
            <w:r w:rsidRPr="004743A5">
              <w:t>Ability to explain genomic concepts to patients</w:t>
            </w:r>
          </w:p>
        </w:tc>
        <w:tc>
          <w:tcPr>
            <w:tcW w:w="1134" w:type="dxa"/>
            <w:tcBorders>
              <w:bottom w:val="single" w:sz="4" w:space="0" w:color="auto"/>
            </w:tcBorders>
          </w:tcPr>
          <w:p w14:paraId="718EEAF5" w14:textId="77777777" w:rsidR="009F4E2D" w:rsidRPr="00B0482E" w:rsidRDefault="009F4E2D" w:rsidP="009F4E2D">
            <w:pPr>
              <w:jc w:val="center"/>
            </w:pPr>
            <w:r w:rsidRPr="00011990">
              <w:sym w:font="Symbol" w:char="F0F0"/>
            </w:r>
          </w:p>
        </w:tc>
        <w:tc>
          <w:tcPr>
            <w:tcW w:w="1276" w:type="dxa"/>
            <w:tcBorders>
              <w:bottom w:val="single" w:sz="4" w:space="0" w:color="auto"/>
            </w:tcBorders>
          </w:tcPr>
          <w:p w14:paraId="12D8B0E4" w14:textId="77777777" w:rsidR="009F4E2D" w:rsidRPr="00B0482E" w:rsidRDefault="009F4E2D" w:rsidP="009F4E2D">
            <w:pPr>
              <w:jc w:val="center"/>
            </w:pPr>
            <w:r w:rsidRPr="00011990">
              <w:sym w:font="Symbol" w:char="F0F0"/>
            </w:r>
          </w:p>
        </w:tc>
        <w:tc>
          <w:tcPr>
            <w:tcW w:w="850" w:type="dxa"/>
            <w:tcBorders>
              <w:bottom w:val="single" w:sz="4" w:space="0" w:color="auto"/>
            </w:tcBorders>
          </w:tcPr>
          <w:p w14:paraId="1E06E649" w14:textId="77777777" w:rsidR="009F4E2D" w:rsidRPr="00B0482E" w:rsidRDefault="009F4E2D" w:rsidP="009F4E2D">
            <w:pPr>
              <w:jc w:val="center"/>
            </w:pPr>
            <w:r w:rsidRPr="00011990">
              <w:sym w:font="Symbol" w:char="F0F0"/>
            </w:r>
          </w:p>
        </w:tc>
        <w:tc>
          <w:tcPr>
            <w:tcW w:w="729" w:type="dxa"/>
            <w:tcBorders>
              <w:bottom w:val="single" w:sz="4" w:space="0" w:color="auto"/>
            </w:tcBorders>
          </w:tcPr>
          <w:p w14:paraId="09BD2EA1" w14:textId="77777777" w:rsidR="009F4E2D" w:rsidRPr="00B0482E" w:rsidRDefault="009F4E2D" w:rsidP="009F4E2D">
            <w:pPr>
              <w:jc w:val="center"/>
            </w:pPr>
            <w:r w:rsidRPr="00011990">
              <w:sym w:font="Symbol" w:char="F0F0"/>
            </w:r>
          </w:p>
        </w:tc>
        <w:tc>
          <w:tcPr>
            <w:tcW w:w="973" w:type="dxa"/>
            <w:tcBorders>
              <w:bottom w:val="single" w:sz="4" w:space="0" w:color="auto"/>
            </w:tcBorders>
          </w:tcPr>
          <w:p w14:paraId="39B27B21" w14:textId="77777777" w:rsidR="009F4E2D" w:rsidRPr="00011990" w:rsidRDefault="009F4E2D" w:rsidP="009F4E2D">
            <w:pPr>
              <w:jc w:val="center"/>
            </w:pPr>
          </w:p>
        </w:tc>
      </w:tr>
      <w:tr w:rsidR="009F4E2D" w:rsidRPr="00B0482E" w14:paraId="63C134CB" w14:textId="77777777" w:rsidTr="009F4E2D">
        <w:tc>
          <w:tcPr>
            <w:tcW w:w="4110" w:type="dxa"/>
            <w:tcBorders>
              <w:bottom w:val="single" w:sz="4" w:space="0" w:color="auto"/>
            </w:tcBorders>
          </w:tcPr>
          <w:p w14:paraId="6AB15474" w14:textId="2F89D952" w:rsidR="009F4E2D" w:rsidRPr="00B0482E" w:rsidRDefault="009F4E2D" w:rsidP="009F4E2D">
            <w:r w:rsidRPr="004743A5">
              <w:t>Ability to make decisions based on genomic information</w:t>
            </w:r>
          </w:p>
        </w:tc>
        <w:tc>
          <w:tcPr>
            <w:tcW w:w="1134" w:type="dxa"/>
            <w:tcBorders>
              <w:bottom w:val="single" w:sz="4" w:space="0" w:color="auto"/>
            </w:tcBorders>
          </w:tcPr>
          <w:p w14:paraId="3001DD47" w14:textId="77777777" w:rsidR="009F4E2D" w:rsidRPr="00B0482E" w:rsidRDefault="009F4E2D" w:rsidP="009F4E2D">
            <w:pPr>
              <w:jc w:val="center"/>
            </w:pPr>
            <w:r w:rsidRPr="00011990">
              <w:sym w:font="Symbol" w:char="F0F0"/>
            </w:r>
          </w:p>
        </w:tc>
        <w:tc>
          <w:tcPr>
            <w:tcW w:w="1276" w:type="dxa"/>
            <w:tcBorders>
              <w:bottom w:val="single" w:sz="4" w:space="0" w:color="auto"/>
            </w:tcBorders>
          </w:tcPr>
          <w:p w14:paraId="5292BF4A" w14:textId="77777777" w:rsidR="009F4E2D" w:rsidRPr="00B0482E" w:rsidRDefault="009F4E2D" w:rsidP="009F4E2D">
            <w:pPr>
              <w:jc w:val="center"/>
            </w:pPr>
            <w:r w:rsidRPr="00011990">
              <w:sym w:font="Symbol" w:char="F0F0"/>
            </w:r>
          </w:p>
        </w:tc>
        <w:tc>
          <w:tcPr>
            <w:tcW w:w="850" w:type="dxa"/>
            <w:tcBorders>
              <w:bottom w:val="single" w:sz="4" w:space="0" w:color="auto"/>
            </w:tcBorders>
          </w:tcPr>
          <w:p w14:paraId="62C15332" w14:textId="77777777" w:rsidR="009F4E2D" w:rsidRPr="00B0482E" w:rsidRDefault="009F4E2D" w:rsidP="009F4E2D">
            <w:pPr>
              <w:jc w:val="center"/>
            </w:pPr>
            <w:r w:rsidRPr="00011990">
              <w:sym w:font="Symbol" w:char="F0F0"/>
            </w:r>
          </w:p>
        </w:tc>
        <w:tc>
          <w:tcPr>
            <w:tcW w:w="729" w:type="dxa"/>
            <w:tcBorders>
              <w:bottom w:val="single" w:sz="4" w:space="0" w:color="auto"/>
            </w:tcBorders>
          </w:tcPr>
          <w:p w14:paraId="2DA192C9" w14:textId="77777777" w:rsidR="009F4E2D" w:rsidRPr="00B0482E" w:rsidRDefault="009F4E2D" w:rsidP="009F4E2D">
            <w:pPr>
              <w:jc w:val="center"/>
            </w:pPr>
            <w:r w:rsidRPr="00011990">
              <w:sym w:font="Symbol" w:char="F0F0"/>
            </w:r>
          </w:p>
        </w:tc>
        <w:tc>
          <w:tcPr>
            <w:tcW w:w="973" w:type="dxa"/>
            <w:tcBorders>
              <w:bottom w:val="single" w:sz="4" w:space="0" w:color="auto"/>
            </w:tcBorders>
          </w:tcPr>
          <w:p w14:paraId="2A88F8E5" w14:textId="77777777" w:rsidR="009F4E2D" w:rsidRPr="00011990" w:rsidRDefault="009F4E2D" w:rsidP="009F4E2D">
            <w:pPr>
              <w:jc w:val="center"/>
            </w:pPr>
          </w:p>
        </w:tc>
      </w:tr>
    </w:tbl>
    <w:p w14:paraId="091A1A10" w14:textId="77777777" w:rsidR="009F4E2D" w:rsidRPr="009F4E2D" w:rsidRDefault="009F4E2D" w:rsidP="009F4E2D">
      <w:pPr>
        <w:tabs>
          <w:tab w:val="left" w:pos="900"/>
        </w:tabs>
        <w:rPr>
          <w:rFonts w:eastAsia="Calibri" w:cs="Calibri"/>
          <w:b/>
        </w:rPr>
      </w:pPr>
    </w:p>
    <w:p w14:paraId="50B695FF" w14:textId="45739F77" w:rsidR="00D229DF" w:rsidRPr="00D229DF" w:rsidRDefault="00D229DF" w:rsidP="00F012E9">
      <w:pPr>
        <w:pStyle w:val="ListParagraph"/>
        <w:numPr>
          <w:ilvl w:val="0"/>
          <w:numId w:val="29"/>
        </w:numPr>
        <w:contextualSpacing/>
        <w:rPr>
          <w:b/>
        </w:rPr>
      </w:pPr>
      <w:r w:rsidRPr="00D229DF">
        <w:rPr>
          <w:b/>
        </w:rPr>
        <w:t>What woul</w:t>
      </w:r>
      <w:r w:rsidR="004743A5">
        <w:rPr>
          <w:b/>
        </w:rPr>
        <w:t>d help improve your confidence?...................</w:t>
      </w:r>
    </w:p>
    <w:p w14:paraId="5521D627" w14:textId="77777777" w:rsidR="00C45F3E" w:rsidRPr="00C45F3E" w:rsidRDefault="00C45F3E" w:rsidP="004A6E0B">
      <w:pPr>
        <w:tabs>
          <w:tab w:val="left" w:pos="900"/>
        </w:tabs>
        <w:rPr>
          <w:rFonts w:eastAsia="Calibri" w:cs="Calibri"/>
          <w:b/>
        </w:rPr>
      </w:pPr>
    </w:p>
    <w:p w14:paraId="5A858FF4" w14:textId="11D4B055" w:rsidR="00DC6562" w:rsidRPr="00EB5006" w:rsidRDefault="00DC6562" w:rsidP="00AC2D18">
      <w:pPr>
        <w:pStyle w:val="ListParagraph"/>
        <w:keepNext/>
        <w:numPr>
          <w:ilvl w:val="0"/>
          <w:numId w:val="1"/>
        </w:numPr>
        <w:tabs>
          <w:tab w:val="left" w:pos="900"/>
        </w:tabs>
        <w:ind w:left="357" w:hanging="357"/>
        <w:rPr>
          <w:rFonts w:eastAsia="Calibri" w:cs="Calibri"/>
          <w:b/>
        </w:rPr>
      </w:pPr>
      <w:r w:rsidRPr="00EB5006">
        <w:rPr>
          <w:rFonts w:eastAsia="Calibri" w:cs="Calibri"/>
          <w:b/>
        </w:rPr>
        <w:t>Would improving you</w:t>
      </w:r>
      <w:r w:rsidR="00E51820">
        <w:rPr>
          <w:rFonts w:eastAsia="Calibri" w:cs="Calibri"/>
          <w:b/>
        </w:rPr>
        <w:t>r</w:t>
      </w:r>
      <w:r w:rsidRPr="00EB5006">
        <w:rPr>
          <w:rFonts w:eastAsia="Calibri" w:cs="Calibri"/>
          <w:b/>
        </w:rPr>
        <w:t xml:space="preserve"> knowledge of </w:t>
      </w:r>
      <w:r w:rsidR="00F52E7E">
        <w:rPr>
          <w:rFonts w:eastAsia="Calibri" w:cs="Calibri"/>
          <w:b/>
        </w:rPr>
        <w:t>genomic medicine</w:t>
      </w:r>
      <w:r w:rsidRPr="00EB5006">
        <w:rPr>
          <w:rFonts w:eastAsia="Calibri" w:cs="Calibri"/>
          <w:b/>
        </w:rPr>
        <w:t xml:space="preserve"> alter your practice?</w:t>
      </w:r>
    </w:p>
    <w:p w14:paraId="50F05709" w14:textId="77777777" w:rsidR="00DC6562" w:rsidRPr="00A924AC" w:rsidRDefault="00DC6562" w:rsidP="00F012E9">
      <w:pPr>
        <w:pStyle w:val="ListParagraph"/>
        <w:widowControl w:val="0"/>
        <w:numPr>
          <w:ilvl w:val="0"/>
          <w:numId w:val="34"/>
        </w:numPr>
        <w:tabs>
          <w:tab w:val="left" w:pos="900"/>
        </w:tabs>
        <w:contextualSpacing/>
        <w:rPr>
          <w:rFonts w:eastAsia="Calibri" w:cs="Calibri"/>
        </w:rPr>
      </w:pPr>
      <w:r w:rsidRPr="00A924AC">
        <w:rPr>
          <w:rFonts w:eastAsia="Calibri" w:cs="Calibri"/>
        </w:rPr>
        <w:t>Yes</w:t>
      </w:r>
    </w:p>
    <w:p w14:paraId="2F47D47B" w14:textId="77777777" w:rsidR="00DC6562" w:rsidRPr="00A924AC" w:rsidRDefault="00DC6562" w:rsidP="00F012E9">
      <w:pPr>
        <w:pStyle w:val="ListParagraph"/>
        <w:widowControl w:val="0"/>
        <w:numPr>
          <w:ilvl w:val="0"/>
          <w:numId w:val="34"/>
        </w:numPr>
        <w:tabs>
          <w:tab w:val="left" w:pos="900"/>
        </w:tabs>
        <w:contextualSpacing/>
        <w:rPr>
          <w:rFonts w:eastAsia="Calibri" w:cs="Calibri"/>
        </w:rPr>
      </w:pPr>
      <w:r w:rsidRPr="00A924AC">
        <w:rPr>
          <w:rFonts w:eastAsia="Calibri" w:cs="Calibri"/>
        </w:rPr>
        <w:t>No</w:t>
      </w:r>
    </w:p>
    <w:p w14:paraId="71AF2ED9" w14:textId="77777777" w:rsidR="00DC6562" w:rsidRPr="00A924AC" w:rsidRDefault="00DC6562" w:rsidP="00F012E9">
      <w:pPr>
        <w:pStyle w:val="ListParagraph"/>
        <w:widowControl w:val="0"/>
        <w:numPr>
          <w:ilvl w:val="0"/>
          <w:numId w:val="34"/>
        </w:numPr>
        <w:tabs>
          <w:tab w:val="left" w:pos="900"/>
        </w:tabs>
        <w:contextualSpacing/>
        <w:rPr>
          <w:rFonts w:eastAsia="Calibri" w:cs="Calibri"/>
        </w:rPr>
      </w:pPr>
      <w:r w:rsidRPr="00A924AC">
        <w:rPr>
          <w:rFonts w:eastAsia="Calibri" w:cs="Calibri"/>
        </w:rPr>
        <w:t>Unsure</w:t>
      </w:r>
    </w:p>
    <w:p w14:paraId="68A53590" w14:textId="7DC28722" w:rsidR="00DC6562" w:rsidRPr="00DC6562" w:rsidRDefault="00DC6562" w:rsidP="00F012E9">
      <w:pPr>
        <w:pStyle w:val="ListParagraph"/>
        <w:widowControl w:val="0"/>
        <w:numPr>
          <w:ilvl w:val="0"/>
          <w:numId w:val="32"/>
        </w:numPr>
        <w:tabs>
          <w:tab w:val="left" w:pos="900"/>
        </w:tabs>
        <w:contextualSpacing/>
        <w:rPr>
          <w:rFonts w:eastAsia="Calibri" w:cs="Calibri"/>
          <w:b/>
        </w:rPr>
      </w:pPr>
      <w:r w:rsidRPr="00DC6562">
        <w:rPr>
          <w:rFonts w:eastAsia="Calibri" w:cs="Calibri"/>
          <w:b/>
        </w:rPr>
        <w:t>If yes, please explain how……………………</w:t>
      </w:r>
    </w:p>
    <w:p w14:paraId="2504C389" w14:textId="7B823C5A" w:rsidR="00DC6562" w:rsidRDefault="00DC6562" w:rsidP="00F012E9">
      <w:pPr>
        <w:pStyle w:val="ListParagraph"/>
        <w:widowControl w:val="0"/>
        <w:numPr>
          <w:ilvl w:val="0"/>
          <w:numId w:val="32"/>
        </w:numPr>
        <w:tabs>
          <w:tab w:val="left" w:pos="900"/>
        </w:tabs>
        <w:contextualSpacing/>
        <w:rPr>
          <w:rFonts w:eastAsia="Calibri" w:cs="Calibri"/>
          <w:b/>
        </w:rPr>
      </w:pPr>
      <w:r w:rsidRPr="00A924AC">
        <w:rPr>
          <w:rFonts w:eastAsia="Calibri" w:cs="Calibri"/>
          <w:b/>
        </w:rPr>
        <w:t>If no, please explain why not and</w:t>
      </w:r>
      <w:r w:rsidR="004A132B">
        <w:rPr>
          <w:rFonts w:eastAsia="Calibri" w:cs="Calibri"/>
          <w:b/>
        </w:rPr>
        <w:t>/or</w:t>
      </w:r>
      <w:r w:rsidRPr="00A924AC">
        <w:rPr>
          <w:rFonts w:eastAsia="Calibri" w:cs="Calibri"/>
          <w:b/>
        </w:rPr>
        <w:t xml:space="preserve"> what factors</w:t>
      </w:r>
      <w:r>
        <w:rPr>
          <w:rFonts w:eastAsia="Calibri" w:cs="Calibri"/>
          <w:b/>
        </w:rPr>
        <w:t xml:space="preserve"> may alter your practice</w:t>
      </w:r>
      <w:r w:rsidRPr="00BB16A7">
        <w:rPr>
          <w:rFonts w:eastAsia="Calibri" w:cs="Calibri"/>
          <w:b/>
        </w:rPr>
        <w:t>……………………</w:t>
      </w:r>
    </w:p>
    <w:p w14:paraId="42CE19AA" w14:textId="77777777" w:rsidR="00DC6562" w:rsidRDefault="00DC6562" w:rsidP="00DC6562">
      <w:pPr>
        <w:widowControl w:val="0"/>
        <w:tabs>
          <w:tab w:val="left" w:pos="900"/>
        </w:tabs>
        <w:contextualSpacing/>
        <w:rPr>
          <w:rFonts w:eastAsia="Calibri" w:cs="Calibri"/>
          <w:b/>
        </w:rPr>
      </w:pPr>
    </w:p>
    <w:p w14:paraId="3FDDE364" w14:textId="2CDBE7CF" w:rsidR="00D229DF" w:rsidRPr="00EB5006" w:rsidRDefault="00D229DF" w:rsidP="00AC2D18">
      <w:pPr>
        <w:pStyle w:val="ListParagraph"/>
        <w:keepNext/>
        <w:numPr>
          <w:ilvl w:val="0"/>
          <w:numId w:val="1"/>
        </w:numPr>
        <w:tabs>
          <w:tab w:val="right" w:leader="dot" w:pos="9781"/>
        </w:tabs>
        <w:ind w:left="357" w:hanging="357"/>
        <w:rPr>
          <w:rFonts w:cs="TrebuchetMS"/>
          <w:b/>
        </w:rPr>
      </w:pPr>
      <w:r w:rsidRPr="00EB5006">
        <w:rPr>
          <w:rFonts w:cs="TrebuchetMS"/>
          <w:b/>
        </w:rPr>
        <w:t xml:space="preserve">Have you </w:t>
      </w:r>
      <w:r w:rsidR="003A58BA" w:rsidRPr="003A58BA">
        <w:rPr>
          <w:rFonts w:eastAsia="Calibri" w:cs="Calibri"/>
          <w:b/>
          <w:u w:val="single"/>
        </w:rPr>
        <w:t>ATTENDED</w:t>
      </w:r>
      <w:r w:rsidR="003A58BA">
        <w:rPr>
          <w:rFonts w:eastAsia="Calibri" w:cs="Calibri"/>
          <w:b/>
        </w:rPr>
        <w:t xml:space="preserve"> </w:t>
      </w:r>
      <w:r w:rsidRPr="00EB5006">
        <w:rPr>
          <w:rFonts w:cs="TrebuchetMS"/>
          <w:b/>
        </w:rPr>
        <w:t xml:space="preserve">any professional development education or training around </w:t>
      </w:r>
      <w:r w:rsidRPr="00EB5006">
        <w:rPr>
          <w:rFonts w:cs="TrebuchetMS"/>
          <w:b/>
          <w:u w:val="single"/>
        </w:rPr>
        <w:t>genomics</w:t>
      </w:r>
      <w:r w:rsidRPr="00EB5006">
        <w:rPr>
          <w:rFonts w:cs="TrebuchetMS"/>
          <w:b/>
        </w:rPr>
        <w:t xml:space="preserve"> in the </w:t>
      </w:r>
      <w:r w:rsidRPr="00EB5006">
        <w:rPr>
          <w:rFonts w:cs="TrebuchetMS"/>
          <w:b/>
          <w:i/>
        </w:rPr>
        <w:t>past year</w:t>
      </w:r>
      <w:r w:rsidRPr="00EB5006">
        <w:rPr>
          <w:rFonts w:cs="TrebuchetMS"/>
          <w:b/>
        </w:rPr>
        <w:t xml:space="preserve">, such as lectures, seminars or workshops, either in person or online? </w:t>
      </w:r>
    </w:p>
    <w:p w14:paraId="311C4472" w14:textId="71A84C18" w:rsidR="00772D56" w:rsidRPr="00772D56" w:rsidRDefault="00772D56" w:rsidP="00BE7B41">
      <w:pPr>
        <w:pStyle w:val="ListParagraph"/>
        <w:numPr>
          <w:ilvl w:val="0"/>
          <w:numId w:val="50"/>
        </w:numPr>
        <w:autoSpaceDE w:val="0"/>
        <w:autoSpaceDN w:val="0"/>
        <w:adjustRightInd w:val="0"/>
        <w:ind w:left="709" w:hanging="283"/>
        <w:contextualSpacing/>
        <w:rPr>
          <w:rFonts w:cs="TrebuchetMS"/>
        </w:rPr>
      </w:pPr>
      <w:r w:rsidRPr="00710CFB">
        <w:rPr>
          <w:rFonts w:cs="TrebuchetMS"/>
        </w:rPr>
        <w:t>Yes</w:t>
      </w:r>
    </w:p>
    <w:p w14:paraId="3E69533D" w14:textId="77777777" w:rsidR="00D229DF" w:rsidRPr="00710CFB" w:rsidRDefault="00D229DF" w:rsidP="00BE7B41">
      <w:pPr>
        <w:pStyle w:val="ListParagraph"/>
        <w:numPr>
          <w:ilvl w:val="0"/>
          <w:numId w:val="50"/>
        </w:numPr>
        <w:autoSpaceDE w:val="0"/>
        <w:autoSpaceDN w:val="0"/>
        <w:adjustRightInd w:val="0"/>
        <w:ind w:left="709" w:hanging="283"/>
        <w:contextualSpacing/>
        <w:rPr>
          <w:rFonts w:cs="TrebuchetMS"/>
        </w:rPr>
      </w:pPr>
      <w:r w:rsidRPr="00710CFB">
        <w:rPr>
          <w:rFonts w:cs="TrebuchetMS"/>
        </w:rPr>
        <w:t>No</w:t>
      </w:r>
    </w:p>
    <w:p w14:paraId="62D763C7" w14:textId="56C64E86" w:rsidR="00D229DF" w:rsidRDefault="00D229DF" w:rsidP="004743A5">
      <w:pPr>
        <w:pStyle w:val="ListParagraph"/>
        <w:numPr>
          <w:ilvl w:val="1"/>
          <w:numId w:val="1"/>
        </w:numPr>
        <w:rPr>
          <w:rFonts w:cs="TrebuchetMS"/>
          <w:b/>
        </w:rPr>
      </w:pPr>
      <w:r w:rsidRPr="00DF532E">
        <w:rPr>
          <w:rFonts w:cs="TrebuchetMS"/>
          <w:b/>
        </w:rPr>
        <w:t>If yes, was this:</w:t>
      </w:r>
    </w:p>
    <w:p w14:paraId="7ED3954F" w14:textId="77777777" w:rsidR="001F0705" w:rsidRPr="00BE7B41" w:rsidRDefault="001F0705" w:rsidP="00BE7B41">
      <w:pPr>
        <w:pStyle w:val="ListParagraph"/>
        <w:keepNext/>
        <w:ind w:left="360" w:firstLine="360"/>
        <w:rPr>
          <w:i/>
          <w:sz w:val="18"/>
          <w:szCs w:val="20"/>
        </w:rPr>
      </w:pPr>
      <w:r w:rsidRPr="00BE7B41">
        <w:rPr>
          <w:i/>
          <w:sz w:val="18"/>
          <w:szCs w:val="20"/>
        </w:rPr>
        <w:t>The below definition/s may help answer this question:</w:t>
      </w:r>
    </w:p>
    <w:p w14:paraId="62CADB72" w14:textId="3C2A3A3F" w:rsidR="00815644" w:rsidRPr="00BE7B41" w:rsidRDefault="00815644" w:rsidP="00815644">
      <w:pPr>
        <w:ind w:left="720"/>
        <w:rPr>
          <w:rFonts w:cs="TrebuchetMS"/>
          <w:b/>
          <w:i/>
        </w:rPr>
      </w:pPr>
      <w:r w:rsidRPr="004B312B">
        <w:rPr>
          <w:i/>
          <w:sz w:val="18"/>
          <w:u w:val="single"/>
        </w:rPr>
        <w:t>MOOC</w:t>
      </w:r>
      <w:r w:rsidR="001F0705" w:rsidRPr="004B312B">
        <w:rPr>
          <w:i/>
          <w:sz w:val="18"/>
          <w:u w:val="single"/>
        </w:rPr>
        <w:t>:</w:t>
      </w:r>
      <w:r w:rsidRPr="004B312B">
        <w:rPr>
          <w:i/>
          <w:sz w:val="18"/>
          <w:u w:val="single"/>
        </w:rPr>
        <w:t xml:space="preserve"> </w:t>
      </w:r>
      <w:r w:rsidRPr="00BE7B41">
        <w:rPr>
          <w:i/>
          <w:sz w:val="18"/>
        </w:rPr>
        <w:t>massive, open, online course, such as Coursera or Future Learn</w:t>
      </w:r>
    </w:p>
    <w:p w14:paraId="7C1BB5DC" w14:textId="77777777" w:rsidR="00D229DF" w:rsidRPr="00710CFB" w:rsidRDefault="00D229DF" w:rsidP="00F012E9">
      <w:pPr>
        <w:pStyle w:val="ListParagraph"/>
        <w:numPr>
          <w:ilvl w:val="0"/>
          <w:numId w:val="25"/>
        </w:numPr>
        <w:tabs>
          <w:tab w:val="left" w:pos="900"/>
        </w:tabs>
        <w:contextualSpacing/>
        <w:rPr>
          <w:rFonts w:eastAsia="Calibri" w:cs="Calibri"/>
        </w:rPr>
      </w:pPr>
      <w:r w:rsidRPr="00710CFB">
        <w:rPr>
          <w:rFonts w:eastAsia="Calibri" w:cs="Calibri"/>
        </w:rPr>
        <w:t>In-house (internal) program/s</w:t>
      </w:r>
    </w:p>
    <w:p w14:paraId="4E1CC0B1" w14:textId="77777777" w:rsidR="00D229DF" w:rsidRPr="00710CFB" w:rsidRDefault="00D229DF" w:rsidP="00F012E9">
      <w:pPr>
        <w:pStyle w:val="ListParagraph"/>
        <w:numPr>
          <w:ilvl w:val="0"/>
          <w:numId w:val="25"/>
        </w:numPr>
        <w:tabs>
          <w:tab w:val="left" w:pos="900"/>
        </w:tabs>
        <w:contextualSpacing/>
        <w:rPr>
          <w:rFonts w:eastAsia="Calibri" w:cs="Calibri"/>
        </w:rPr>
      </w:pPr>
      <w:r w:rsidRPr="00710CFB">
        <w:rPr>
          <w:rFonts w:eastAsia="Calibri" w:cs="Calibri"/>
        </w:rPr>
        <w:t>External program/s</w:t>
      </w:r>
    </w:p>
    <w:p w14:paraId="4019253C" w14:textId="77777777" w:rsidR="00D229DF" w:rsidRPr="00710CFB" w:rsidRDefault="00D229DF" w:rsidP="00F012E9">
      <w:pPr>
        <w:pStyle w:val="ListParagraph"/>
        <w:numPr>
          <w:ilvl w:val="0"/>
          <w:numId w:val="25"/>
        </w:numPr>
        <w:tabs>
          <w:tab w:val="left" w:pos="900"/>
        </w:tabs>
        <w:contextualSpacing/>
        <w:rPr>
          <w:rFonts w:eastAsia="Calibri" w:cs="Calibri"/>
        </w:rPr>
      </w:pPr>
      <w:r w:rsidRPr="00710CFB">
        <w:rPr>
          <w:rFonts w:eastAsia="Calibri" w:cs="Calibri"/>
        </w:rPr>
        <w:t xml:space="preserve">Online training (webinar, MOOC,* </w:t>
      </w:r>
      <w:r w:rsidRPr="00710CFB">
        <w:rPr>
          <w:rFonts w:eastAsia="Calibri" w:cs="Calibri"/>
          <w:i/>
        </w:rPr>
        <w:t>etc</w:t>
      </w:r>
      <w:r w:rsidRPr="00710CFB">
        <w:rPr>
          <w:rFonts w:eastAsia="Calibri" w:cs="Calibri"/>
        </w:rPr>
        <w:t>.)</w:t>
      </w:r>
    </w:p>
    <w:p w14:paraId="3A886BDA" w14:textId="77777777" w:rsidR="00BB16A7" w:rsidRPr="00BB16A7" w:rsidRDefault="00BB16A7" w:rsidP="00F012E9">
      <w:pPr>
        <w:pStyle w:val="ListParagraph"/>
        <w:numPr>
          <w:ilvl w:val="0"/>
          <w:numId w:val="25"/>
        </w:numPr>
      </w:pPr>
      <w:r w:rsidRPr="00BB16A7">
        <w:t>Other (please specify)……………………</w:t>
      </w:r>
    </w:p>
    <w:p w14:paraId="73F8DE2B" w14:textId="77777777" w:rsidR="006A3693" w:rsidRPr="006A3693" w:rsidRDefault="006A3693" w:rsidP="006F4992">
      <w:pPr>
        <w:rPr>
          <w:rFonts w:eastAsia="Calibri" w:cs="Calibri"/>
          <w:b/>
        </w:rPr>
      </w:pPr>
    </w:p>
    <w:p w14:paraId="7C28A1F7" w14:textId="68E22F6A" w:rsidR="003A58BA" w:rsidRPr="00BE7B41" w:rsidRDefault="003A58BA" w:rsidP="00BE7B41">
      <w:pPr>
        <w:pStyle w:val="ListParagraph"/>
        <w:keepNext/>
        <w:numPr>
          <w:ilvl w:val="0"/>
          <w:numId w:val="1"/>
        </w:numPr>
        <w:tabs>
          <w:tab w:val="right" w:leader="dot" w:pos="9781"/>
        </w:tabs>
        <w:autoSpaceDE w:val="0"/>
        <w:autoSpaceDN w:val="0"/>
        <w:adjustRightInd w:val="0"/>
        <w:contextualSpacing/>
        <w:rPr>
          <w:rFonts w:cs="TrebuchetMS"/>
        </w:rPr>
      </w:pPr>
      <w:r w:rsidRPr="00BE7B41">
        <w:rPr>
          <w:rFonts w:cs="TrebuchetMS"/>
          <w:b/>
        </w:rPr>
        <w:t xml:space="preserve">Have you </w:t>
      </w:r>
      <w:r w:rsidRPr="00BE7B41">
        <w:rPr>
          <w:rFonts w:eastAsia="Calibri" w:cs="Calibri"/>
          <w:b/>
          <w:u w:val="single"/>
        </w:rPr>
        <w:t>PROVIDED</w:t>
      </w:r>
      <w:r w:rsidRPr="00BE7B41">
        <w:rPr>
          <w:rFonts w:eastAsia="Calibri" w:cs="Calibri"/>
          <w:b/>
        </w:rPr>
        <w:t xml:space="preserve"> </w:t>
      </w:r>
      <w:r w:rsidRPr="00BE7B41">
        <w:rPr>
          <w:rFonts w:cs="TrebuchetMS"/>
          <w:b/>
        </w:rPr>
        <w:t xml:space="preserve">any professional development education or training around </w:t>
      </w:r>
      <w:r w:rsidRPr="00BE7B41">
        <w:rPr>
          <w:rFonts w:cs="TrebuchetMS"/>
          <w:b/>
          <w:u w:val="single"/>
        </w:rPr>
        <w:t>genomics</w:t>
      </w:r>
      <w:r w:rsidRPr="00BE7B41">
        <w:rPr>
          <w:rFonts w:cs="TrebuchetMS"/>
          <w:b/>
        </w:rPr>
        <w:t xml:space="preserve"> in the </w:t>
      </w:r>
      <w:r w:rsidRPr="00BE7B41">
        <w:rPr>
          <w:rFonts w:cs="TrebuchetMS"/>
          <w:b/>
          <w:i/>
        </w:rPr>
        <w:t>past year</w:t>
      </w:r>
      <w:r w:rsidRPr="00BE7B41">
        <w:rPr>
          <w:rFonts w:cs="TrebuchetMS"/>
          <w:b/>
        </w:rPr>
        <w:t xml:space="preserve">, such as lectures, seminars or workshops, either in person or online? </w:t>
      </w:r>
    </w:p>
    <w:p w14:paraId="28DAA160" w14:textId="666DB55E" w:rsidR="00BE7B41" w:rsidRDefault="00BE7B41" w:rsidP="00BE7B41">
      <w:pPr>
        <w:pStyle w:val="ListParagraph"/>
        <w:numPr>
          <w:ilvl w:val="0"/>
          <w:numId w:val="50"/>
        </w:numPr>
        <w:autoSpaceDE w:val="0"/>
        <w:autoSpaceDN w:val="0"/>
        <w:adjustRightInd w:val="0"/>
        <w:ind w:left="709" w:hanging="283"/>
        <w:contextualSpacing/>
        <w:rPr>
          <w:rFonts w:cs="TrebuchetMS"/>
        </w:rPr>
      </w:pPr>
      <w:r>
        <w:rPr>
          <w:rFonts w:cs="TrebuchetMS"/>
        </w:rPr>
        <w:t>Yes</w:t>
      </w:r>
    </w:p>
    <w:p w14:paraId="3DDA81D5" w14:textId="77777777" w:rsidR="003A58BA" w:rsidRPr="00710CFB" w:rsidRDefault="003A58BA" w:rsidP="00BE7B41">
      <w:pPr>
        <w:pStyle w:val="ListParagraph"/>
        <w:numPr>
          <w:ilvl w:val="0"/>
          <w:numId w:val="50"/>
        </w:numPr>
        <w:autoSpaceDE w:val="0"/>
        <w:autoSpaceDN w:val="0"/>
        <w:adjustRightInd w:val="0"/>
        <w:ind w:left="709" w:hanging="283"/>
        <w:contextualSpacing/>
        <w:rPr>
          <w:rFonts w:cs="TrebuchetMS"/>
        </w:rPr>
      </w:pPr>
      <w:r w:rsidRPr="00710CFB">
        <w:rPr>
          <w:rFonts w:cs="TrebuchetMS"/>
        </w:rPr>
        <w:t>No</w:t>
      </w:r>
    </w:p>
    <w:p w14:paraId="02B3A106" w14:textId="77777777" w:rsidR="003A58BA" w:rsidRPr="00DF532E" w:rsidRDefault="003A58BA" w:rsidP="003A58BA">
      <w:pPr>
        <w:pStyle w:val="ListParagraph"/>
        <w:numPr>
          <w:ilvl w:val="1"/>
          <w:numId w:val="1"/>
        </w:numPr>
        <w:rPr>
          <w:rFonts w:cs="TrebuchetMS"/>
          <w:b/>
        </w:rPr>
      </w:pPr>
      <w:r w:rsidRPr="00DF532E">
        <w:rPr>
          <w:rFonts w:cs="TrebuchetMS"/>
          <w:b/>
        </w:rPr>
        <w:t>If yes, was this:</w:t>
      </w:r>
    </w:p>
    <w:p w14:paraId="40351216" w14:textId="77777777" w:rsidR="003A58BA" w:rsidRPr="00710CFB" w:rsidRDefault="003A58BA" w:rsidP="00F012E9">
      <w:pPr>
        <w:pStyle w:val="ListParagraph"/>
        <w:numPr>
          <w:ilvl w:val="0"/>
          <w:numId w:val="25"/>
        </w:numPr>
        <w:tabs>
          <w:tab w:val="left" w:pos="900"/>
        </w:tabs>
        <w:contextualSpacing/>
        <w:rPr>
          <w:rFonts w:eastAsia="Calibri" w:cs="Calibri"/>
        </w:rPr>
      </w:pPr>
      <w:r w:rsidRPr="00710CFB">
        <w:rPr>
          <w:rFonts w:eastAsia="Calibri" w:cs="Calibri"/>
        </w:rPr>
        <w:t>In-house (internal) program/s</w:t>
      </w:r>
    </w:p>
    <w:p w14:paraId="4F03A498" w14:textId="77777777" w:rsidR="003A58BA" w:rsidRPr="00710CFB" w:rsidRDefault="003A58BA" w:rsidP="00F012E9">
      <w:pPr>
        <w:pStyle w:val="ListParagraph"/>
        <w:numPr>
          <w:ilvl w:val="0"/>
          <w:numId w:val="25"/>
        </w:numPr>
        <w:tabs>
          <w:tab w:val="left" w:pos="900"/>
        </w:tabs>
        <w:contextualSpacing/>
        <w:rPr>
          <w:rFonts w:eastAsia="Calibri" w:cs="Calibri"/>
        </w:rPr>
      </w:pPr>
      <w:r w:rsidRPr="00710CFB">
        <w:rPr>
          <w:rFonts w:eastAsia="Calibri" w:cs="Calibri"/>
        </w:rPr>
        <w:t>External program/s</w:t>
      </w:r>
    </w:p>
    <w:p w14:paraId="59CE3A74" w14:textId="77777777" w:rsidR="003A58BA" w:rsidRPr="00710CFB" w:rsidRDefault="003A58BA" w:rsidP="00F012E9">
      <w:pPr>
        <w:pStyle w:val="ListParagraph"/>
        <w:numPr>
          <w:ilvl w:val="0"/>
          <w:numId w:val="25"/>
        </w:numPr>
        <w:tabs>
          <w:tab w:val="left" w:pos="900"/>
        </w:tabs>
        <w:contextualSpacing/>
        <w:rPr>
          <w:rFonts w:eastAsia="Calibri" w:cs="Calibri"/>
        </w:rPr>
      </w:pPr>
      <w:r w:rsidRPr="00710CFB">
        <w:rPr>
          <w:rFonts w:eastAsia="Calibri" w:cs="Calibri"/>
        </w:rPr>
        <w:t xml:space="preserve">Online training (webinar, MOOC,* </w:t>
      </w:r>
      <w:r w:rsidRPr="00710CFB">
        <w:rPr>
          <w:rFonts w:eastAsia="Calibri" w:cs="Calibri"/>
          <w:i/>
        </w:rPr>
        <w:t>etc</w:t>
      </w:r>
      <w:r w:rsidRPr="00710CFB">
        <w:rPr>
          <w:rFonts w:eastAsia="Calibri" w:cs="Calibri"/>
        </w:rPr>
        <w:t>.)</w:t>
      </w:r>
    </w:p>
    <w:p w14:paraId="57A548CF" w14:textId="77777777" w:rsidR="003A58BA" w:rsidRPr="00BB16A7" w:rsidRDefault="003A58BA" w:rsidP="00F012E9">
      <w:pPr>
        <w:pStyle w:val="ListParagraph"/>
        <w:numPr>
          <w:ilvl w:val="0"/>
          <w:numId w:val="25"/>
        </w:numPr>
      </w:pPr>
      <w:r w:rsidRPr="00BB16A7">
        <w:t>Other (please specify)……………………</w:t>
      </w:r>
    </w:p>
    <w:p w14:paraId="3E2DD303" w14:textId="77777777" w:rsidR="003A58BA" w:rsidRPr="003A58BA" w:rsidRDefault="003A58BA" w:rsidP="009F4E2D">
      <w:pPr>
        <w:rPr>
          <w:rFonts w:eastAsia="Calibri" w:cs="Calibri"/>
          <w:b/>
        </w:rPr>
      </w:pPr>
    </w:p>
    <w:p w14:paraId="1C58284C" w14:textId="77777777" w:rsidR="006A3693" w:rsidRPr="00004CE2" w:rsidRDefault="006A3693" w:rsidP="006A3693">
      <w:pPr>
        <w:pStyle w:val="ListParagraph"/>
        <w:keepNext/>
        <w:numPr>
          <w:ilvl w:val="0"/>
          <w:numId w:val="1"/>
        </w:numPr>
        <w:ind w:left="357" w:hanging="357"/>
        <w:rPr>
          <w:rFonts w:eastAsia="Calibri" w:cs="Calibri"/>
          <w:b/>
        </w:rPr>
      </w:pPr>
      <w:r w:rsidRPr="00EB5006">
        <w:rPr>
          <w:rFonts w:eastAsia="Calibri" w:cs="Calibri"/>
          <w:b/>
        </w:rPr>
        <w:lastRenderedPageBreak/>
        <w:t xml:space="preserve">Who should be responsible for updating medical specialists about genomics? </w:t>
      </w:r>
      <w:r w:rsidRPr="00EB5006">
        <w:rPr>
          <w:rFonts w:eastAsia="Calibri" w:cs="Calibri"/>
          <w:i/>
        </w:rPr>
        <w:t>Select all that apply.</w:t>
      </w:r>
      <w:r>
        <w:rPr>
          <w:rFonts w:eastAsia="Calibri" w:cs="Calibri"/>
          <w:i/>
        </w:rPr>
        <w:t xml:space="preserve"> </w:t>
      </w:r>
    </w:p>
    <w:p w14:paraId="7D0EBB08" w14:textId="77777777" w:rsidR="006A3693" w:rsidRPr="00004CE2" w:rsidRDefault="006A3693" w:rsidP="009F4E2D">
      <w:pPr>
        <w:keepNext/>
        <w:ind w:left="357"/>
        <w:rPr>
          <w:rFonts w:eastAsia="Calibri" w:cs="Calibri"/>
          <w:b/>
        </w:rPr>
      </w:pPr>
      <w:r w:rsidRPr="00004CE2">
        <w:rPr>
          <w:rFonts w:eastAsia="Calibri" w:cs="Calibri"/>
          <w:i/>
        </w:rPr>
        <w:t xml:space="preserve">REDCap coding instruction: randomly sort options </w:t>
      </w:r>
    </w:p>
    <w:p w14:paraId="392A106D" w14:textId="77777777" w:rsidR="006A3693" w:rsidRPr="00710CFB" w:rsidRDefault="006A3693" w:rsidP="00F012E9">
      <w:pPr>
        <w:pStyle w:val="ListParagraph"/>
        <w:numPr>
          <w:ilvl w:val="0"/>
          <w:numId w:val="26"/>
        </w:numPr>
        <w:ind w:right="-23"/>
        <w:contextualSpacing/>
        <w:rPr>
          <w:rFonts w:eastAsia="Calibri" w:cs="Calibri"/>
        </w:rPr>
      </w:pPr>
      <w:r w:rsidRPr="00710CFB">
        <w:rPr>
          <w:rFonts w:eastAsia="Calibri" w:cs="Calibri"/>
        </w:rPr>
        <w:t xml:space="preserve">Universities </w:t>
      </w:r>
    </w:p>
    <w:p w14:paraId="1DC4FC71" w14:textId="77777777" w:rsidR="006A3693" w:rsidRPr="00710CFB" w:rsidRDefault="006A3693" w:rsidP="00F012E9">
      <w:pPr>
        <w:pStyle w:val="ListParagraph"/>
        <w:numPr>
          <w:ilvl w:val="0"/>
          <w:numId w:val="26"/>
        </w:numPr>
        <w:ind w:right="-23"/>
        <w:contextualSpacing/>
        <w:rPr>
          <w:rFonts w:eastAsia="Calibri" w:cs="Calibri"/>
        </w:rPr>
      </w:pPr>
      <w:r w:rsidRPr="00710CFB">
        <w:rPr>
          <w:rFonts w:eastAsia="Calibri" w:cs="Calibri"/>
        </w:rPr>
        <w:t>Medical colleges</w:t>
      </w:r>
    </w:p>
    <w:p w14:paraId="29154289" w14:textId="77777777" w:rsidR="006A3693" w:rsidRPr="00710CFB" w:rsidRDefault="006A3693" w:rsidP="00F012E9">
      <w:pPr>
        <w:pStyle w:val="ListParagraph"/>
        <w:numPr>
          <w:ilvl w:val="0"/>
          <w:numId w:val="26"/>
        </w:numPr>
        <w:ind w:right="-23"/>
        <w:contextualSpacing/>
        <w:rPr>
          <w:rFonts w:eastAsia="Calibri" w:cs="Calibri"/>
        </w:rPr>
      </w:pPr>
      <w:r w:rsidRPr="00710CFB">
        <w:rPr>
          <w:rFonts w:eastAsia="Calibri" w:cs="Calibri"/>
        </w:rPr>
        <w:t xml:space="preserve">Australian Medical Council </w:t>
      </w:r>
    </w:p>
    <w:p w14:paraId="2FA64030" w14:textId="77777777" w:rsidR="006A3693" w:rsidRPr="00710CFB" w:rsidRDefault="006A3693" w:rsidP="00F012E9">
      <w:pPr>
        <w:pStyle w:val="ListParagraph"/>
        <w:numPr>
          <w:ilvl w:val="0"/>
          <w:numId w:val="26"/>
        </w:numPr>
        <w:ind w:right="-23"/>
        <w:contextualSpacing/>
        <w:rPr>
          <w:rFonts w:eastAsia="Calibri" w:cs="Calibri"/>
        </w:rPr>
      </w:pPr>
      <w:r w:rsidRPr="00710CFB">
        <w:rPr>
          <w:rFonts w:eastAsia="Calibri" w:cs="Calibri"/>
        </w:rPr>
        <w:t>Professional education providers</w:t>
      </w:r>
      <w:r>
        <w:rPr>
          <w:rFonts w:eastAsia="Calibri" w:cs="Calibri"/>
        </w:rPr>
        <w:t>, e.g.,</w:t>
      </w:r>
      <w:r w:rsidRPr="00710CFB">
        <w:rPr>
          <w:rFonts w:eastAsia="Calibri" w:cs="Calibri"/>
        </w:rPr>
        <w:t xml:space="preserve"> Centre for Genetics Education</w:t>
      </w:r>
      <w:r>
        <w:rPr>
          <w:rFonts w:eastAsia="Calibri" w:cs="Calibri"/>
        </w:rPr>
        <w:t xml:space="preserve"> (</w:t>
      </w:r>
      <w:hyperlink r:id="rId17" w:history="1">
        <w:r w:rsidRPr="00B2436A">
          <w:rPr>
            <w:rStyle w:val="Hyperlink"/>
            <w:rFonts w:eastAsia="Calibri" w:cs="Calibri"/>
          </w:rPr>
          <w:t>http://www.genetics.edu.au/</w:t>
        </w:r>
      </w:hyperlink>
      <w:r>
        <w:rPr>
          <w:rFonts w:eastAsia="Calibri" w:cs="Calibri"/>
        </w:rPr>
        <w:t>)</w:t>
      </w:r>
    </w:p>
    <w:p w14:paraId="17F930AE" w14:textId="77777777" w:rsidR="006A3693" w:rsidRPr="00710CFB" w:rsidRDefault="006A3693" w:rsidP="00F012E9">
      <w:pPr>
        <w:pStyle w:val="ListParagraph"/>
        <w:numPr>
          <w:ilvl w:val="0"/>
          <w:numId w:val="26"/>
        </w:numPr>
        <w:ind w:right="-23"/>
        <w:contextualSpacing/>
        <w:rPr>
          <w:rFonts w:eastAsia="Calibri" w:cs="Calibri"/>
        </w:rPr>
      </w:pPr>
      <w:r w:rsidRPr="00710CFB">
        <w:rPr>
          <w:rFonts w:eastAsia="Calibri" w:cs="Calibri"/>
        </w:rPr>
        <w:t>National/ internationa</w:t>
      </w:r>
      <w:r>
        <w:rPr>
          <w:rFonts w:eastAsia="Calibri" w:cs="Calibri"/>
        </w:rPr>
        <w:t>l genetic societies, e.g., Human Genetics Society of Australasia (</w:t>
      </w:r>
      <w:hyperlink r:id="rId18" w:history="1">
        <w:r w:rsidRPr="00B2436A">
          <w:rPr>
            <w:rStyle w:val="Hyperlink"/>
            <w:rFonts w:eastAsia="Calibri" w:cs="Calibri"/>
          </w:rPr>
          <w:t>https://www.hgsa.org.au/</w:t>
        </w:r>
      </w:hyperlink>
      <w:r>
        <w:rPr>
          <w:rFonts w:eastAsia="Calibri" w:cs="Calibri"/>
        </w:rPr>
        <w:t>)</w:t>
      </w:r>
      <w:r w:rsidRPr="00710CFB">
        <w:rPr>
          <w:rFonts w:eastAsia="Calibri" w:cs="Calibri"/>
        </w:rPr>
        <w:t>, A</w:t>
      </w:r>
      <w:r>
        <w:rPr>
          <w:rFonts w:eastAsia="Calibri" w:cs="Calibri"/>
        </w:rPr>
        <w:t xml:space="preserve">merican </w:t>
      </w:r>
      <w:r w:rsidRPr="00710CFB">
        <w:rPr>
          <w:rFonts w:eastAsia="Calibri" w:cs="Calibri"/>
        </w:rPr>
        <w:t>C</w:t>
      </w:r>
      <w:r>
        <w:rPr>
          <w:rFonts w:eastAsia="Calibri" w:cs="Calibri"/>
        </w:rPr>
        <w:t xml:space="preserve">ollege of </w:t>
      </w:r>
      <w:r w:rsidRPr="00710CFB">
        <w:rPr>
          <w:rFonts w:eastAsia="Calibri" w:cs="Calibri"/>
        </w:rPr>
        <w:t>M</w:t>
      </w:r>
      <w:r>
        <w:rPr>
          <w:rFonts w:eastAsia="Calibri" w:cs="Calibri"/>
        </w:rPr>
        <w:t xml:space="preserve">edical </w:t>
      </w:r>
      <w:r w:rsidRPr="00710CFB">
        <w:rPr>
          <w:rFonts w:eastAsia="Calibri" w:cs="Calibri"/>
        </w:rPr>
        <w:t>G</w:t>
      </w:r>
      <w:r>
        <w:rPr>
          <w:rFonts w:eastAsia="Calibri" w:cs="Calibri"/>
        </w:rPr>
        <w:t>enetics (</w:t>
      </w:r>
      <w:hyperlink r:id="rId19" w:history="1">
        <w:r w:rsidRPr="00B2436A">
          <w:rPr>
            <w:rStyle w:val="Hyperlink"/>
            <w:rFonts w:eastAsia="Calibri" w:cs="Calibri"/>
          </w:rPr>
          <w:t>https://www.acmg.net/</w:t>
        </w:r>
      </w:hyperlink>
      <w:r>
        <w:rPr>
          <w:rFonts w:eastAsia="Calibri" w:cs="Calibri"/>
        </w:rPr>
        <w:t>)</w:t>
      </w:r>
    </w:p>
    <w:p w14:paraId="4DCD4260" w14:textId="77777777" w:rsidR="006A3693" w:rsidRPr="00710CFB" w:rsidRDefault="006A3693" w:rsidP="00F012E9">
      <w:pPr>
        <w:pStyle w:val="ListParagraph"/>
        <w:numPr>
          <w:ilvl w:val="0"/>
          <w:numId w:val="26"/>
        </w:numPr>
        <w:ind w:right="-23"/>
        <w:contextualSpacing/>
        <w:rPr>
          <w:rFonts w:eastAsia="Calibri" w:cs="Calibri"/>
        </w:rPr>
      </w:pPr>
      <w:r w:rsidRPr="00710CFB">
        <w:rPr>
          <w:rFonts w:eastAsia="Calibri" w:cs="Calibri"/>
        </w:rPr>
        <w:t>State/ national genomic alliances</w:t>
      </w:r>
      <w:r>
        <w:rPr>
          <w:rFonts w:eastAsia="Calibri" w:cs="Calibri"/>
        </w:rPr>
        <w:t>, e.g.,</w:t>
      </w:r>
      <w:r w:rsidRPr="00710CFB">
        <w:rPr>
          <w:rFonts w:eastAsia="Calibri" w:cs="Calibri"/>
        </w:rPr>
        <w:t xml:space="preserve"> Australian Genomic Health Alliance</w:t>
      </w:r>
      <w:r>
        <w:rPr>
          <w:rFonts w:eastAsia="Calibri" w:cs="Calibri"/>
        </w:rPr>
        <w:t xml:space="preserve"> (</w:t>
      </w:r>
      <w:hyperlink r:id="rId20" w:history="1">
        <w:r w:rsidRPr="00B2436A">
          <w:rPr>
            <w:rStyle w:val="Hyperlink"/>
            <w:rFonts w:eastAsia="Calibri" w:cs="Calibri"/>
          </w:rPr>
          <w:t>https://www.australiangenomics.org.au/</w:t>
        </w:r>
      </w:hyperlink>
      <w:r>
        <w:rPr>
          <w:rFonts w:eastAsia="Calibri" w:cs="Calibri"/>
        </w:rPr>
        <w:t>)</w:t>
      </w:r>
      <w:r w:rsidRPr="00710CFB">
        <w:rPr>
          <w:rFonts w:eastAsia="Calibri" w:cs="Calibri"/>
        </w:rPr>
        <w:t>, Queensland Genomic Health Alliance</w:t>
      </w:r>
      <w:r>
        <w:rPr>
          <w:rFonts w:eastAsia="Calibri" w:cs="Calibri"/>
        </w:rPr>
        <w:t xml:space="preserve"> (</w:t>
      </w:r>
      <w:hyperlink r:id="rId21" w:history="1">
        <w:r w:rsidRPr="00B2436A">
          <w:rPr>
            <w:rStyle w:val="Hyperlink"/>
            <w:rFonts w:eastAsia="Calibri" w:cs="Calibri"/>
          </w:rPr>
          <w:t>https://www.qgha.org/</w:t>
        </w:r>
      </w:hyperlink>
      <w:r>
        <w:rPr>
          <w:rFonts w:eastAsia="Calibri" w:cs="Calibri"/>
        </w:rPr>
        <w:t>)</w:t>
      </w:r>
    </w:p>
    <w:p w14:paraId="56783B6F" w14:textId="77777777" w:rsidR="006A3693" w:rsidRPr="00710CFB" w:rsidRDefault="006A3693" w:rsidP="00F012E9">
      <w:pPr>
        <w:pStyle w:val="ListParagraph"/>
        <w:numPr>
          <w:ilvl w:val="0"/>
          <w:numId w:val="26"/>
        </w:numPr>
        <w:ind w:right="-23"/>
        <w:contextualSpacing/>
        <w:rPr>
          <w:rFonts w:eastAsia="Calibri" w:cs="Calibri"/>
        </w:rPr>
      </w:pPr>
      <w:r w:rsidRPr="00710CFB">
        <w:rPr>
          <w:rFonts w:eastAsia="Calibri" w:cs="Calibri"/>
        </w:rPr>
        <w:t>Medical Research Institutes with expertise in genomics</w:t>
      </w:r>
      <w:r>
        <w:rPr>
          <w:rFonts w:eastAsia="Calibri" w:cs="Calibri"/>
        </w:rPr>
        <w:t>, e.g.,</w:t>
      </w:r>
      <w:r w:rsidRPr="00710CFB">
        <w:rPr>
          <w:rFonts w:eastAsia="Calibri" w:cs="Calibri"/>
        </w:rPr>
        <w:t xml:space="preserve"> </w:t>
      </w:r>
      <w:proofErr w:type="spellStart"/>
      <w:r w:rsidRPr="00710CFB">
        <w:rPr>
          <w:rFonts w:eastAsia="Calibri" w:cs="Calibri"/>
        </w:rPr>
        <w:t>Garvan</w:t>
      </w:r>
      <w:proofErr w:type="spellEnd"/>
      <w:r w:rsidRPr="00710CFB">
        <w:rPr>
          <w:rFonts w:eastAsia="Calibri" w:cs="Calibri"/>
        </w:rPr>
        <w:t xml:space="preserve"> Institute of Medical Research</w:t>
      </w:r>
      <w:r>
        <w:rPr>
          <w:rFonts w:eastAsia="Calibri" w:cs="Calibri"/>
        </w:rPr>
        <w:t xml:space="preserve"> (</w:t>
      </w:r>
      <w:hyperlink r:id="rId22" w:history="1">
        <w:r w:rsidRPr="00B2436A">
          <w:rPr>
            <w:rStyle w:val="Hyperlink"/>
            <w:rFonts w:eastAsia="Calibri" w:cs="Calibri"/>
          </w:rPr>
          <w:t>https://www.garvan.org.au/</w:t>
        </w:r>
      </w:hyperlink>
      <w:r>
        <w:rPr>
          <w:rFonts w:eastAsia="Calibri" w:cs="Calibri"/>
        </w:rPr>
        <w:t>)</w:t>
      </w:r>
    </w:p>
    <w:p w14:paraId="5D8CF401" w14:textId="77777777" w:rsidR="006A3693" w:rsidRPr="00710CFB" w:rsidRDefault="006A3693" w:rsidP="00F012E9">
      <w:pPr>
        <w:pStyle w:val="ListParagraph"/>
        <w:numPr>
          <w:ilvl w:val="0"/>
          <w:numId w:val="26"/>
        </w:numPr>
        <w:ind w:right="-23"/>
        <w:contextualSpacing/>
        <w:rPr>
          <w:rFonts w:eastAsia="Calibri" w:cs="Calibri"/>
        </w:rPr>
      </w:pPr>
      <w:r w:rsidRPr="00710CFB">
        <w:rPr>
          <w:rFonts w:eastAsia="Calibri" w:cs="Calibri"/>
        </w:rPr>
        <w:t>Biotechnology companies</w:t>
      </w:r>
    </w:p>
    <w:p w14:paraId="0379ACAC" w14:textId="77777777" w:rsidR="006A3693" w:rsidRPr="004361BA" w:rsidRDefault="006A3693" w:rsidP="00F012E9">
      <w:pPr>
        <w:pStyle w:val="ListParagraph"/>
        <w:numPr>
          <w:ilvl w:val="0"/>
          <w:numId w:val="26"/>
        </w:numPr>
        <w:ind w:right="-23"/>
        <w:contextualSpacing/>
        <w:rPr>
          <w:rFonts w:eastAsia="Calibri" w:cs="Calibri"/>
        </w:rPr>
      </w:pPr>
      <w:r w:rsidRPr="004361BA">
        <w:rPr>
          <w:rFonts w:eastAsia="Calibri" w:cs="Calibri"/>
        </w:rPr>
        <w:t>Clinical genetic services</w:t>
      </w:r>
    </w:p>
    <w:p w14:paraId="6DE201F2" w14:textId="60414635" w:rsidR="006A3693" w:rsidRPr="004361BA" w:rsidRDefault="006A3693" w:rsidP="00F012E9">
      <w:pPr>
        <w:pStyle w:val="ListParagraph"/>
        <w:numPr>
          <w:ilvl w:val="0"/>
          <w:numId w:val="26"/>
        </w:numPr>
        <w:ind w:right="-23"/>
        <w:contextualSpacing/>
        <w:rPr>
          <w:rFonts w:eastAsia="Calibri" w:cs="Calibri"/>
        </w:rPr>
      </w:pPr>
      <w:r w:rsidRPr="004361BA">
        <w:rPr>
          <w:rFonts w:eastAsia="Calibri" w:cs="Calibri"/>
        </w:rPr>
        <w:t xml:space="preserve">Genetic/ genomic NATA laboratories </w:t>
      </w:r>
      <w:r w:rsidR="00A90329" w:rsidRPr="004361BA">
        <w:rPr>
          <w:rFonts w:eastAsia="Calibri" w:cs="Calibri"/>
        </w:rPr>
        <w:t>or other pathology services</w:t>
      </w:r>
    </w:p>
    <w:p w14:paraId="2B6177AE" w14:textId="77777777" w:rsidR="006A3693" w:rsidRPr="00710CFB" w:rsidRDefault="006A3693" w:rsidP="00F012E9">
      <w:pPr>
        <w:pStyle w:val="ListParagraph"/>
        <w:numPr>
          <w:ilvl w:val="0"/>
          <w:numId w:val="26"/>
        </w:numPr>
        <w:ind w:right="-23"/>
        <w:contextualSpacing/>
        <w:rPr>
          <w:rFonts w:eastAsia="Calibri" w:cs="Calibri"/>
        </w:rPr>
      </w:pPr>
      <w:r w:rsidRPr="00710CFB">
        <w:rPr>
          <w:rFonts w:eastAsia="Calibri" w:cs="Calibri"/>
        </w:rPr>
        <w:t>Hospitals</w:t>
      </w:r>
    </w:p>
    <w:p w14:paraId="55391996" w14:textId="77777777" w:rsidR="006A3693" w:rsidRPr="00710CFB" w:rsidRDefault="006A3693" w:rsidP="00F012E9">
      <w:pPr>
        <w:pStyle w:val="ListParagraph"/>
        <w:numPr>
          <w:ilvl w:val="0"/>
          <w:numId w:val="26"/>
        </w:numPr>
        <w:ind w:right="-23"/>
        <w:contextualSpacing/>
        <w:rPr>
          <w:rFonts w:eastAsia="Calibri" w:cs="Calibri"/>
        </w:rPr>
      </w:pPr>
      <w:r w:rsidRPr="00710CFB">
        <w:rPr>
          <w:rFonts w:eastAsia="Calibri" w:cs="Calibri"/>
        </w:rPr>
        <w:t>Specialists should update themselves</w:t>
      </w:r>
    </w:p>
    <w:p w14:paraId="0A97855C" w14:textId="77777777" w:rsidR="006A3693" w:rsidRPr="00BB16A7" w:rsidRDefault="006A3693" w:rsidP="00F012E9">
      <w:pPr>
        <w:pStyle w:val="ListParagraph"/>
        <w:numPr>
          <w:ilvl w:val="0"/>
          <w:numId w:val="26"/>
        </w:numPr>
      </w:pPr>
      <w:r w:rsidRPr="00BB16A7">
        <w:t>Other (please specify)……………………</w:t>
      </w:r>
    </w:p>
    <w:p w14:paraId="71E3C32E" w14:textId="77777777" w:rsidR="006A3693" w:rsidRPr="00710CFB" w:rsidRDefault="006A3693" w:rsidP="006A3693">
      <w:pPr>
        <w:ind w:right="-23"/>
        <w:contextualSpacing/>
        <w:rPr>
          <w:rFonts w:eastAsia="Calibri" w:cs="Calibri"/>
          <w:b/>
        </w:rPr>
      </w:pPr>
    </w:p>
    <w:p w14:paraId="49C3B4B8" w14:textId="77777777" w:rsidR="006A3693" w:rsidRPr="00D229DF" w:rsidRDefault="006A3693" w:rsidP="00F012E9">
      <w:pPr>
        <w:pStyle w:val="ListParagraph"/>
        <w:numPr>
          <w:ilvl w:val="0"/>
          <w:numId w:val="28"/>
        </w:numPr>
        <w:ind w:right="-23"/>
        <w:contextualSpacing/>
        <w:rPr>
          <w:rFonts w:eastAsia="Calibri" w:cs="Calibri"/>
          <w:b/>
        </w:rPr>
      </w:pPr>
      <w:r w:rsidRPr="00D229DF">
        <w:rPr>
          <w:rFonts w:eastAsia="Calibri" w:cs="Calibri"/>
          <w:b/>
        </w:rPr>
        <w:t xml:space="preserve">If you selected </w:t>
      </w:r>
      <w:r>
        <w:rPr>
          <w:rFonts w:eastAsia="Calibri" w:cs="Calibri"/>
          <w:b/>
        </w:rPr>
        <w:t xml:space="preserve">other, </w:t>
      </w:r>
      <w:r w:rsidRPr="00BB16A7">
        <w:rPr>
          <w:rFonts w:eastAsia="Calibri" w:cs="Calibri"/>
          <w:b/>
        </w:rPr>
        <w:t>please specify……………………</w:t>
      </w:r>
    </w:p>
    <w:p w14:paraId="2314DB22" w14:textId="30718BEC" w:rsidR="009F4E2D" w:rsidRDefault="009F4E2D">
      <w:pPr>
        <w:spacing w:after="160" w:line="259" w:lineRule="auto"/>
      </w:pPr>
      <w:r>
        <w:br w:type="page"/>
      </w:r>
    </w:p>
    <w:p w14:paraId="0F11B454" w14:textId="77777777" w:rsidR="00D229DF" w:rsidRPr="00710CFB" w:rsidRDefault="00D229DF" w:rsidP="00D229DF"/>
    <w:p w14:paraId="24424692" w14:textId="5ED8E7D0" w:rsidR="006F4992" w:rsidRPr="006F4992" w:rsidRDefault="00D229DF" w:rsidP="004B312B">
      <w:pPr>
        <w:pStyle w:val="ListParagraph"/>
        <w:keepNext/>
        <w:numPr>
          <w:ilvl w:val="0"/>
          <w:numId w:val="1"/>
        </w:numPr>
        <w:ind w:left="357" w:right="-46" w:hanging="357"/>
        <w:rPr>
          <w:rFonts w:eastAsia="Calibri" w:cs="Calibri"/>
          <w:b/>
          <w:i/>
        </w:rPr>
      </w:pPr>
      <w:r w:rsidRPr="00EB5006">
        <w:rPr>
          <w:rFonts w:eastAsia="Calibri" w:cs="Calibri"/>
          <w:b/>
        </w:rPr>
        <w:t xml:space="preserve">Below is a list of activities that </w:t>
      </w:r>
      <w:r w:rsidR="00787ADE" w:rsidRPr="00EB5006">
        <w:rPr>
          <w:rFonts w:eastAsia="Calibri" w:cs="Calibri"/>
          <w:b/>
        </w:rPr>
        <w:t xml:space="preserve">can be </w:t>
      </w:r>
      <w:r w:rsidRPr="00EB5006">
        <w:rPr>
          <w:rFonts w:eastAsia="Calibri" w:cs="Calibri"/>
          <w:b/>
        </w:rPr>
        <w:t>use</w:t>
      </w:r>
      <w:r w:rsidR="00787ADE" w:rsidRPr="00EB5006">
        <w:rPr>
          <w:rFonts w:eastAsia="Calibri" w:cs="Calibri"/>
          <w:b/>
        </w:rPr>
        <w:t>d</w:t>
      </w:r>
      <w:r w:rsidRPr="00EB5006">
        <w:rPr>
          <w:rFonts w:eastAsia="Calibri" w:cs="Calibri"/>
          <w:b/>
        </w:rPr>
        <w:t xml:space="preserve"> to keep up to date </w:t>
      </w:r>
      <w:r w:rsidR="00787ADE" w:rsidRPr="00EB5006">
        <w:rPr>
          <w:rFonts w:eastAsia="Calibri" w:cs="Calibri"/>
          <w:b/>
        </w:rPr>
        <w:t xml:space="preserve">with, or learn new skills in, genomic medicine. </w:t>
      </w:r>
      <w:r w:rsidRPr="00EB5006">
        <w:rPr>
          <w:rFonts w:eastAsia="Calibri" w:cs="Calibri"/>
          <w:b/>
        </w:rPr>
        <w:t>Please indicate which ac</w:t>
      </w:r>
      <w:r w:rsidR="00787ADE" w:rsidRPr="00EB5006">
        <w:rPr>
          <w:rFonts w:eastAsia="Calibri" w:cs="Calibri"/>
          <w:b/>
        </w:rPr>
        <w:t>tivities you currently use and/</w:t>
      </w:r>
      <w:r w:rsidRPr="00EB5006">
        <w:rPr>
          <w:rFonts w:eastAsia="Calibri" w:cs="Calibri"/>
          <w:b/>
        </w:rPr>
        <w:t>or would prefer to use to keep up to date with, or learn new skills in, genomic medicine</w:t>
      </w:r>
      <w:r w:rsidR="00787ADE" w:rsidRPr="00EB5006">
        <w:rPr>
          <w:rFonts w:eastAsia="Calibri" w:cs="Calibri"/>
          <w:b/>
        </w:rPr>
        <w:t xml:space="preserve">. </w:t>
      </w:r>
      <w:r w:rsidR="00787ADE" w:rsidRPr="00EB5006">
        <w:rPr>
          <w:rFonts w:eastAsia="Calibri" w:cs="Calibri"/>
          <w:i/>
        </w:rPr>
        <w:t xml:space="preserve">Select </w:t>
      </w:r>
      <w:r w:rsidR="00F45F15">
        <w:rPr>
          <w:rFonts w:eastAsia="Calibri" w:cs="Calibri"/>
          <w:i/>
        </w:rPr>
        <w:t>one option per row.</w:t>
      </w:r>
    </w:p>
    <w:p w14:paraId="164BAEED" w14:textId="77777777" w:rsidR="001F0705" w:rsidRPr="00BE7B41" w:rsidRDefault="001F0705" w:rsidP="00C10D85">
      <w:pPr>
        <w:pStyle w:val="ListParagraph"/>
        <w:keepNext/>
        <w:ind w:left="360"/>
        <w:rPr>
          <w:i/>
          <w:sz w:val="18"/>
          <w:szCs w:val="20"/>
        </w:rPr>
      </w:pPr>
      <w:r w:rsidRPr="00BE7B41">
        <w:rPr>
          <w:i/>
          <w:sz w:val="18"/>
          <w:szCs w:val="20"/>
        </w:rPr>
        <w:t>The below definition/s may help answer this question:</w:t>
      </w:r>
    </w:p>
    <w:p w14:paraId="4241EF94" w14:textId="51E85025" w:rsidR="006F4992" w:rsidRPr="00BE7B41" w:rsidRDefault="001F0705" w:rsidP="00BE7B41">
      <w:pPr>
        <w:ind w:firstLine="360"/>
        <w:rPr>
          <w:rFonts w:eastAsia="Calibri" w:cs="Calibri"/>
          <w:b/>
          <w:i/>
        </w:rPr>
      </w:pPr>
      <w:r w:rsidRPr="00BE7B41">
        <w:rPr>
          <w:i/>
          <w:sz w:val="18"/>
          <w:u w:val="single"/>
        </w:rPr>
        <w:t>MOOC</w:t>
      </w:r>
      <w:r w:rsidRPr="00BE7B41">
        <w:rPr>
          <w:rFonts w:eastAsia="Calibri" w:cs="Calibri"/>
          <w:b/>
          <w:i/>
        </w:rPr>
        <w:t xml:space="preserve">: </w:t>
      </w:r>
      <w:r w:rsidRPr="00BE7B41">
        <w:rPr>
          <w:i/>
          <w:sz w:val="18"/>
        </w:rPr>
        <w:t>Massive, open, online course, such as Coursera or Future Learn.</w:t>
      </w:r>
    </w:p>
    <w:tbl>
      <w:tblPr>
        <w:tblStyle w:val="TableGrid"/>
        <w:tblW w:w="5975" w:type="pct"/>
        <w:tblInd w:w="-856" w:type="dxa"/>
        <w:tblLook w:val="04A0" w:firstRow="1" w:lastRow="0" w:firstColumn="1" w:lastColumn="0" w:noHBand="0" w:noVBand="1"/>
      </w:tblPr>
      <w:tblGrid>
        <w:gridCol w:w="4063"/>
        <w:gridCol w:w="1071"/>
        <w:gridCol w:w="1388"/>
        <w:gridCol w:w="1420"/>
        <w:gridCol w:w="1252"/>
        <w:gridCol w:w="873"/>
        <w:gridCol w:w="707"/>
      </w:tblGrid>
      <w:tr w:rsidR="00F45F15" w:rsidRPr="00710CFB" w14:paraId="61002EB0" w14:textId="4DBC1AAB" w:rsidTr="003A58BA">
        <w:tc>
          <w:tcPr>
            <w:tcW w:w="1886" w:type="pct"/>
            <w:shd w:val="clear" w:color="auto" w:fill="F2F2F2" w:themeFill="background1" w:themeFillShade="F2"/>
            <w:vAlign w:val="bottom"/>
          </w:tcPr>
          <w:p w14:paraId="49956A7D" w14:textId="77777777" w:rsidR="00F45F15" w:rsidRPr="00710CFB" w:rsidRDefault="00F45F15" w:rsidP="00D229DF">
            <w:pPr>
              <w:ind w:right="-23"/>
              <w:contextualSpacing/>
              <w:rPr>
                <w:rFonts w:eastAsia="Calibri" w:cs="Calibri"/>
              </w:rPr>
            </w:pPr>
          </w:p>
        </w:tc>
        <w:tc>
          <w:tcPr>
            <w:tcW w:w="497" w:type="pct"/>
            <w:shd w:val="clear" w:color="auto" w:fill="F2F2F2" w:themeFill="background1" w:themeFillShade="F2"/>
            <w:vAlign w:val="bottom"/>
          </w:tcPr>
          <w:p w14:paraId="04231C59" w14:textId="6A243E68" w:rsidR="00F45F15" w:rsidRPr="00071978" w:rsidRDefault="00F45F15" w:rsidP="004743A5">
            <w:pPr>
              <w:ind w:right="-23"/>
              <w:contextualSpacing/>
              <w:jc w:val="center"/>
              <w:rPr>
                <w:rFonts w:eastAsia="Calibri" w:cs="Calibri"/>
                <w:b/>
              </w:rPr>
            </w:pPr>
            <w:r w:rsidRPr="00071978">
              <w:rPr>
                <w:rFonts w:eastAsia="Calibri" w:cs="Calibri"/>
                <w:b/>
              </w:rPr>
              <w:t>Currently use</w:t>
            </w:r>
            <w:r>
              <w:rPr>
                <w:rFonts w:eastAsia="Calibri" w:cs="Calibri"/>
                <w:b/>
              </w:rPr>
              <w:t xml:space="preserve"> and will continue to use</w:t>
            </w:r>
          </w:p>
        </w:tc>
        <w:tc>
          <w:tcPr>
            <w:tcW w:w="644" w:type="pct"/>
            <w:shd w:val="clear" w:color="auto" w:fill="F2F2F2" w:themeFill="background1" w:themeFillShade="F2"/>
            <w:vAlign w:val="bottom"/>
          </w:tcPr>
          <w:p w14:paraId="40AB7FE4" w14:textId="68808067" w:rsidR="00F45F15" w:rsidRPr="00071978" w:rsidRDefault="00F45F15" w:rsidP="006D1873">
            <w:pPr>
              <w:ind w:right="-23"/>
              <w:contextualSpacing/>
              <w:jc w:val="center"/>
              <w:rPr>
                <w:rFonts w:eastAsia="Calibri" w:cs="Calibri"/>
                <w:b/>
              </w:rPr>
            </w:pPr>
            <w:r w:rsidRPr="00A8197B">
              <w:rPr>
                <w:rFonts w:eastAsia="Calibri" w:cs="Calibri"/>
                <w:b/>
              </w:rPr>
              <w:t xml:space="preserve">Currently use but would prefer </w:t>
            </w:r>
            <w:r w:rsidR="006D1873" w:rsidRPr="00A8197B">
              <w:rPr>
                <w:rFonts w:eastAsia="Calibri" w:cs="Calibri"/>
                <w:b/>
              </w:rPr>
              <w:t>not to</w:t>
            </w:r>
            <w:r w:rsidRPr="00A8197B">
              <w:rPr>
                <w:rFonts w:eastAsia="Calibri" w:cs="Calibri"/>
                <w:b/>
              </w:rPr>
              <w:t xml:space="preserve"> </w:t>
            </w:r>
            <w:r w:rsidR="006D1873" w:rsidRPr="00A8197B">
              <w:rPr>
                <w:rFonts w:eastAsia="Calibri" w:cs="Calibri"/>
                <w:b/>
              </w:rPr>
              <w:t>use</w:t>
            </w:r>
          </w:p>
        </w:tc>
        <w:tc>
          <w:tcPr>
            <w:tcW w:w="659" w:type="pct"/>
            <w:shd w:val="clear" w:color="auto" w:fill="F2F2F2" w:themeFill="background1" w:themeFillShade="F2"/>
            <w:vAlign w:val="bottom"/>
          </w:tcPr>
          <w:p w14:paraId="52033B20" w14:textId="5D6BDCF2" w:rsidR="00F45F15" w:rsidRPr="00071978" w:rsidRDefault="00F45F15" w:rsidP="00F45F15">
            <w:pPr>
              <w:ind w:right="-23"/>
              <w:contextualSpacing/>
              <w:jc w:val="center"/>
              <w:rPr>
                <w:rFonts w:eastAsia="Calibri" w:cs="Calibri"/>
                <w:b/>
              </w:rPr>
            </w:pPr>
            <w:r>
              <w:rPr>
                <w:rFonts w:eastAsia="Calibri" w:cs="Calibri"/>
                <w:b/>
              </w:rPr>
              <w:t xml:space="preserve">Do not currently use but would prefer to use </w:t>
            </w:r>
          </w:p>
        </w:tc>
        <w:tc>
          <w:tcPr>
            <w:tcW w:w="581" w:type="pct"/>
            <w:shd w:val="clear" w:color="auto" w:fill="F2F2F2" w:themeFill="background1" w:themeFillShade="F2"/>
            <w:vAlign w:val="bottom"/>
          </w:tcPr>
          <w:p w14:paraId="5A7A655A" w14:textId="7D538492" w:rsidR="00F45F15" w:rsidRDefault="00F45F15" w:rsidP="00F45F15">
            <w:pPr>
              <w:ind w:right="-23"/>
              <w:contextualSpacing/>
              <w:jc w:val="center"/>
              <w:rPr>
                <w:rFonts w:eastAsia="Calibri" w:cs="Calibri"/>
                <w:b/>
              </w:rPr>
            </w:pPr>
            <w:r>
              <w:rPr>
                <w:rFonts w:eastAsia="Calibri" w:cs="Calibri"/>
                <w:b/>
              </w:rPr>
              <w:t>Do not currently use and would not use</w:t>
            </w:r>
          </w:p>
        </w:tc>
        <w:tc>
          <w:tcPr>
            <w:tcW w:w="405" w:type="pct"/>
            <w:shd w:val="clear" w:color="auto" w:fill="F2F2F2" w:themeFill="background1" w:themeFillShade="F2"/>
            <w:vAlign w:val="bottom"/>
          </w:tcPr>
          <w:p w14:paraId="50A829D4" w14:textId="348B2E42" w:rsidR="00F45F15" w:rsidRDefault="00F45F15" w:rsidP="004743A5">
            <w:pPr>
              <w:ind w:right="-23"/>
              <w:contextualSpacing/>
              <w:jc w:val="center"/>
              <w:rPr>
                <w:rFonts w:eastAsia="Calibri" w:cs="Calibri"/>
                <w:b/>
              </w:rPr>
            </w:pPr>
            <w:r>
              <w:rPr>
                <w:rFonts w:eastAsia="Calibri" w:cs="Calibri"/>
                <w:b/>
              </w:rPr>
              <w:t>Unsure</w:t>
            </w:r>
          </w:p>
        </w:tc>
        <w:tc>
          <w:tcPr>
            <w:tcW w:w="328" w:type="pct"/>
            <w:shd w:val="clear" w:color="auto" w:fill="F2F2F2" w:themeFill="background1" w:themeFillShade="F2"/>
            <w:vAlign w:val="bottom"/>
          </w:tcPr>
          <w:p w14:paraId="4457E54B" w14:textId="7C3321E4" w:rsidR="00F45F15" w:rsidRPr="00071978" w:rsidRDefault="00F45F15" w:rsidP="004743A5">
            <w:pPr>
              <w:ind w:right="-23"/>
              <w:contextualSpacing/>
              <w:jc w:val="center"/>
              <w:rPr>
                <w:rFonts w:eastAsia="Calibri" w:cs="Calibri"/>
                <w:b/>
              </w:rPr>
            </w:pPr>
            <w:r>
              <w:rPr>
                <w:rFonts w:eastAsia="Calibri" w:cs="Calibri"/>
                <w:b/>
              </w:rPr>
              <w:t>N/A</w:t>
            </w:r>
          </w:p>
        </w:tc>
      </w:tr>
      <w:tr w:rsidR="00F45F15" w:rsidRPr="00710CFB" w14:paraId="5BE757FF" w14:textId="7B04398C" w:rsidTr="00E16340">
        <w:tc>
          <w:tcPr>
            <w:tcW w:w="1886" w:type="pct"/>
          </w:tcPr>
          <w:p w14:paraId="5F0BFDA3" w14:textId="77777777" w:rsidR="00F45F15" w:rsidRPr="00710CFB" w:rsidRDefault="00F45F15" w:rsidP="00D229DF">
            <w:pPr>
              <w:ind w:right="-23"/>
              <w:contextualSpacing/>
              <w:rPr>
                <w:rFonts w:eastAsia="Calibri" w:cs="Calibri"/>
              </w:rPr>
            </w:pPr>
            <w:r w:rsidRPr="00710CFB">
              <w:rPr>
                <w:rFonts w:eastAsia="Calibri" w:cs="Calibri"/>
              </w:rPr>
              <w:t>Certification/fellowship activities</w:t>
            </w:r>
          </w:p>
        </w:tc>
        <w:tc>
          <w:tcPr>
            <w:tcW w:w="497" w:type="pct"/>
          </w:tcPr>
          <w:p w14:paraId="6A0E3F0A"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644" w:type="pct"/>
          </w:tcPr>
          <w:p w14:paraId="1AE3554B"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659" w:type="pct"/>
          </w:tcPr>
          <w:p w14:paraId="3F9540E5" w14:textId="0E562C04" w:rsidR="00F45F15" w:rsidRPr="00710CFB" w:rsidRDefault="00F45F15" w:rsidP="00F012E9">
            <w:pPr>
              <w:pStyle w:val="ListParagraph"/>
              <w:numPr>
                <w:ilvl w:val="0"/>
                <w:numId w:val="27"/>
              </w:numPr>
              <w:ind w:right="-23"/>
              <w:contextualSpacing/>
              <w:jc w:val="center"/>
              <w:rPr>
                <w:rFonts w:eastAsia="Calibri" w:cs="Calibri"/>
              </w:rPr>
            </w:pPr>
          </w:p>
        </w:tc>
        <w:tc>
          <w:tcPr>
            <w:tcW w:w="581" w:type="pct"/>
          </w:tcPr>
          <w:p w14:paraId="2253F413"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405" w:type="pct"/>
          </w:tcPr>
          <w:p w14:paraId="2BFEB067" w14:textId="248F238F" w:rsidR="00F45F15" w:rsidRPr="00710CFB" w:rsidRDefault="00F45F15" w:rsidP="00F012E9">
            <w:pPr>
              <w:pStyle w:val="ListParagraph"/>
              <w:numPr>
                <w:ilvl w:val="0"/>
                <w:numId w:val="27"/>
              </w:numPr>
              <w:ind w:right="-23"/>
              <w:contextualSpacing/>
              <w:jc w:val="center"/>
              <w:rPr>
                <w:rFonts w:eastAsia="Calibri" w:cs="Calibri"/>
              </w:rPr>
            </w:pPr>
          </w:p>
        </w:tc>
        <w:tc>
          <w:tcPr>
            <w:tcW w:w="328" w:type="pct"/>
          </w:tcPr>
          <w:p w14:paraId="6C209EC0" w14:textId="5E59898C" w:rsidR="00F45F15" w:rsidRPr="00710CFB" w:rsidRDefault="00F45F15" w:rsidP="00F012E9">
            <w:pPr>
              <w:pStyle w:val="ListParagraph"/>
              <w:numPr>
                <w:ilvl w:val="0"/>
                <w:numId w:val="27"/>
              </w:numPr>
              <w:ind w:right="-23"/>
              <w:contextualSpacing/>
              <w:jc w:val="center"/>
              <w:rPr>
                <w:rFonts w:eastAsia="Calibri" w:cs="Calibri"/>
              </w:rPr>
            </w:pPr>
          </w:p>
        </w:tc>
      </w:tr>
      <w:tr w:rsidR="003B7816" w:rsidRPr="00710CFB" w14:paraId="206A5B20" w14:textId="77777777" w:rsidTr="00E16340">
        <w:tc>
          <w:tcPr>
            <w:tcW w:w="1886" w:type="pct"/>
          </w:tcPr>
          <w:p w14:paraId="61AB136F" w14:textId="2B36AD33" w:rsidR="003B7816" w:rsidRPr="00710CFB" w:rsidRDefault="003B7816" w:rsidP="00D229DF">
            <w:pPr>
              <w:ind w:right="-23"/>
              <w:contextualSpacing/>
              <w:rPr>
                <w:rFonts w:eastAsia="Calibri" w:cs="Calibri"/>
              </w:rPr>
            </w:pPr>
            <w:r w:rsidRPr="00710CFB">
              <w:rPr>
                <w:rFonts w:eastAsia="Calibri" w:cs="Calibri"/>
              </w:rPr>
              <w:t>CPD/CME activities</w:t>
            </w:r>
          </w:p>
        </w:tc>
        <w:tc>
          <w:tcPr>
            <w:tcW w:w="497" w:type="pct"/>
          </w:tcPr>
          <w:p w14:paraId="7B15742B" w14:textId="77777777" w:rsidR="003B7816" w:rsidRPr="00710CFB" w:rsidRDefault="003B7816" w:rsidP="00F012E9">
            <w:pPr>
              <w:pStyle w:val="ListParagraph"/>
              <w:numPr>
                <w:ilvl w:val="0"/>
                <w:numId w:val="27"/>
              </w:numPr>
              <w:ind w:right="-23"/>
              <w:contextualSpacing/>
              <w:jc w:val="center"/>
              <w:rPr>
                <w:rFonts w:eastAsia="Calibri" w:cs="Calibri"/>
              </w:rPr>
            </w:pPr>
          </w:p>
        </w:tc>
        <w:tc>
          <w:tcPr>
            <w:tcW w:w="644" w:type="pct"/>
          </w:tcPr>
          <w:p w14:paraId="01169694" w14:textId="77777777" w:rsidR="003B7816" w:rsidRPr="00710CFB" w:rsidRDefault="003B7816" w:rsidP="00F012E9">
            <w:pPr>
              <w:pStyle w:val="ListParagraph"/>
              <w:numPr>
                <w:ilvl w:val="0"/>
                <w:numId w:val="27"/>
              </w:numPr>
              <w:ind w:right="-23"/>
              <w:contextualSpacing/>
              <w:jc w:val="center"/>
              <w:rPr>
                <w:rFonts w:eastAsia="Calibri" w:cs="Calibri"/>
              </w:rPr>
            </w:pPr>
          </w:p>
        </w:tc>
        <w:tc>
          <w:tcPr>
            <w:tcW w:w="659" w:type="pct"/>
          </w:tcPr>
          <w:p w14:paraId="5A9B501B" w14:textId="77777777" w:rsidR="003B7816" w:rsidRPr="00710CFB" w:rsidRDefault="003B7816" w:rsidP="00F012E9">
            <w:pPr>
              <w:pStyle w:val="ListParagraph"/>
              <w:numPr>
                <w:ilvl w:val="0"/>
                <w:numId w:val="27"/>
              </w:numPr>
              <w:ind w:right="-23"/>
              <w:contextualSpacing/>
              <w:jc w:val="center"/>
              <w:rPr>
                <w:rFonts w:eastAsia="Calibri" w:cs="Calibri"/>
              </w:rPr>
            </w:pPr>
          </w:p>
        </w:tc>
        <w:tc>
          <w:tcPr>
            <w:tcW w:w="581" w:type="pct"/>
          </w:tcPr>
          <w:p w14:paraId="135CF953" w14:textId="77777777" w:rsidR="003B7816" w:rsidRPr="00710CFB" w:rsidRDefault="003B7816" w:rsidP="00F012E9">
            <w:pPr>
              <w:pStyle w:val="ListParagraph"/>
              <w:numPr>
                <w:ilvl w:val="0"/>
                <w:numId w:val="27"/>
              </w:numPr>
              <w:ind w:right="-23"/>
              <w:contextualSpacing/>
              <w:jc w:val="center"/>
              <w:rPr>
                <w:rFonts w:eastAsia="Calibri" w:cs="Calibri"/>
              </w:rPr>
            </w:pPr>
          </w:p>
        </w:tc>
        <w:tc>
          <w:tcPr>
            <w:tcW w:w="405" w:type="pct"/>
          </w:tcPr>
          <w:p w14:paraId="70D5981A" w14:textId="77777777" w:rsidR="003B7816" w:rsidRPr="00710CFB" w:rsidRDefault="003B7816" w:rsidP="00F012E9">
            <w:pPr>
              <w:pStyle w:val="ListParagraph"/>
              <w:numPr>
                <w:ilvl w:val="0"/>
                <w:numId w:val="27"/>
              </w:numPr>
              <w:ind w:right="-23"/>
              <w:contextualSpacing/>
              <w:jc w:val="center"/>
              <w:rPr>
                <w:rFonts w:eastAsia="Calibri" w:cs="Calibri"/>
              </w:rPr>
            </w:pPr>
          </w:p>
        </w:tc>
        <w:tc>
          <w:tcPr>
            <w:tcW w:w="328" w:type="pct"/>
          </w:tcPr>
          <w:p w14:paraId="4D390B11" w14:textId="77777777" w:rsidR="003B7816" w:rsidRPr="00710CFB" w:rsidRDefault="003B7816" w:rsidP="00F012E9">
            <w:pPr>
              <w:pStyle w:val="ListParagraph"/>
              <w:numPr>
                <w:ilvl w:val="0"/>
                <w:numId w:val="27"/>
              </w:numPr>
              <w:ind w:right="-23"/>
              <w:contextualSpacing/>
              <w:jc w:val="center"/>
              <w:rPr>
                <w:rFonts w:eastAsia="Calibri" w:cs="Calibri"/>
              </w:rPr>
            </w:pPr>
          </w:p>
        </w:tc>
      </w:tr>
      <w:tr w:rsidR="00DF5142" w:rsidRPr="00710CFB" w14:paraId="4C811BE8" w14:textId="77777777" w:rsidTr="00E16340">
        <w:tc>
          <w:tcPr>
            <w:tcW w:w="1886" w:type="pct"/>
          </w:tcPr>
          <w:p w14:paraId="11924D41" w14:textId="1C7615BB" w:rsidR="00DF5142" w:rsidRPr="00DF5142" w:rsidRDefault="00DF5142" w:rsidP="00DF5142">
            <w:pPr>
              <w:ind w:right="-23"/>
              <w:contextualSpacing/>
              <w:rPr>
                <w:rFonts w:eastAsia="Calibri" w:cs="Calibri"/>
              </w:rPr>
            </w:pPr>
            <w:r w:rsidRPr="00DF5142">
              <w:t xml:space="preserve">Time in a service or laboratory with genomics expertise, e.g., traineeship, immersion, </w:t>
            </w:r>
            <w:proofErr w:type="spellStart"/>
            <w:r w:rsidRPr="00DF5142">
              <w:t>observership</w:t>
            </w:r>
            <w:proofErr w:type="spellEnd"/>
          </w:p>
        </w:tc>
        <w:tc>
          <w:tcPr>
            <w:tcW w:w="497" w:type="pct"/>
          </w:tcPr>
          <w:p w14:paraId="34AA6DB0" w14:textId="77777777" w:rsidR="00DF5142" w:rsidRPr="00710CFB" w:rsidRDefault="00DF5142" w:rsidP="00F012E9">
            <w:pPr>
              <w:pStyle w:val="ListParagraph"/>
              <w:numPr>
                <w:ilvl w:val="0"/>
                <w:numId w:val="27"/>
              </w:numPr>
              <w:ind w:right="-23"/>
              <w:contextualSpacing/>
              <w:jc w:val="center"/>
              <w:rPr>
                <w:rFonts w:eastAsia="Calibri" w:cs="Calibri"/>
              </w:rPr>
            </w:pPr>
          </w:p>
        </w:tc>
        <w:tc>
          <w:tcPr>
            <w:tcW w:w="644" w:type="pct"/>
          </w:tcPr>
          <w:p w14:paraId="093EBFD3" w14:textId="77777777" w:rsidR="00DF5142" w:rsidRPr="00710CFB" w:rsidRDefault="00DF5142" w:rsidP="00F012E9">
            <w:pPr>
              <w:pStyle w:val="ListParagraph"/>
              <w:numPr>
                <w:ilvl w:val="0"/>
                <w:numId w:val="27"/>
              </w:numPr>
              <w:ind w:right="-23"/>
              <w:contextualSpacing/>
              <w:jc w:val="center"/>
              <w:rPr>
                <w:rFonts w:eastAsia="Calibri" w:cs="Calibri"/>
              </w:rPr>
            </w:pPr>
          </w:p>
        </w:tc>
        <w:tc>
          <w:tcPr>
            <w:tcW w:w="659" w:type="pct"/>
          </w:tcPr>
          <w:p w14:paraId="4751AEAF" w14:textId="77777777" w:rsidR="00DF5142" w:rsidRPr="00710CFB" w:rsidRDefault="00DF5142" w:rsidP="00F012E9">
            <w:pPr>
              <w:pStyle w:val="ListParagraph"/>
              <w:numPr>
                <w:ilvl w:val="0"/>
                <w:numId w:val="27"/>
              </w:numPr>
              <w:ind w:right="-23"/>
              <w:contextualSpacing/>
              <w:jc w:val="center"/>
              <w:rPr>
                <w:rFonts w:eastAsia="Calibri" w:cs="Calibri"/>
              </w:rPr>
            </w:pPr>
          </w:p>
        </w:tc>
        <w:tc>
          <w:tcPr>
            <w:tcW w:w="581" w:type="pct"/>
          </w:tcPr>
          <w:p w14:paraId="23A74FC9" w14:textId="77777777" w:rsidR="00DF5142" w:rsidRPr="00710CFB" w:rsidRDefault="00DF5142" w:rsidP="00F012E9">
            <w:pPr>
              <w:pStyle w:val="ListParagraph"/>
              <w:numPr>
                <w:ilvl w:val="0"/>
                <w:numId w:val="27"/>
              </w:numPr>
              <w:ind w:right="-23"/>
              <w:contextualSpacing/>
              <w:jc w:val="center"/>
              <w:rPr>
                <w:rFonts w:eastAsia="Calibri" w:cs="Calibri"/>
              </w:rPr>
            </w:pPr>
          </w:p>
        </w:tc>
        <w:tc>
          <w:tcPr>
            <w:tcW w:w="405" w:type="pct"/>
          </w:tcPr>
          <w:p w14:paraId="64AC8E2F" w14:textId="77777777" w:rsidR="00DF5142" w:rsidRPr="00710CFB" w:rsidRDefault="00DF5142" w:rsidP="00F012E9">
            <w:pPr>
              <w:pStyle w:val="ListParagraph"/>
              <w:numPr>
                <w:ilvl w:val="0"/>
                <w:numId w:val="27"/>
              </w:numPr>
              <w:ind w:right="-23"/>
              <w:contextualSpacing/>
              <w:jc w:val="center"/>
              <w:rPr>
                <w:rFonts w:eastAsia="Calibri" w:cs="Calibri"/>
              </w:rPr>
            </w:pPr>
          </w:p>
        </w:tc>
        <w:tc>
          <w:tcPr>
            <w:tcW w:w="328" w:type="pct"/>
          </w:tcPr>
          <w:p w14:paraId="4AD79BCE" w14:textId="77777777" w:rsidR="00DF5142" w:rsidRPr="00710CFB" w:rsidRDefault="00DF5142" w:rsidP="00F012E9">
            <w:pPr>
              <w:pStyle w:val="ListParagraph"/>
              <w:numPr>
                <w:ilvl w:val="0"/>
                <w:numId w:val="27"/>
              </w:numPr>
              <w:ind w:right="-23"/>
              <w:contextualSpacing/>
              <w:jc w:val="center"/>
              <w:rPr>
                <w:rFonts w:eastAsia="Calibri" w:cs="Calibri"/>
              </w:rPr>
            </w:pPr>
          </w:p>
        </w:tc>
      </w:tr>
      <w:tr w:rsidR="00DF5142" w:rsidRPr="00710CFB" w14:paraId="11A0FD66" w14:textId="77777777" w:rsidTr="00E16340">
        <w:tc>
          <w:tcPr>
            <w:tcW w:w="1886" w:type="pct"/>
          </w:tcPr>
          <w:p w14:paraId="7E08E0A4" w14:textId="792C5FCD" w:rsidR="00DF5142" w:rsidRPr="00DF5142" w:rsidRDefault="00DF5142" w:rsidP="00DF5142">
            <w:pPr>
              <w:ind w:right="-23"/>
              <w:contextualSpacing/>
              <w:rPr>
                <w:rFonts w:eastAsia="Calibri" w:cs="Calibri"/>
              </w:rPr>
            </w:pPr>
            <w:r w:rsidRPr="00DF5142">
              <w:t>Genomic research project, e.g., collaboration with a research laboratory</w:t>
            </w:r>
            <w:r w:rsidRPr="00DF5142">
              <w:rPr>
                <w:rFonts w:eastAsia="Calibri" w:cs="Calibri"/>
              </w:rPr>
              <w:t xml:space="preserve"> </w:t>
            </w:r>
          </w:p>
        </w:tc>
        <w:tc>
          <w:tcPr>
            <w:tcW w:w="497" w:type="pct"/>
          </w:tcPr>
          <w:p w14:paraId="359F005F" w14:textId="77777777" w:rsidR="00DF5142" w:rsidRPr="00710CFB" w:rsidRDefault="00DF5142" w:rsidP="00F012E9">
            <w:pPr>
              <w:pStyle w:val="ListParagraph"/>
              <w:numPr>
                <w:ilvl w:val="0"/>
                <w:numId w:val="27"/>
              </w:numPr>
              <w:ind w:right="-23"/>
              <w:contextualSpacing/>
              <w:jc w:val="center"/>
              <w:rPr>
                <w:rFonts w:eastAsia="Calibri" w:cs="Calibri"/>
              </w:rPr>
            </w:pPr>
          </w:p>
        </w:tc>
        <w:tc>
          <w:tcPr>
            <w:tcW w:w="644" w:type="pct"/>
          </w:tcPr>
          <w:p w14:paraId="2FDDFBAD" w14:textId="77777777" w:rsidR="00DF5142" w:rsidRPr="00710CFB" w:rsidRDefault="00DF5142" w:rsidP="00F012E9">
            <w:pPr>
              <w:pStyle w:val="ListParagraph"/>
              <w:numPr>
                <w:ilvl w:val="0"/>
                <w:numId w:val="27"/>
              </w:numPr>
              <w:ind w:right="-23"/>
              <w:contextualSpacing/>
              <w:jc w:val="center"/>
              <w:rPr>
                <w:rFonts w:eastAsia="Calibri" w:cs="Calibri"/>
              </w:rPr>
            </w:pPr>
          </w:p>
        </w:tc>
        <w:tc>
          <w:tcPr>
            <w:tcW w:w="659" w:type="pct"/>
          </w:tcPr>
          <w:p w14:paraId="720CFA68" w14:textId="77777777" w:rsidR="00DF5142" w:rsidRPr="00710CFB" w:rsidRDefault="00DF5142" w:rsidP="00F012E9">
            <w:pPr>
              <w:pStyle w:val="ListParagraph"/>
              <w:numPr>
                <w:ilvl w:val="0"/>
                <w:numId w:val="27"/>
              </w:numPr>
              <w:ind w:right="-23"/>
              <w:contextualSpacing/>
              <w:jc w:val="center"/>
              <w:rPr>
                <w:rFonts w:eastAsia="Calibri" w:cs="Calibri"/>
              </w:rPr>
            </w:pPr>
          </w:p>
        </w:tc>
        <w:tc>
          <w:tcPr>
            <w:tcW w:w="581" w:type="pct"/>
          </w:tcPr>
          <w:p w14:paraId="76EF4A75" w14:textId="77777777" w:rsidR="00DF5142" w:rsidRPr="00710CFB" w:rsidRDefault="00DF5142" w:rsidP="00F012E9">
            <w:pPr>
              <w:pStyle w:val="ListParagraph"/>
              <w:numPr>
                <w:ilvl w:val="0"/>
                <w:numId w:val="27"/>
              </w:numPr>
              <w:ind w:right="-23"/>
              <w:contextualSpacing/>
              <w:jc w:val="center"/>
              <w:rPr>
                <w:rFonts w:eastAsia="Calibri" w:cs="Calibri"/>
              </w:rPr>
            </w:pPr>
          </w:p>
        </w:tc>
        <w:tc>
          <w:tcPr>
            <w:tcW w:w="405" w:type="pct"/>
          </w:tcPr>
          <w:p w14:paraId="5508733F" w14:textId="77777777" w:rsidR="00DF5142" w:rsidRPr="00710CFB" w:rsidRDefault="00DF5142" w:rsidP="00F012E9">
            <w:pPr>
              <w:pStyle w:val="ListParagraph"/>
              <w:numPr>
                <w:ilvl w:val="0"/>
                <w:numId w:val="27"/>
              </w:numPr>
              <w:ind w:right="-23"/>
              <w:contextualSpacing/>
              <w:jc w:val="center"/>
              <w:rPr>
                <w:rFonts w:eastAsia="Calibri" w:cs="Calibri"/>
              </w:rPr>
            </w:pPr>
          </w:p>
        </w:tc>
        <w:tc>
          <w:tcPr>
            <w:tcW w:w="328" w:type="pct"/>
          </w:tcPr>
          <w:p w14:paraId="403A24C2" w14:textId="77777777" w:rsidR="00DF5142" w:rsidRPr="00710CFB" w:rsidRDefault="00DF5142" w:rsidP="00F012E9">
            <w:pPr>
              <w:pStyle w:val="ListParagraph"/>
              <w:numPr>
                <w:ilvl w:val="0"/>
                <w:numId w:val="27"/>
              </w:numPr>
              <w:ind w:right="-23"/>
              <w:contextualSpacing/>
              <w:jc w:val="center"/>
              <w:rPr>
                <w:rFonts w:eastAsia="Calibri" w:cs="Calibri"/>
              </w:rPr>
            </w:pPr>
          </w:p>
        </w:tc>
      </w:tr>
      <w:tr w:rsidR="00F45F15" w:rsidRPr="00710CFB" w14:paraId="0BC1828C" w14:textId="5FB3ACF1" w:rsidTr="00E16340">
        <w:tc>
          <w:tcPr>
            <w:tcW w:w="1886" w:type="pct"/>
          </w:tcPr>
          <w:p w14:paraId="573348EA" w14:textId="22E0660F" w:rsidR="00F45F15" w:rsidRPr="00710CFB" w:rsidRDefault="00DF5142" w:rsidP="00D229DF">
            <w:pPr>
              <w:ind w:right="-23"/>
              <w:contextualSpacing/>
              <w:rPr>
                <w:rFonts w:eastAsia="Calibri" w:cs="Calibri"/>
              </w:rPr>
            </w:pPr>
            <w:r>
              <w:rPr>
                <w:rFonts w:eastAsia="Calibri" w:cs="Calibri"/>
              </w:rPr>
              <w:t>M</w:t>
            </w:r>
            <w:r w:rsidR="00F45F15" w:rsidRPr="00710CFB">
              <w:rPr>
                <w:rFonts w:eastAsia="Calibri" w:cs="Calibri"/>
              </w:rPr>
              <w:t>ultidisciplinary meetings</w:t>
            </w:r>
          </w:p>
        </w:tc>
        <w:tc>
          <w:tcPr>
            <w:tcW w:w="497" w:type="pct"/>
          </w:tcPr>
          <w:p w14:paraId="65812893"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644" w:type="pct"/>
          </w:tcPr>
          <w:p w14:paraId="6214C5B3"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659" w:type="pct"/>
          </w:tcPr>
          <w:p w14:paraId="26FE7B00" w14:textId="1E4BEECC" w:rsidR="00F45F15" w:rsidRPr="00710CFB" w:rsidRDefault="00F45F15" w:rsidP="00F012E9">
            <w:pPr>
              <w:pStyle w:val="ListParagraph"/>
              <w:numPr>
                <w:ilvl w:val="0"/>
                <w:numId w:val="27"/>
              </w:numPr>
              <w:ind w:right="-23"/>
              <w:contextualSpacing/>
              <w:jc w:val="center"/>
              <w:rPr>
                <w:rFonts w:eastAsia="Calibri" w:cs="Calibri"/>
              </w:rPr>
            </w:pPr>
          </w:p>
        </w:tc>
        <w:tc>
          <w:tcPr>
            <w:tcW w:w="581" w:type="pct"/>
          </w:tcPr>
          <w:p w14:paraId="3E43951C"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405" w:type="pct"/>
          </w:tcPr>
          <w:p w14:paraId="2B45B7A4" w14:textId="09C74F8D" w:rsidR="00F45F15" w:rsidRPr="00710CFB" w:rsidRDefault="00F45F15" w:rsidP="00F012E9">
            <w:pPr>
              <w:pStyle w:val="ListParagraph"/>
              <w:numPr>
                <w:ilvl w:val="0"/>
                <w:numId w:val="27"/>
              </w:numPr>
              <w:ind w:right="-23"/>
              <w:contextualSpacing/>
              <w:jc w:val="center"/>
              <w:rPr>
                <w:rFonts w:eastAsia="Calibri" w:cs="Calibri"/>
              </w:rPr>
            </w:pPr>
          </w:p>
        </w:tc>
        <w:tc>
          <w:tcPr>
            <w:tcW w:w="328" w:type="pct"/>
          </w:tcPr>
          <w:p w14:paraId="0AFE8F6B" w14:textId="1416018A" w:rsidR="00F45F15" w:rsidRPr="00710CFB" w:rsidRDefault="00F45F15" w:rsidP="00F012E9">
            <w:pPr>
              <w:pStyle w:val="ListParagraph"/>
              <w:numPr>
                <w:ilvl w:val="0"/>
                <w:numId w:val="27"/>
              </w:numPr>
              <w:ind w:right="-23"/>
              <w:contextualSpacing/>
              <w:jc w:val="center"/>
              <w:rPr>
                <w:rFonts w:eastAsia="Calibri" w:cs="Calibri"/>
              </w:rPr>
            </w:pPr>
          </w:p>
        </w:tc>
      </w:tr>
      <w:tr w:rsidR="00F45F15" w:rsidRPr="00710CFB" w14:paraId="18FCDC3B" w14:textId="62D0A4A1" w:rsidTr="00E16340">
        <w:tc>
          <w:tcPr>
            <w:tcW w:w="1886" w:type="pct"/>
          </w:tcPr>
          <w:p w14:paraId="19B9FCA5" w14:textId="223EFF2F" w:rsidR="00F45F15" w:rsidRPr="00710CFB" w:rsidRDefault="00F45F15" w:rsidP="00D229DF">
            <w:pPr>
              <w:ind w:right="-23"/>
              <w:contextualSpacing/>
              <w:rPr>
                <w:rFonts w:eastAsia="Calibri" w:cs="Calibri"/>
              </w:rPr>
            </w:pPr>
            <w:r w:rsidRPr="00710CFB">
              <w:rPr>
                <w:rFonts w:eastAsia="Calibri" w:cs="Calibri"/>
              </w:rPr>
              <w:t xml:space="preserve">Internal </w:t>
            </w:r>
            <w:r w:rsidR="00F919F9">
              <w:rPr>
                <w:rFonts w:eastAsia="Calibri" w:cs="Calibri"/>
              </w:rPr>
              <w:t xml:space="preserve">workplace </w:t>
            </w:r>
            <w:r w:rsidRPr="00710CFB">
              <w:rPr>
                <w:rFonts w:eastAsia="Calibri" w:cs="Calibri"/>
              </w:rPr>
              <w:t>specialty seminars, conferences or similar</w:t>
            </w:r>
          </w:p>
        </w:tc>
        <w:tc>
          <w:tcPr>
            <w:tcW w:w="497" w:type="pct"/>
          </w:tcPr>
          <w:p w14:paraId="0F1DF9DF"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644" w:type="pct"/>
          </w:tcPr>
          <w:p w14:paraId="30A56AE3"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659" w:type="pct"/>
          </w:tcPr>
          <w:p w14:paraId="0C078EC5" w14:textId="51F149B4" w:rsidR="00F45F15" w:rsidRPr="00710CFB" w:rsidRDefault="00F45F15" w:rsidP="00F012E9">
            <w:pPr>
              <w:pStyle w:val="ListParagraph"/>
              <w:numPr>
                <w:ilvl w:val="0"/>
                <w:numId w:val="27"/>
              </w:numPr>
              <w:ind w:right="-23"/>
              <w:contextualSpacing/>
              <w:jc w:val="center"/>
              <w:rPr>
                <w:rFonts w:eastAsia="Calibri" w:cs="Calibri"/>
              </w:rPr>
            </w:pPr>
          </w:p>
        </w:tc>
        <w:tc>
          <w:tcPr>
            <w:tcW w:w="581" w:type="pct"/>
          </w:tcPr>
          <w:p w14:paraId="6CD249D8"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405" w:type="pct"/>
          </w:tcPr>
          <w:p w14:paraId="001FE988" w14:textId="41BC388D" w:rsidR="00F45F15" w:rsidRPr="00710CFB" w:rsidRDefault="00F45F15" w:rsidP="00F012E9">
            <w:pPr>
              <w:pStyle w:val="ListParagraph"/>
              <w:numPr>
                <w:ilvl w:val="0"/>
                <w:numId w:val="27"/>
              </w:numPr>
              <w:ind w:right="-23"/>
              <w:contextualSpacing/>
              <w:jc w:val="center"/>
              <w:rPr>
                <w:rFonts w:eastAsia="Calibri" w:cs="Calibri"/>
              </w:rPr>
            </w:pPr>
          </w:p>
        </w:tc>
        <w:tc>
          <w:tcPr>
            <w:tcW w:w="328" w:type="pct"/>
          </w:tcPr>
          <w:p w14:paraId="7948AD7F" w14:textId="2CA2E45F" w:rsidR="00F45F15" w:rsidRPr="00710CFB" w:rsidRDefault="00F45F15" w:rsidP="00F012E9">
            <w:pPr>
              <w:pStyle w:val="ListParagraph"/>
              <w:numPr>
                <w:ilvl w:val="0"/>
                <w:numId w:val="27"/>
              </w:numPr>
              <w:ind w:right="-23"/>
              <w:contextualSpacing/>
              <w:jc w:val="center"/>
              <w:rPr>
                <w:rFonts w:eastAsia="Calibri" w:cs="Calibri"/>
              </w:rPr>
            </w:pPr>
          </w:p>
        </w:tc>
      </w:tr>
      <w:tr w:rsidR="00F45F15" w:rsidRPr="00710CFB" w14:paraId="3B7AD49F" w14:textId="7434C863" w:rsidTr="00E16340">
        <w:tc>
          <w:tcPr>
            <w:tcW w:w="1886" w:type="pct"/>
          </w:tcPr>
          <w:p w14:paraId="379993E8" w14:textId="6905E56A" w:rsidR="00F45F15" w:rsidRPr="00710CFB" w:rsidRDefault="00F45F15" w:rsidP="00D229DF">
            <w:pPr>
              <w:ind w:right="-23"/>
              <w:contextualSpacing/>
              <w:rPr>
                <w:rFonts w:eastAsia="Calibri" w:cs="Calibri"/>
              </w:rPr>
            </w:pPr>
            <w:r w:rsidRPr="00710CFB">
              <w:rPr>
                <w:rFonts w:eastAsia="Calibri" w:cs="Calibri"/>
              </w:rPr>
              <w:t xml:space="preserve">Internal </w:t>
            </w:r>
            <w:r w:rsidR="00F919F9">
              <w:rPr>
                <w:rFonts w:eastAsia="Calibri" w:cs="Calibri"/>
              </w:rPr>
              <w:t xml:space="preserve">workplace </w:t>
            </w:r>
            <w:r w:rsidRPr="00710CFB">
              <w:rPr>
                <w:rFonts w:eastAsia="Calibri" w:cs="Calibri"/>
              </w:rPr>
              <w:t>genetic or genomic seminars, conferences, etc.</w:t>
            </w:r>
          </w:p>
        </w:tc>
        <w:tc>
          <w:tcPr>
            <w:tcW w:w="497" w:type="pct"/>
          </w:tcPr>
          <w:p w14:paraId="19CC0845"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644" w:type="pct"/>
          </w:tcPr>
          <w:p w14:paraId="574C60F9"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659" w:type="pct"/>
          </w:tcPr>
          <w:p w14:paraId="43660281" w14:textId="550260E7" w:rsidR="00F45F15" w:rsidRPr="00710CFB" w:rsidRDefault="00F45F15" w:rsidP="00F012E9">
            <w:pPr>
              <w:pStyle w:val="ListParagraph"/>
              <w:numPr>
                <w:ilvl w:val="0"/>
                <w:numId w:val="27"/>
              </w:numPr>
              <w:ind w:right="-23"/>
              <w:contextualSpacing/>
              <w:jc w:val="center"/>
              <w:rPr>
                <w:rFonts w:eastAsia="Calibri" w:cs="Calibri"/>
              </w:rPr>
            </w:pPr>
          </w:p>
        </w:tc>
        <w:tc>
          <w:tcPr>
            <w:tcW w:w="581" w:type="pct"/>
          </w:tcPr>
          <w:p w14:paraId="5B65B3F5"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405" w:type="pct"/>
          </w:tcPr>
          <w:p w14:paraId="5D0772BE" w14:textId="5A67CE64" w:rsidR="00F45F15" w:rsidRPr="00710CFB" w:rsidRDefault="00F45F15" w:rsidP="00F012E9">
            <w:pPr>
              <w:pStyle w:val="ListParagraph"/>
              <w:numPr>
                <w:ilvl w:val="0"/>
                <w:numId w:val="27"/>
              </w:numPr>
              <w:ind w:right="-23"/>
              <w:contextualSpacing/>
              <w:jc w:val="center"/>
              <w:rPr>
                <w:rFonts w:eastAsia="Calibri" w:cs="Calibri"/>
              </w:rPr>
            </w:pPr>
          </w:p>
        </w:tc>
        <w:tc>
          <w:tcPr>
            <w:tcW w:w="328" w:type="pct"/>
          </w:tcPr>
          <w:p w14:paraId="27F8637F" w14:textId="634EB1CA" w:rsidR="00F45F15" w:rsidRPr="00710CFB" w:rsidRDefault="00F45F15" w:rsidP="00F012E9">
            <w:pPr>
              <w:pStyle w:val="ListParagraph"/>
              <w:numPr>
                <w:ilvl w:val="0"/>
                <w:numId w:val="27"/>
              </w:numPr>
              <w:ind w:right="-23"/>
              <w:contextualSpacing/>
              <w:jc w:val="center"/>
              <w:rPr>
                <w:rFonts w:eastAsia="Calibri" w:cs="Calibri"/>
              </w:rPr>
            </w:pPr>
          </w:p>
        </w:tc>
      </w:tr>
      <w:tr w:rsidR="00F45F15" w:rsidRPr="00710CFB" w14:paraId="036E1EB6" w14:textId="7F0DB768" w:rsidTr="00E16340">
        <w:tc>
          <w:tcPr>
            <w:tcW w:w="1886" w:type="pct"/>
          </w:tcPr>
          <w:p w14:paraId="723BB5B8" w14:textId="77777777" w:rsidR="00F45F15" w:rsidRPr="00710CFB" w:rsidRDefault="00F45F15" w:rsidP="00D229DF">
            <w:pPr>
              <w:ind w:right="-23"/>
              <w:contextualSpacing/>
              <w:rPr>
                <w:rFonts w:eastAsia="Calibri" w:cs="Calibri"/>
              </w:rPr>
            </w:pPr>
            <w:r w:rsidRPr="00710CFB">
              <w:rPr>
                <w:rFonts w:eastAsia="Calibri" w:cs="Calibri"/>
              </w:rPr>
              <w:t>External specialty seminars, conferences, etc.</w:t>
            </w:r>
          </w:p>
        </w:tc>
        <w:tc>
          <w:tcPr>
            <w:tcW w:w="497" w:type="pct"/>
          </w:tcPr>
          <w:p w14:paraId="77B74B80"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644" w:type="pct"/>
          </w:tcPr>
          <w:p w14:paraId="7D228EBE"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659" w:type="pct"/>
          </w:tcPr>
          <w:p w14:paraId="4DD870D9" w14:textId="28310F3E" w:rsidR="00F45F15" w:rsidRPr="00710CFB" w:rsidRDefault="00F45F15" w:rsidP="00F012E9">
            <w:pPr>
              <w:pStyle w:val="ListParagraph"/>
              <w:numPr>
                <w:ilvl w:val="0"/>
                <w:numId w:val="27"/>
              </w:numPr>
              <w:ind w:right="-23"/>
              <w:contextualSpacing/>
              <w:jc w:val="center"/>
              <w:rPr>
                <w:rFonts w:eastAsia="Calibri" w:cs="Calibri"/>
              </w:rPr>
            </w:pPr>
          </w:p>
        </w:tc>
        <w:tc>
          <w:tcPr>
            <w:tcW w:w="581" w:type="pct"/>
          </w:tcPr>
          <w:p w14:paraId="40747E44"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405" w:type="pct"/>
          </w:tcPr>
          <w:p w14:paraId="332B7E49" w14:textId="67B5B1D7" w:rsidR="00F45F15" w:rsidRPr="00710CFB" w:rsidRDefault="00F45F15" w:rsidP="00F012E9">
            <w:pPr>
              <w:pStyle w:val="ListParagraph"/>
              <w:numPr>
                <w:ilvl w:val="0"/>
                <w:numId w:val="27"/>
              </w:numPr>
              <w:ind w:right="-23"/>
              <w:contextualSpacing/>
              <w:jc w:val="center"/>
              <w:rPr>
                <w:rFonts w:eastAsia="Calibri" w:cs="Calibri"/>
              </w:rPr>
            </w:pPr>
          </w:p>
        </w:tc>
        <w:tc>
          <w:tcPr>
            <w:tcW w:w="328" w:type="pct"/>
          </w:tcPr>
          <w:p w14:paraId="4C41FA6E" w14:textId="01C9BB85" w:rsidR="00F45F15" w:rsidRPr="00710CFB" w:rsidRDefault="00F45F15" w:rsidP="00F012E9">
            <w:pPr>
              <w:pStyle w:val="ListParagraph"/>
              <w:numPr>
                <w:ilvl w:val="0"/>
                <w:numId w:val="27"/>
              </w:numPr>
              <w:ind w:right="-23"/>
              <w:contextualSpacing/>
              <w:jc w:val="center"/>
              <w:rPr>
                <w:rFonts w:eastAsia="Calibri" w:cs="Calibri"/>
              </w:rPr>
            </w:pPr>
          </w:p>
        </w:tc>
      </w:tr>
      <w:tr w:rsidR="00F45F15" w:rsidRPr="00710CFB" w14:paraId="0B098617" w14:textId="1A312C4C" w:rsidTr="00E16340">
        <w:tc>
          <w:tcPr>
            <w:tcW w:w="1886" w:type="pct"/>
          </w:tcPr>
          <w:p w14:paraId="329CD27B" w14:textId="77777777" w:rsidR="00F45F15" w:rsidRPr="00710CFB" w:rsidRDefault="00F45F15" w:rsidP="00D229DF">
            <w:pPr>
              <w:ind w:right="-23"/>
              <w:contextualSpacing/>
              <w:rPr>
                <w:rFonts w:eastAsia="Calibri" w:cs="Calibri"/>
              </w:rPr>
            </w:pPr>
            <w:r w:rsidRPr="00710CFB">
              <w:rPr>
                <w:rFonts w:eastAsia="Calibri" w:cs="Calibri"/>
              </w:rPr>
              <w:t>External genetic or genomic seminars, conferences, etc.</w:t>
            </w:r>
          </w:p>
        </w:tc>
        <w:tc>
          <w:tcPr>
            <w:tcW w:w="497" w:type="pct"/>
          </w:tcPr>
          <w:p w14:paraId="45439286"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644" w:type="pct"/>
          </w:tcPr>
          <w:p w14:paraId="557E7C8B"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659" w:type="pct"/>
          </w:tcPr>
          <w:p w14:paraId="4C58F05A" w14:textId="31CB0B55" w:rsidR="00F45F15" w:rsidRPr="00710CFB" w:rsidRDefault="00F45F15" w:rsidP="00F012E9">
            <w:pPr>
              <w:pStyle w:val="ListParagraph"/>
              <w:numPr>
                <w:ilvl w:val="0"/>
                <w:numId w:val="27"/>
              </w:numPr>
              <w:ind w:right="-23"/>
              <w:contextualSpacing/>
              <w:jc w:val="center"/>
              <w:rPr>
                <w:rFonts w:eastAsia="Calibri" w:cs="Calibri"/>
              </w:rPr>
            </w:pPr>
          </w:p>
        </w:tc>
        <w:tc>
          <w:tcPr>
            <w:tcW w:w="581" w:type="pct"/>
          </w:tcPr>
          <w:p w14:paraId="7AD2A92D"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405" w:type="pct"/>
          </w:tcPr>
          <w:p w14:paraId="45740745" w14:textId="501CC587" w:rsidR="00F45F15" w:rsidRPr="00710CFB" w:rsidRDefault="00F45F15" w:rsidP="00F012E9">
            <w:pPr>
              <w:pStyle w:val="ListParagraph"/>
              <w:numPr>
                <w:ilvl w:val="0"/>
                <w:numId w:val="27"/>
              </w:numPr>
              <w:ind w:right="-23"/>
              <w:contextualSpacing/>
              <w:jc w:val="center"/>
              <w:rPr>
                <w:rFonts w:eastAsia="Calibri" w:cs="Calibri"/>
              </w:rPr>
            </w:pPr>
          </w:p>
        </w:tc>
        <w:tc>
          <w:tcPr>
            <w:tcW w:w="328" w:type="pct"/>
          </w:tcPr>
          <w:p w14:paraId="6B7D2D62" w14:textId="26988D5E" w:rsidR="00F45F15" w:rsidRPr="00710CFB" w:rsidRDefault="00F45F15" w:rsidP="00F012E9">
            <w:pPr>
              <w:pStyle w:val="ListParagraph"/>
              <w:numPr>
                <w:ilvl w:val="0"/>
                <w:numId w:val="27"/>
              </w:numPr>
              <w:ind w:right="-23"/>
              <w:contextualSpacing/>
              <w:jc w:val="center"/>
              <w:rPr>
                <w:rFonts w:eastAsia="Calibri" w:cs="Calibri"/>
              </w:rPr>
            </w:pPr>
          </w:p>
        </w:tc>
      </w:tr>
      <w:tr w:rsidR="00F45F15" w:rsidRPr="00710CFB" w14:paraId="3E173755" w14:textId="3C42F745" w:rsidTr="00E16340">
        <w:tc>
          <w:tcPr>
            <w:tcW w:w="1886" w:type="pct"/>
          </w:tcPr>
          <w:p w14:paraId="0769C839" w14:textId="51B6CA43" w:rsidR="00F45F15" w:rsidRPr="00710CFB" w:rsidRDefault="00F45F15" w:rsidP="00F919F9">
            <w:pPr>
              <w:ind w:right="-23"/>
              <w:contextualSpacing/>
              <w:rPr>
                <w:rFonts w:eastAsia="Calibri" w:cs="Calibri"/>
              </w:rPr>
            </w:pPr>
            <w:r w:rsidRPr="00710CFB">
              <w:rPr>
                <w:rFonts w:eastAsia="Calibri" w:cs="Calibri"/>
              </w:rPr>
              <w:t xml:space="preserve">Online webinars, courses, </w:t>
            </w:r>
            <w:r w:rsidRPr="004743C8">
              <w:rPr>
                <w:rFonts w:eastAsia="Calibri" w:cs="Calibri"/>
                <w:u w:val="dotted"/>
              </w:rPr>
              <w:t>MOOCs*</w:t>
            </w:r>
            <w:r w:rsidRPr="00710CFB">
              <w:rPr>
                <w:rFonts w:eastAsia="Calibri" w:cs="Calibri"/>
              </w:rPr>
              <w:t>, etc.</w:t>
            </w:r>
          </w:p>
        </w:tc>
        <w:tc>
          <w:tcPr>
            <w:tcW w:w="497" w:type="pct"/>
          </w:tcPr>
          <w:p w14:paraId="0032D81A"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644" w:type="pct"/>
          </w:tcPr>
          <w:p w14:paraId="7A9DF714"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659" w:type="pct"/>
          </w:tcPr>
          <w:p w14:paraId="3999030F" w14:textId="707CB0F7" w:rsidR="00F45F15" w:rsidRPr="00710CFB" w:rsidRDefault="00F45F15" w:rsidP="00F012E9">
            <w:pPr>
              <w:pStyle w:val="ListParagraph"/>
              <w:numPr>
                <w:ilvl w:val="0"/>
                <w:numId w:val="27"/>
              </w:numPr>
              <w:ind w:right="-23"/>
              <w:contextualSpacing/>
              <w:jc w:val="center"/>
              <w:rPr>
                <w:rFonts w:eastAsia="Calibri" w:cs="Calibri"/>
              </w:rPr>
            </w:pPr>
          </w:p>
        </w:tc>
        <w:tc>
          <w:tcPr>
            <w:tcW w:w="581" w:type="pct"/>
          </w:tcPr>
          <w:p w14:paraId="6B68D8A8"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405" w:type="pct"/>
          </w:tcPr>
          <w:p w14:paraId="4E4861B8" w14:textId="7EB11B14" w:rsidR="00F45F15" w:rsidRPr="00710CFB" w:rsidRDefault="00F45F15" w:rsidP="00F012E9">
            <w:pPr>
              <w:pStyle w:val="ListParagraph"/>
              <w:numPr>
                <w:ilvl w:val="0"/>
                <w:numId w:val="27"/>
              </w:numPr>
              <w:ind w:right="-23"/>
              <w:contextualSpacing/>
              <w:jc w:val="center"/>
              <w:rPr>
                <w:rFonts w:eastAsia="Calibri" w:cs="Calibri"/>
              </w:rPr>
            </w:pPr>
          </w:p>
        </w:tc>
        <w:tc>
          <w:tcPr>
            <w:tcW w:w="328" w:type="pct"/>
          </w:tcPr>
          <w:p w14:paraId="7014F6D8" w14:textId="0F47BDC8" w:rsidR="00F45F15" w:rsidRPr="00710CFB" w:rsidRDefault="00F45F15" w:rsidP="00F012E9">
            <w:pPr>
              <w:pStyle w:val="ListParagraph"/>
              <w:numPr>
                <w:ilvl w:val="0"/>
                <w:numId w:val="27"/>
              </w:numPr>
              <w:ind w:right="-23"/>
              <w:contextualSpacing/>
              <w:jc w:val="center"/>
              <w:rPr>
                <w:rFonts w:eastAsia="Calibri" w:cs="Calibri"/>
              </w:rPr>
            </w:pPr>
          </w:p>
        </w:tc>
      </w:tr>
      <w:tr w:rsidR="00F45F15" w:rsidRPr="00710CFB" w14:paraId="2C3BBCBB" w14:textId="6F4EA212" w:rsidTr="00E16340">
        <w:tc>
          <w:tcPr>
            <w:tcW w:w="1886" w:type="pct"/>
          </w:tcPr>
          <w:p w14:paraId="1BB29AC9" w14:textId="77777777" w:rsidR="00F45F15" w:rsidRPr="00710CFB" w:rsidRDefault="00F45F15" w:rsidP="00D229DF">
            <w:pPr>
              <w:ind w:right="-23"/>
              <w:contextualSpacing/>
              <w:rPr>
                <w:rFonts w:eastAsia="Calibri" w:cs="Calibri"/>
              </w:rPr>
            </w:pPr>
            <w:r w:rsidRPr="00710CFB">
              <w:rPr>
                <w:rFonts w:eastAsia="Calibri" w:cs="Calibri"/>
              </w:rPr>
              <w:t>Reading specialty texts (journals, papers, books, etc.)</w:t>
            </w:r>
          </w:p>
        </w:tc>
        <w:tc>
          <w:tcPr>
            <w:tcW w:w="497" w:type="pct"/>
          </w:tcPr>
          <w:p w14:paraId="2DE8E1DE"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644" w:type="pct"/>
          </w:tcPr>
          <w:p w14:paraId="7AD1C5E0"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659" w:type="pct"/>
          </w:tcPr>
          <w:p w14:paraId="5A2DDB1D" w14:textId="191CA424" w:rsidR="00F45F15" w:rsidRPr="00710CFB" w:rsidRDefault="00F45F15" w:rsidP="00F012E9">
            <w:pPr>
              <w:pStyle w:val="ListParagraph"/>
              <w:numPr>
                <w:ilvl w:val="0"/>
                <w:numId w:val="27"/>
              </w:numPr>
              <w:ind w:right="-23"/>
              <w:contextualSpacing/>
              <w:jc w:val="center"/>
              <w:rPr>
                <w:rFonts w:eastAsia="Calibri" w:cs="Calibri"/>
              </w:rPr>
            </w:pPr>
          </w:p>
        </w:tc>
        <w:tc>
          <w:tcPr>
            <w:tcW w:w="581" w:type="pct"/>
          </w:tcPr>
          <w:p w14:paraId="0480622C"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405" w:type="pct"/>
          </w:tcPr>
          <w:p w14:paraId="400CFC33" w14:textId="304C91C1" w:rsidR="00F45F15" w:rsidRPr="00710CFB" w:rsidRDefault="00F45F15" w:rsidP="00F012E9">
            <w:pPr>
              <w:pStyle w:val="ListParagraph"/>
              <w:numPr>
                <w:ilvl w:val="0"/>
                <w:numId w:val="27"/>
              </w:numPr>
              <w:ind w:right="-23"/>
              <w:contextualSpacing/>
              <w:jc w:val="center"/>
              <w:rPr>
                <w:rFonts w:eastAsia="Calibri" w:cs="Calibri"/>
              </w:rPr>
            </w:pPr>
          </w:p>
        </w:tc>
        <w:tc>
          <w:tcPr>
            <w:tcW w:w="328" w:type="pct"/>
          </w:tcPr>
          <w:p w14:paraId="36AC7211" w14:textId="49D9B54C" w:rsidR="00F45F15" w:rsidRPr="00710CFB" w:rsidRDefault="00F45F15" w:rsidP="00F012E9">
            <w:pPr>
              <w:pStyle w:val="ListParagraph"/>
              <w:numPr>
                <w:ilvl w:val="0"/>
                <w:numId w:val="27"/>
              </w:numPr>
              <w:ind w:right="-23"/>
              <w:contextualSpacing/>
              <w:jc w:val="center"/>
              <w:rPr>
                <w:rFonts w:eastAsia="Calibri" w:cs="Calibri"/>
              </w:rPr>
            </w:pPr>
          </w:p>
        </w:tc>
      </w:tr>
      <w:tr w:rsidR="00F45F15" w:rsidRPr="00710CFB" w14:paraId="08F6A533" w14:textId="10A0D4D0" w:rsidTr="00E16340">
        <w:tc>
          <w:tcPr>
            <w:tcW w:w="1886" w:type="pct"/>
          </w:tcPr>
          <w:p w14:paraId="0AC41992" w14:textId="77777777" w:rsidR="00F45F15" w:rsidRPr="00710CFB" w:rsidRDefault="00F45F15" w:rsidP="00D229DF">
            <w:pPr>
              <w:ind w:right="-23"/>
              <w:contextualSpacing/>
              <w:rPr>
                <w:rFonts w:eastAsia="Calibri" w:cs="Calibri"/>
              </w:rPr>
            </w:pPr>
            <w:r w:rsidRPr="00710CFB">
              <w:rPr>
                <w:rFonts w:eastAsia="Calibri" w:cs="Calibri"/>
              </w:rPr>
              <w:t>Study days at place of employment</w:t>
            </w:r>
          </w:p>
        </w:tc>
        <w:tc>
          <w:tcPr>
            <w:tcW w:w="497" w:type="pct"/>
          </w:tcPr>
          <w:p w14:paraId="20159C08"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644" w:type="pct"/>
          </w:tcPr>
          <w:p w14:paraId="2DC3AD69"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659" w:type="pct"/>
          </w:tcPr>
          <w:p w14:paraId="780F95E7" w14:textId="5CA1298B" w:rsidR="00F45F15" w:rsidRPr="00710CFB" w:rsidRDefault="00F45F15" w:rsidP="00F012E9">
            <w:pPr>
              <w:pStyle w:val="ListParagraph"/>
              <w:numPr>
                <w:ilvl w:val="0"/>
                <w:numId w:val="27"/>
              </w:numPr>
              <w:ind w:right="-23"/>
              <w:contextualSpacing/>
              <w:jc w:val="center"/>
              <w:rPr>
                <w:rFonts w:eastAsia="Calibri" w:cs="Calibri"/>
              </w:rPr>
            </w:pPr>
          </w:p>
        </w:tc>
        <w:tc>
          <w:tcPr>
            <w:tcW w:w="581" w:type="pct"/>
          </w:tcPr>
          <w:p w14:paraId="3DFC4AF2"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405" w:type="pct"/>
          </w:tcPr>
          <w:p w14:paraId="626FD372" w14:textId="4C42E948" w:rsidR="00F45F15" w:rsidRPr="00710CFB" w:rsidRDefault="00F45F15" w:rsidP="00F012E9">
            <w:pPr>
              <w:pStyle w:val="ListParagraph"/>
              <w:numPr>
                <w:ilvl w:val="0"/>
                <w:numId w:val="27"/>
              </w:numPr>
              <w:ind w:right="-23"/>
              <w:contextualSpacing/>
              <w:jc w:val="center"/>
              <w:rPr>
                <w:rFonts w:eastAsia="Calibri" w:cs="Calibri"/>
              </w:rPr>
            </w:pPr>
          </w:p>
        </w:tc>
        <w:tc>
          <w:tcPr>
            <w:tcW w:w="328" w:type="pct"/>
          </w:tcPr>
          <w:p w14:paraId="0510F2DA" w14:textId="4D341754" w:rsidR="00F45F15" w:rsidRPr="00710CFB" w:rsidRDefault="00F45F15" w:rsidP="00F012E9">
            <w:pPr>
              <w:pStyle w:val="ListParagraph"/>
              <w:numPr>
                <w:ilvl w:val="0"/>
                <w:numId w:val="27"/>
              </w:numPr>
              <w:ind w:right="-23"/>
              <w:contextualSpacing/>
              <w:jc w:val="center"/>
              <w:rPr>
                <w:rFonts w:eastAsia="Calibri" w:cs="Calibri"/>
              </w:rPr>
            </w:pPr>
          </w:p>
        </w:tc>
      </w:tr>
      <w:tr w:rsidR="00F45F15" w:rsidRPr="00710CFB" w14:paraId="21F50A8A" w14:textId="76414D04" w:rsidTr="00E16340">
        <w:tc>
          <w:tcPr>
            <w:tcW w:w="1886" w:type="pct"/>
          </w:tcPr>
          <w:p w14:paraId="792C46C1" w14:textId="77777777" w:rsidR="00F45F15" w:rsidRPr="00710CFB" w:rsidRDefault="00F45F15" w:rsidP="00D229DF">
            <w:pPr>
              <w:ind w:right="-23"/>
              <w:contextualSpacing/>
              <w:rPr>
                <w:rFonts w:eastAsia="Calibri" w:cs="Calibri"/>
              </w:rPr>
            </w:pPr>
            <w:r w:rsidRPr="00710CFB">
              <w:rPr>
                <w:rFonts w:eastAsia="Calibri" w:cs="Calibri"/>
              </w:rPr>
              <w:t>Small group tutorials</w:t>
            </w:r>
          </w:p>
        </w:tc>
        <w:tc>
          <w:tcPr>
            <w:tcW w:w="497" w:type="pct"/>
          </w:tcPr>
          <w:p w14:paraId="32A340EB"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644" w:type="pct"/>
          </w:tcPr>
          <w:p w14:paraId="2B0BAB5A"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659" w:type="pct"/>
          </w:tcPr>
          <w:p w14:paraId="3BFE32F1" w14:textId="46E06EE9" w:rsidR="00F45F15" w:rsidRPr="00710CFB" w:rsidRDefault="00F45F15" w:rsidP="00F012E9">
            <w:pPr>
              <w:pStyle w:val="ListParagraph"/>
              <w:numPr>
                <w:ilvl w:val="0"/>
                <w:numId w:val="27"/>
              </w:numPr>
              <w:ind w:right="-23"/>
              <w:contextualSpacing/>
              <w:jc w:val="center"/>
              <w:rPr>
                <w:rFonts w:eastAsia="Calibri" w:cs="Calibri"/>
              </w:rPr>
            </w:pPr>
          </w:p>
        </w:tc>
        <w:tc>
          <w:tcPr>
            <w:tcW w:w="581" w:type="pct"/>
          </w:tcPr>
          <w:p w14:paraId="6735E13E"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405" w:type="pct"/>
          </w:tcPr>
          <w:p w14:paraId="2E571284" w14:textId="12D3ECF3" w:rsidR="00F45F15" w:rsidRPr="00710CFB" w:rsidRDefault="00F45F15" w:rsidP="00F012E9">
            <w:pPr>
              <w:pStyle w:val="ListParagraph"/>
              <w:numPr>
                <w:ilvl w:val="0"/>
                <w:numId w:val="27"/>
              </w:numPr>
              <w:ind w:right="-23"/>
              <w:contextualSpacing/>
              <w:jc w:val="center"/>
              <w:rPr>
                <w:rFonts w:eastAsia="Calibri" w:cs="Calibri"/>
              </w:rPr>
            </w:pPr>
          </w:p>
        </w:tc>
        <w:tc>
          <w:tcPr>
            <w:tcW w:w="328" w:type="pct"/>
          </w:tcPr>
          <w:p w14:paraId="423478A8" w14:textId="770FA5C3" w:rsidR="00F45F15" w:rsidRPr="00710CFB" w:rsidRDefault="00F45F15" w:rsidP="00F012E9">
            <w:pPr>
              <w:pStyle w:val="ListParagraph"/>
              <w:numPr>
                <w:ilvl w:val="0"/>
                <w:numId w:val="27"/>
              </w:numPr>
              <w:ind w:right="-23"/>
              <w:contextualSpacing/>
              <w:jc w:val="center"/>
              <w:rPr>
                <w:rFonts w:eastAsia="Calibri" w:cs="Calibri"/>
              </w:rPr>
            </w:pPr>
          </w:p>
        </w:tc>
      </w:tr>
      <w:tr w:rsidR="00F45F15" w:rsidRPr="00710CFB" w14:paraId="52C335DE" w14:textId="72059594" w:rsidTr="00E16340">
        <w:tc>
          <w:tcPr>
            <w:tcW w:w="1886" w:type="pct"/>
          </w:tcPr>
          <w:p w14:paraId="50A21272" w14:textId="77777777" w:rsidR="00F45F15" w:rsidRPr="00710CFB" w:rsidRDefault="00F45F15" w:rsidP="00D229DF">
            <w:pPr>
              <w:ind w:right="-23"/>
              <w:contextualSpacing/>
              <w:rPr>
                <w:rFonts w:eastAsia="Calibri" w:cs="Calibri"/>
              </w:rPr>
            </w:pPr>
            <w:r w:rsidRPr="00710CFB">
              <w:rPr>
                <w:rFonts w:eastAsia="Calibri" w:cs="Calibri"/>
              </w:rPr>
              <w:t>Departmental presentations</w:t>
            </w:r>
          </w:p>
        </w:tc>
        <w:tc>
          <w:tcPr>
            <w:tcW w:w="497" w:type="pct"/>
          </w:tcPr>
          <w:p w14:paraId="74AA6FBC"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644" w:type="pct"/>
          </w:tcPr>
          <w:p w14:paraId="55ABF651"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659" w:type="pct"/>
          </w:tcPr>
          <w:p w14:paraId="498D74B6" w14:textId="79B952D7" w:rsidR="00F45F15" w:rsidRPr="00710CFB" w:rsidRDefault="00F45F15" w:rsidP="00F012E9">
            <w:pPr>
              <w:pStyle w:val="ListParagraph"/>
              <w:numPr>
                <w:ilvl w:val="0"/>
                <w:numId w:val="27"/>
              </w:numPr>
              <w:ind w:right="-23"/>
              <w:contextualSpacing/>
              <w:jc w:val="center"/>
              <w:rPr>
                <w:rFonts w:eastAsia="Calibri" w:cs="Calibri"/>
              </w:rPr>
            </w:pPr>
          </w:p>
        </w:tc>
        <w:tc>
          <w:tcPr>
            <w:tcW w:w="581" w:type="pct"/>
          </w:tcPr>
          <w:p w14:paraId="70605F79"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405" w:type="pct"/>
          </w:tcPr>
          <w:p w14:paraId="6528ACB6" w14:textId="190F05DB" w:rsidR="00F45F15" w:rsidRPr="00710CFB" w:rsidRDefault="00F45F15" w:rsidP="00F012E9">
            <w:pPr>
              <w:pStyle w:val="ListParagraph"/>
              <w:numPr>
                <w:ilvl w:val="0"/>
                <w:numId w:val="27"/>
              </w:numPr>
              <w:ind w:right="-23"/>
              <w:contextualSpacing/>
              <w:jc w:val="center"/>
              <w:rPr>
                <w:rFonts w:eastAsia="Calibri" w:cs="Calibri"/>
              </w:rPr>
            </w:pPr>
          </w:p>
        </w:tc>
        <w:tc>
          <w:tcPr>
            <w:tcW w:w="328" w:type="pct"/>
          </w:tcPr>
          <w:p w14:paraId="5B4832B8" w14:textId="5D6E225A" w:rsidR="00F45F15" w:rsidRPr="00710CFB" w:rsidRDefault="00F45F15" w:rsidP="00F012E9">
            <w:pPr>
              <w:pStyle w:val="ListParagraph"/>
              <w:numPr>
                <w:ilvl w:val="0"/>
                <w:numId w:val="27"/>
              </w:numPr>
              <w:ind w:right="-23"/>
              <w:contextualSpacing/>
              <w:jc w:val="center"/>
              <w:rPr>
                <w:rFonts w:eastAsia="Calibri" w:cs="Calibri"/>
              </w:rPr>
            </w:pPr>
          </w:p>
        </w:tc>
      </w:tr>
      <w:tr w:rsidR="00F45F15" w:rsidRPr="00710CFB" w14:paraId="55183358" w14:textId="7BCEA2AB" w:rsidTr="00E16340">
        <w:tc>
          <w:tcPr>
            <w:tcW w:w="1886" w:type="pct"/>
          </w:tcPr>
          <w:p w14:paraId="25F677FE" w14:textId="77777777" w:rsidR="00F45F15" w:rsidRPr="00710CFB" w:rsidRDefault="00F45F15" w:rsidP="00D229DF">
            <w:pPr>
              <w:ind w:right="-23"/>
              <w:contextualSpacing/>
              <w:rPr>
                <w:rFonts w:eastAsia="Calibri" w:cs="Calibri"/>
              </w:rPr>
            </w:pPr>
            <w:r w:rsidRPr="00710CFB">
              <w:rPr>
                <w:rFonts w:eastAsia="Calibri" w:cs="Calibri"/>
              </w:rPr>
              <w:t>Consult colleagues and peer</w:t>
            </w:r>
          </w:p>
        </w:tc>
        <w:tc>
          <w:tcPr>
            <w:tcW w:w="497" w:type="pct"/>
          </w:tcPr>
          <w:p w14:paraId="7B6605CA"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644" w:type="pct"/>
          </w:tcPr>
          <w:p w14:paraId="6F886143"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659" w:type="pct"/>
          </w:tcPr>
          <w:p w14:paraId="13F91145" w14:textId="41157723" w:rsidR="00F45F15" w:rsidRPr="00710CFB" w:rsidRDefault="00F45F15" w:rsidP="00F012E9">
            <w:pPr>
              <w:pStyle w:val="ListParagraph"/>
              <w:numPr>
                <w:ilvl w:val="0"/>
                <w:numId w:val="27"/>
              </w:numPr>
              <w:ind w:right="-23"/>
              <w:contextualSpacing/>
              <w:jc w:val="center"/>
              <w:rPr>
                <w:rFonts w:eastAsia="Calibri" w:cs="Calibri"/>
              </w:rPr>
            </w:pPr>
          </w:p>
        </w:tc>
        <w:tc>
          <w:tcPr>
            <w:tcW w:w="581" w:type="pct"/>
          </w:tcPr>
          <w:p w14:paraId="555BDD2A"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405" w:type="pct"/>
          </w:tcPr>
          <w:p w14:paraId="384C3504" w14:textId="3C3B98A6" w:rsidR="00F45F15" w:rsidRPr="00710CFB" w:rsidRDefault="00F45F15" w:rsidP="00F012E9">
            <w:pPr>
              <w:pStyle w:val="ListParagraph"/>
              <w:numPr>
                <w:ilvl w:val="0"/>
                <w:numId w:val="27"/>
              </w:numPr>
              <w:ind w:right="-23"/>
              <w:contextualSpacing/>
              <w:jc w:val="center"/>
              <w:rPr>
                <w:rFonts w:eastAsia="Calibri" w:cs="Calibri"/>
              </w:rPr>
            </w:pPr>
          </w:p>
        </w:tc>
        <w:tc>
          <w:tcPr>
            <w:tcW w:w="328" w:type="pct"/>
          </w:tcPr>
          <w:p w14:paraId="4143748E" w14:textId="6476B009" w:rsidR="00F45F15" w:rsidRPr="00710CFB" w:rsidRDefault="00F45F15" w:rsidP="00F012E9">
            <w:pPr>
              <w:pStyle w:val="ListParagraph"/>
              <w:numPr>
                <w:ilvl w:val="0"/>
                <w:numId w:val="27"/>
              </w:numPr>
              <w:ind w:right="-23"/>
              <w:contextualSpacing/>
              <w:jc w:val="center"/>
              <w:rPr>
                <w:rFonts w:eastAsia="Calibri" w:cs="Calibri"/>
              </w:rPr>
            </w:pPr>
          </w:p>
        </w:tc>
      </w:tr>
      <w:tr w:rsidR="00F45F15" w:rsidRPr="00710CFB" w14:paraId="23237784" w14:textId="53DB3DEE" w:rsidTr="00E16340">
        <w:tc>
          <w:tcPr>
            <w:tcW w:w="1886" w:type="pct"/>
          </w:tcPr>
          <w:p w14:paraId="1C76A86A" w14:textId="77777777" w:rsidR="00F45F15" w:rsidRPr="00710CFB" w:rsidRDefault="00F45F15" w:rsidP="00D229DF">
            <w:pPr>
              <w:ind w:right="-23"/>
              <w:contextualSpacing/>
              <w:rPr>
                <w:rFonts w:eastAsia="Calibri" w:cs="Calibri"/>
              </w:rPr>
            </w:pPr>
            <w:r w:rsidRPr="00710CFB">
              <w:rPr>
                <w:rFonts w:eastAsia="Calibri" w:cs="Calibri"/>
              </w:rPr>
              <w:t>Mass media (TV, newspapers)</w:t>
            </w:r>
          </w:p>
        </w:tc>
        <w:tc>
          <w:tcPr>
            <w:tcW w:w="497" w:type="pct"/>
          </w:tcPr>
          <w:p w14:paraId="0F279E23"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644" w:type="pct"/>
          </w:tcPr>
          <w:p w14:paraId="7ED5AF6E"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659" w:type="pct"/>
          </w:tcPr>
          <w:p w14:paraId="7DEA5DF5" w14:textId="5E084897" w:rsidR="00F45F15" w:rsidRPr="00710CFB" w:rsidRDefault="00F45F15" w:rsidP="00F012E9">
            <w:pPr>
              <w:pStyle w:val="ListParagraph"/>
              <w:numPr>
                <w:ilvl w:val="0"/>
                <w:numId w:val="27"/>
              </w:numPr>
              <w:ind w:right="-23"/>
              <w:contextualSpacing/>
              <w:jc w:val="center"/>
              <w:rPr>
                <w:rFonts w:eastAsia="Calibri" w:cs="Calibri"/>
              </w:rPr>
            </w:pPr>
          </w:p>
        </w:tc>
        <w:tc>
          <w:tcPr>
            <w:tcW w:w="581" w:type="pct"/>
          </w:tcPr>
          <w:p w14:paraId="02622B8B"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405" w:type="pct"/>
          </w:tcPr>
          <w:p w14:paraId="7128A5B9" w14:textId="40406B53" w:rsidR="00F45F15" w:rsidRPr="00710CFB" w:rsidRDefault="00F45F15" w:rsidP="00F012E9">
            <w:pPr>
              <w:pStyle w:val="ListParagraph"/>
              <w:numPr>
                <w:ilvl w:val="0"/>
                <w:numId w:val="27"/>
              </w:numPr>
              <w:ind w:right="-23"/>
              <w:contextualSpacing/>
              <w:jc w:val="center"/>
              <w:rPr>
                <w:rFonts w:eastAsia="Calibri" w:cs="Calibri"/>
              </w:rPr>
            </w:pPr>
          </w:p>
        </w:tc>
        <w:tc>
          <w:tcPr>
            <w:tcW w:w="328" w:type="pct"/>
          </w:tcPr>
          <w:p w14:paraId="1CE3C534" w14:textId="5E9ABBEF" w:rsidR="00F45F15" w:rsidRPr="00710CFB" w:rsidRDefault="00F45F15" w:rsidP="00F012E9">
            <w:pPr>
              <w:pStyle w:val="ListParagraph"/>
              <w:numPr>
                <w:ilvl w:val="0"/>
                <w:numId w:val="27"/>
              </w:numPr>
              <w:ind w:right="-23"/>
              <w:contextualSpacing/>
              <w:jc w:val="center"/>
              <w:rPr>
                <w:rFonts w:eastAsia="Calibri" w:cs="Calibri"/>
              </w:rPr>
            </w:pPr>
          </w:p>
        </w:tc>
      </w:tr>
      <w:tr w:rsidR="00F45F15" w:rsidRPr="00710CFB" w14:paraId="3470065E" w14:textId="69112B63" w:rsidTr="00E16340">
        <w:tc>
          <w:tcPr>
            <w:tcW w:w="1886" w:type="pct"/>
          </w:tcPr>
          <w:p w14:paraId="22ACD201" w14:textId="5F4C18A0" w:rsidR="00F45F15" w:rsidRPr="00710CFB" w:rsidRDefault="00F45F15" w:rsidP="00D229DF">
            <w:pPr>
              <w:ind w:right="-23"/>
              <w:contextualSpacing/>
              <w:rPr>
                <w:rFonts w:eastAsia="Calibri" w:cs="Calibri"/>
              </w:rPr>
            </w:pPr>
            <w:r>
              <w:rPr>
                <w:rFonts w:eastAsia="Calibri" w:cs="Calibri"/>
              </w:rPr>
              <w:t>Social media, e.g., twitter journal club</w:t>
            </w:r>
          </w:p>
        </w:tc>
        <w:tc>
          <w:tcPr>
            <w:tcW w:w="497" w:type="pct"/>
          </w:tcPr>
          <w:p w14:paraId="5B013C0A"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644" w:type="pct"/>
          </w:tcPr>
          <w:p w14:paraId="3C3F060C"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659" w:type="pct"/>
          </w:tcPr>
          <w:p w14:paraId="59693701" w14:textId="66B80259" w:rsidR="00F45F15" w:rsidRPr="00710CFB" w:rsidRDefault="00F45F15" w:rsidP="00F012E9">
            <w:pPr>
              <w:pStyle w:val="ListParagraph"/>
              <w:numPr>
                <w:ilvl w:val="0"/>
                <w:numId w:val="27"/>
              </w:numPr>
              <w:ind w:right="-23"/>
              <w:contextualSpacing/>
              <w:jc w:val="center"/>
              <w:rPr>
                <w:rFonts w:eastAsia="Calibri" w:cs="Calibri"/>
              </w:rPr>
            </w:pPr>
          </w:p>
        </w:tc>
        <w:tc>
          <w:tcPr>
            <w:tcW w:w="581" w:type="pct"/>
          </w:tcPr>
          <w:p w14:paraId="5E065296"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405" w:type="pct"/>
          </w:tcPr>
          <w:p w14:paraId="7A464DD2" w14:textId="0B2D258D" w:rsidR="00F45F15" w:rsidRPr="00710CFB" w:rsidRDefault="00F45F15" w:rsidP="00F012E9">
            <w:pPr>
              <w:pStyle w:val="ListParagraph"/>
              <w:numPr>
                <w:ilvl w:val="0"/>
                <w:numId w:val="27"/>
              </w:numPr>
              <w:ind w:right="-23"/>
              <w:contextualSpacing/>
              <w:jc w:val="center"/>
              <w:rPr>
                <w:rFonts w:eastAsia="Calibri" w:cs="Calibri"/>
              </w:rPr>
            </w:pPr>
          </w:p>
        </w:tc>
        <w:tc>
          <w:tcPr>
            <w:tcW w:w="328" w:type="pct"/>
          </w:tcPr>
          <w:p w14:paraId="52BA6A74" w14:textId="3F6AAB9C" w:rsidR="00F45F15" w:rsidRPr="00710CFB" w:rsidRDefault="00F45F15" w:rsidP="00F012E9">
            <w:pPr>
              <w:pStyle w:val="ListParagraph"/>
              <w:numPr>
                <w:ilvl w:val="0"/>
                <w:numId w:val="27"/>
              </w:numPr>
              <w:ind w:right="-23"/>
              <w:contextualSpacing/>
              <w:jc w:val="center"/>
              <w:rPr>
                <w:rFonts w:eastAsia="Calibri" w:cs="Calibri"/>
              </w:rPr>
            </w:pPr>
          </w:p>
        </w:tc>
      </w:tr>
      <w:tr w:rsidR="00F45F15" w:rsidRPr="00710CFB" w14:paraId="33916001" w14:textId="5492B6C9" w:rsidTr="00E16340">
        <w:tc>
          <w:tcPr>
            <w:tcW w:w="1886" w:type="pct"/>
          </w:tcPr>
          <w:p w14:paraId="3A5EA535" w14:textId="363527AF" w:rsidR="00F45F15" w:rsidRPr="00710CFB" w:rsidRDefault="00F45F15" w:rsidP="00D229DF">
            <w:pPr>
              <w:ind w:right="-23"/>
              <w:contextualSpacing/>
              <w:rPr>
                <w:rFonts w:eastAsia="Calibri" w:cs="Calibri"/>
              </w:rPr>
            </w:pPr>
            <w:r w:rsidRPr="00BB16A7">
              <w:rPr>
                <w:rFonts w:eastAsia="Calibri" w:cs="Calibri"/>
              </w:rPr>
              <w:t>Other (please specify)……………………</w:t>
            </w:r>
          </w:p>
        </w:tc>
        <w:tc>
          <w:tcPr>
            <w:tcW w:w="497" w:type="pct"/>
          </w:tcPr>
          <w:p w14:paraId="5BF4A756"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644" w:type="pct"/>
          </w:tcPr>
          <w:p w14:paraId="6742C4BF"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659" w:type="pct"/>
          </w:tcPr>
          <w:p w14:paraId="53C47A37" w14:textId="58D7BB8C" w:rsidR="00F45F15" w:rsidRPr="00710CFB" w:rsidRDefault="00F45F15" w:rsidP="00F012E9">
            <w:pPr>
              <w:pStyle w:val="ListParagraph"/>
              <w:numPr>
                <w:ilvl w:val="0"/>
                <w:numId w:val="27"/>
              </w:numPr>
              <w:ind w:right="-23"/>
              <w:contextualSpacing/>
              <w:jc w:val="center"/>
              <w:rPr>
                <w:rFonts w:eastAsia="Calibri" w:cs="Calibri"/>
              </w:rPr>
            </w:pPr>
          </w:p>
        </w:tc>
        <w:tc>
          <w:tcPr>
            <w:tcW w:w="581" w:type="pct"/>
          </w:tcPr>
          <w:p w14:paraId="6484AEE5" w14:textId="77777777" w:rsidR="00F45F15" w:rsidRPr="00710CFB" w:rsidRDefault="00F45F15" w:rsidP="00F012E9">
            <w:pPr>
              <w:pStyle w:val="ListParagraph"/>
              <w:numPr>
                <w:ilvl w:val="0"/>
                <w:numId w:val="27"/>
              </w:numPr>
              <w:ind w:right="-23"/>
              <w:contextualSpacing/>
              <w:jc w:val="center"/>
              <w:rPr>
                <w:rFonts w:eastAsia="Calibri" w:cs="Calibri"/>
              </w:rPr>
            </w:pPr>
          </w:p>
        </w:tc>
        <w:tc>
          <w:tcPr>
            <w:tcW w:w="405" w:type="pct"/>
          </w:tcPr>
          <w:p w14:paraId="6BFB04EF" w14:textId="339B3673" w:rsidR="00F45F15" w:rsidRPr="00710CFB" w:rsidRDefault="00F45F15" w:rsidP="00F012E9">
            <w:pPr>
              <w:pStyle w:val="ListParagraph"/>
              <w:numPr>
                <w:ilvl w:val="0"/>
                <w:numId w:val="27"/>
              </w:numPr>
              <w:ind w:right="-23"/>
              <w:contextualSpacing/>
              <w:jc w:val="center"/>
              <w:rPr>
                <w:rFonts w:eastAsia="Calibri" w:cs="Calibri"/>
              </w:rPr>
            </w:pPr>
          </w:p>
        </w:tc>
        <w:tc>
          <w:tcPr>
            <w:tcW w:w="328" w:type="pct"/>
          </w:tcPr>
          <w:p w14:paraId="1B7B2446" w14:textId="76245C6F" w:rsidR="00F45F15" w:rsidRPr="00710CFB" w:rsidRDefault="00F45F15" w:rsidP="00F012E9">
            <w:pPr>
              <w:pStyle w:val="ListParagraph"/>
              <w:numPr>
                <w:ilvl w:val="0"/>
                <w:numId w:val="27"/>
              </w:numPr>
              <w:ind w:right="-23"/>
              <w:contextualSpacing/>
              <w:jc w:val="center"/>
              <w:rPr>
                <w:rFonts w:eastAsia="Calibri" w:cs="Calibri"/>
              </w:rPr>
            </w:pPr>
          </w:p>
        </w:tc>
      </w:tr>
    </w:tbl>
    <w:p w14:paraId="22125A4C" w14:textId="74603E63" w:rsidR="009F4E2D" w:rsidRDefault="009F4E2D" w:rsidP="009F4E2D">
      <w:pPr>
        <w:ind w:right="-23"/>
        <w:contextualSpacing/>
        <w:rPr>
          <w:rFonts w:eastAsia="Calibri" w:cs="Calibri"/>
          <w:b/>
        </w:rPr>
      </w:pPr>
    </w:p>
    <w:p w14:paraId="2B4644A4" w14:textId="77777777" w:rsidR="009F4E2D" w:rsidRDefault="009F4E2D">
      <w:pPr>
        <w:spacing w:after="160" w:line="259" w:lineRule="auto"/>
        <w:rPr>
          <w:rFonts w:eastAsia="Calibri" w:cs="Calibri"/>
          <w:b/>
        </w:rPr>
      </w:pPr>
      <w:r>
        <w:rPr>
          <w:rFonts w:eastAsia="Calibri" w:cs="Calibri"/>
          <w:b/>
        </w:rPr>
        <w:br w:type="page"/>
      </w:r>
    </w:p>
    <w:p w14:paraId="68F40492" w14:textId="77777777" w:rsidR="003A58BA" w:rsidRPr="009F4E2D" w:rsidRDefault="003A58BA" w:rsidP="009F4E2D">
      <w:pPr>
        <w:ind w:right="-23"/>
        <w:contextualSpacing/>
        <w:rPr>
          <w:rFonts w:eastAsia="Calibri" w:cs="Calibri"/>
          <w:b/>
        </w:rPr>
      </w:pPr>
    </w:p>
    <w:p w14:paraId="72799660" w14:textId="4AA4A308" w:rsidR="00787ADE" w:rsidRPr="00EB5006" w:rsidRDefault="00787ADE" w:rsidP="00AC2D18">
      <w:pPr>
        <w:pStyle w:val="ListParagraph"/>
        <w:keepNext/>
        <w:numPr>
          <w:ilvl w:val="0"/>
          <w:numId w:val="1"/>
        </w:numPr>
        <w:ind w:left="357" w:hanging="357"/>
        <w:rPr>
          <w:rFonts w:eastAsia="Calibri" w:cs="Calibri"/>
          <w:b/>
          <w:i/>
        </w:rPr>
      </w:pPr>
      <w:r w:rsidRPr="00EB5006">
        <w:rPr>
          <w:rFonts w:eastAsia="Calibri" w:cs="Calibri"/>
          <w:b/>
        </w:rPr>
        <w:t>Below is a list of topics</w:t>
      </w:r>
      <w:r w:rsidR="001C4452" w:rsidRPr="00EB5006">
        <w:rPr>
          <w:rFonts w:eastAsia="Calibri" w:cs="Calibri"/>
          <w:b/>
        </w:rPr>
        <w:t xml:space="preserve"> in genomic medicine</w:t>
      </w:r>
      <w:r w:rsidRPr="00EB5006">
        <w:rPr>
          <w:rFonts w:eastAsia="Calibri" w:cs="Calibri"/>
          <w:b/>
        </w:rPr>
        <w:t xml:space="preserve">. Please indicate which </w:t>
      </w:r>
      <w:r w:rsidR="001C4452" w:rsidRPr="00EB5006">
        <w:rPr>
          <w:rFonts w:eastAsia="Calibri" w:cs="Calibri"/>
          <w:b/>
        </w:rPr>
        <w:t xml:space="preserve">you have </w:t>
      </w:r>
      <w:r w:rsidR="00D839E3">
        <w:rPr>
          <w:rFonts w:eastAsia="Calibri" w:cs="Calibri"/>
          <w:b/>
        </w:rPr>
        <w:t xml:space="preserve">learnt about </w:t>
      </w:r>
      <w:r w:rsidR="00FC7D0F" w:rsidRPr="00EB5006">
        <w:rPr>
          <w:rFonts w:eastAsia="Calibri" w:cs="Calibri"/>
          <w:b/>
        </w:rPr>
        <w:t xml:space="preserve">and which you </w:t>
      </w:r>
      <w:r w:rsidR="00494A8B">
        <w:rPr>
          <w:rFonts w:eastAsia="Calibri" w:cs="Calibri"/>
          <w:b/>
        </w:rPr>
        <w:t xml:space="preserve">want </w:t>
      </w:r>
      <w:r w:rsidR="001C4452" w:rsidRPr="00EB5006">
        <w:rPr>
          <w:rFonts w:eastAsia="Calibri" w:cs="Calibri"/>
          <w:b/>
        </w:rPr>
        <w:t>to</w:t>
      </w:r>
      <w:r w:rsidR="00D839E3">
        <w:rPr>
          <w:rFonts w:eastAsia="Calibri" w:cs="Calibri"/>
          <w:b/>
        </w:rPr>
        <w:t xml:space="preserve"> in the future</w:t>
      </w:r>
      <w:r w:rsidR="001C4452" w:rsidRPr="00EB5006">
        <w:rPr>
          <w:rFonts w:eastAsia="Calibri" w:cs="Calibri"/>
          <w:b/>
        </w:rPr>
        <w:t xml:space="preserve">. </w:t>
      </w:r>
      <w:r w:rsidRPr="00EB5006">
        <w:rPr>
          <w:rFonts w:eastAsia="Calibri" w:cs="Calibri"/>
          <w:i/>
        </w:rPr>
        <w:t xml:space="preserve">Select </w:t>
      </w:r>
      <w:r w:rsidR="00494A8B">
        <w:rPr>
          <w:rFonts w:eastAsia="Calibri" w:cs="Calibri"/>
          <w:i/>
        </w:rPr>
        <w:t>one option per row.</w:t>
      </w:r>
    </w:p>
    <w:p w14:paraId="694B7AA8" w14:textId="0A311DED" w:rsidR="001F0705" w:rsidRPr="00BE7B41" w:rsidRDefault="001F0705" w:rsidP="00C10D85">
      <w:pPr>
        <w:pStyle w:val="ListParagraph"/>
        <w:ind w:left="360"/>
        <w:rPr>
          <w:i/>
          <w:sz w:val="18"/>
          <w:szCs w:val="20"/>
        </w:rPr>
      </w:pPr>
      <w:r w:rsidRPr="00BE7B41">
        <w:rPr>
          <w:i/>
          <w:sz w:val="18"/>
          <w:szCs w:val="20"/>
        </w:rPr>
        <w:t>The below definition/s may help answer this question:</w:t>
      </w:r>
    </w:p>
    <w:p w14:paraId="1F2F90FB" w14:textId="5446EF0C" w:rsidR="001F0705" w:rsidRPr="00BE7B41" w:rsidRDefault="001F0705" w:rsidP="009F4E2D">
      <w:pPr>
        <w:pStyle w:val="ListParagraph"/>
        <w:ind w:left="360" w:right="-188"/>
        <w:rPr>
          <w:i/>
          <w:sz w:val="18"/>
        </w:rPr>
      </w:pPr>
      <w:r w:rsidRPr="00BE7B41">
        <w:rPr>
          <w:rFonts w:asciiTheme="minorHAnsi" w:hAnsiTheme="minorHAnsi" w:cs="Qualtrics Grotesque"/>
          <w:i/>
          <w:sz w:val="18"/>
          <w:szCs w:val="18"/>
          <w:u w:val="single"/>
        </w:rPr>
        <w:t>Variant of uncertain/unknown significance</w:t>
      </w:r>
      <w:r w:rsidR="00BE7B41" w:rsidRPr="00BE7B41">
        <w:rPr>
          <w:b/>
          <w:i/>
          <w:sz w:val="18"/>
          <w:szCs w:val="18"/>
        </w:rPr>
        <w:t>:</w:t>
      </w:r>
      <w:r w:rsidRPr="00BE7B41">
        <w:rPr>
          <w:b/>
          <w:i/>
          <w:sz w:val="18"/>
          <w:szCs w:val="18"/>
        </w:rPr>
        <w:t xml:space="preserve"> </w:t>
      </w:r>
      <w:r w:rsidRPr="00BE7B41">
        <w:rPr>
          <w:i/>
          <w:sz w:val="18"/>
          <w:szCs w:val="18"/>
        </w:rPr>
        <w:t>A change in DNA sequence where it is unclear whether it is disease-causing.</w:t>
      </w:r>
    </w:p>
    <w:p w14:paraId="75638C03" w14:textId="77777777" w:rsidR="00D229DF" w:rsidRPr="00710CFB" w:rsidRDefault="00D229DF" w:rsidP="00D229DF">
      <w:pPr>
        <w:ind w:left="720"/>
      </w:pPr>
    </w:p>
    <w:tbl>
      <w:tblPr>
        <w:tblStyle w:val="TableGrid"/>
        <w:tblW w:w="5739" w:type="pct"/>
        <w:tblInd w:w="-572" w:type="dxa"/>
        <w:tblLook w:val="04A0" w:firstRow="1" w:lastRow="0" w:firstColumn="1" w:lastColumn="0" w:noHBand="0" w:noVBand="1"/>
      </w:tblPr>
      <w:tblGrid>
        <w:gridCol w:w="4070"/>
        <w:gridCol w:w="8"/>
        <w:gridCol w:w="1144"/>
        <w:gridCol w:w="12"/>
        <w:gridCol w:w="1140"/>
        <w:gridCol w:w="19"/>
        <w:gridCol w:w="1134"/>
        <w:gridCol w:w="25"/>
        <w:gridCol w:w="1128"/>
        <w:gridCol w:w="32"/>
        <w:gridCol w:w="842"/>
        <w:gridCol w:w="795"/>
      </w:tblGrid>
      <w:tr w:rsidR="003A7B89" w:rsidRPr="00710CFB" w14:paraId="143FB373" w14:textId="5B97D165" w:rsidTr="00C5567B">
        <w:trPr>
          <w:tblHeader/>
        </w:trPr>
        <w:tc>
          <w:tcPr>
            <w:tcW w:w="1967" w:type="pct"/>
            <w:shd w:val="clear" w:color="auto" w:fill="F2F2F2" w:themeFill="background1" w:themeFillShade="F2"/>
            <w:vAlign w:val="bottom"/>
          </w:tcPr>
          <w:p w14:paraId="06FF493A" w14:textId="00C4256E" w:rsidR="003A7B89" w:rsidRPr="00710CFB" w:rsidRDefault="003A7B89" w:rsidP="003A58BA">
            <w:pPr>
              <w:autoSpaceDE w:val="0"/>
              <w:autoSpaceDN w:val="0"/>
              <w:adjustRightInd w:val="0"/>
              <w:rPr>
                <w:rFonts w:asciiTheme="minorHAnsi" w:hAnsiTheme="minorHAnsi"/>
                <w:b/>
              </w:rPr>
            </w:pPr>
            <w:r>
              <w:rPr>
                <w:rFonts w:asciiTheme="minorHAnsi" w:hAnsiTheme="minorHAnsi"/>
                <w:b/>
              </w:rPr>
              <w:t>Topics</w:t>
            </w:r>
          </w:p>
        </w:tc>
        <w:tc>
          <w:tcPr>
            <w:tcW w:w="556" w:type="pct"/>
            <w:gridSpan w:val="2"/>
            <w:shd w:val="clear" w:color="auto" w:fill="F2F2F2" w:themeFill="background1" w:themeFillShade="F2"/>
            <w:vAlign w:val="bottom"/>
          </w:tcPr>
          <w:p w14:paraId="0AA8EC8C" w14:textId="539B5E13" w:rsidR="003A7B89" w:rsidRPr="00710CFB" w:rsidRDefault="003A7B89" w:rsidP="003A58BA">
            <w:pPr>
              <w:jc w:val="center"/>
              <w:rPr>
                <w:rFonts w:asciiTheme="minorHAnsi" w:hAnsiTheme="minorHAnsi"/>
                <w:b/>
              </w:rPr>
            </w:pPr>
            <w:r w:rsidRPr="00710CFB">
              <w:rPr>
                <w:rFonts w:asciiTheme="minorHAnsi" w:hAnsiTheme="minorHAnsi"/>
                <w:b/>
              </w:rPr>
              <w:t xml:space="preserve">Have </w:t>
            </w:r>
            <w:r w:rsidR="0070293E">
              <w:rPr>
                <w:rFonts w:asciiTheme="minorHAnsi" w:hAnsiTheme="minorHAnsi"/>
                <w:b/>
              </w:rPr>
              <w:t>learnt about</w:t>
            </w:r>
            <w:r w:rsidRPr="00710CFB">
              <w:rPr>
                <w:rFonts w:asciiTheme="minorHAnsi" w:hAnsiTheme="minorHAnsi"/>
                <w:b/>
              </w:rPr>
              <w:t xml:space="preserve"> </w:t>
            </w:r>
            <w:r>
              <w:rPr>
                <w:rFonts w:asciiTheme="minorHAnsi" w:hAnsiTheme="minorHAnsi"/>
                <w:b/>
              </w:rPr>
              <w:t xml:space="preserve">and </w:t>
            </w:r>
            <w:r w:rsidR="00494A8B">
              <w:rPr>
                <w:rFonts w:asciiTheme="minorHAnsi" w:hAnsiTheme="minorHAnsi"/>
                <w:b/>
              </w:rPr>
              <w:t>want</w:t>
            </w:r>
            <w:r>
              <w:rPr>
                <w:rFonts w:asciiTheme="minorHAnsi" w:hAnsiTheme="minorHAnsi"/>
                <w:b/>
              </w:rPr>
              <w:t xml:space="preserve"> more</w:t>
            </w:r>
          </w:p>
        </w:tc>
        <w:tc>
          <w:tcPr>
            <w:tcW w:w="557" w:type="pct"/>
            <w:gridSpan w:val="2"/>
            <w:shd w:val="clear" w:color="auto" w:fill="F2F2F2" w:themeFill="background1" w:themeFillShade="F2"/>
            <w:vAlign w:val="bottom"/>
          </w:tcPr>
          <w:p w14:paraId="6C8DEF4E" w14:textId="41F34871" w:rsidR="003A7B89" w:rsidRPr="00710CFB" w:rsidRDefault="003A7B89" w:rsidP="003A58BA">
            <w:pPr>
              <w:jc w:val="center"/>
              <w:rPr>
                <w:rFonts w:asciiTheme="minorHAnsi" w:hAnsiTheme="minorHAnsi"/>
                <w:b/>
              </w:rPr>
            </w:pPr>
            <w:r>
              <w:rPr>
                <w:rFonts w:asciiTheme="minorHAnsi" w:hAnsiTheme="minorHAnsi"/>
                <w:b/>
              </w:rPr>
              <w:t xml:space="preserve">Have </w:t>
            </w:r>
            <w:r w:rsidR="0070293E">
              <w:rPr>
                <w:rFonts w:asciiTheme="minorHAnsi" w:hAnsiTheme="minorHAnsi"/>
                <w:b/>
              </w:rPr>
              <w:t>learnt about</w:t>
            </w:r>
            <w:r>
              <w:rPr>
                <w:rFonts w:asciiTheme="minorHAnsi" w:hAnsiTheme="minorHAnsi"/>
                <w:b/>
              </w:rPr>
              <w:t xml:space="preserve"> and </w:t>
            </w:r>
            <w:r w:rsidR="00494A8B">
              <w:rPr>
                <w:rFonts w:asciiTheme="minorHAnsi" w:hAnsiTheme="minorHAnsi"/>
                <w:b/>
              </w:rPr>
              <w:t>do not want more</w:t>
            </w:r>
          </w:p>
        </w:tc>
        <w:tc>
          <w:tcPr>
            <w:tcW w:w="557" w:type="pct"/>
            <w:gridSpan w:val="2"/>
            <w:shd w:val="clear" w:color="auto" w:fill="F2F2F2" w:themeFill="background1" w:themeFillShade="F2"/>
            <w:vAlign w:val="bottom"/>
          </w:tcPr>
          <w:p w14:paraId="0D876C5D" w14:textId="7DE78078" w:rsidR="003A7B89" w:rsidRPr="00710CFB" w:rsidRDefault="003A7B89" w:rsidP="003A58BA">
            <w:pPr>
              <w:jc w:val="center"/>
              <w:rPr>
                <w:rFonts w:asciiTheme="minorHAnsi" w:hAnsiTheme="minorHAnsi"/>
                <w:b/>
              </w:rPr>
            </w:pPr>
            <w:r>
              <w:rPr>
                <w:rFonts w:asciiTheme="minorHAnsi" w:hAnsiTheme="minorHAnsi"/>
                <w:b/>
              </w:rPr>
              <w:t xml:space="preserve">Have not </w:t>
            </w:r>
            <w:r w:rsidR="0070293E">
              <w:rPr>
                <w:rFonts w:asciiTheme="minorHAnsi" w:hAnsiTheme="minorHAnsi"/>
                <w:b/>
              </w:rPr>
              <w:t>learnt about</w:t>
            </w:r>
            <w:r>
              <w:rPr>
                <w:rFonts w:asciiTheme="minorHAnsi" w:hAnsiTheme="minorHAnsi"/>
                <w:b/>
              </w:rPr>
              <w:t xml:space="preserve"> but </w:t>
            </w:r>
            <w:r w:rsidR="00494A8B">
              <w:rPr>
                <w:rFonts w:asciiTheme="minorHAnsi" w:hAnsiTheme="minorHAnsi"/>
                <w:b/>
              </w:rPr>
              <w:t>want</w:t>
            </w:r>
            <w:r>
              <w:rPr>
                <w:rFonts w:asciiTheme="minorHAnsi" w:hAnsiTheme="minorHAnsi"/>
                <w:b/>
              </w:rPr>
              <w:t xml:space="preserve"> </w:t>
            </w:r>
            <w:r w:rsidR="00494A8B">
              <w:rPr>
                <w:rFonts w:asciiTheme="minorHAnsi" w:hAnsiTheme="minorHAnsi"/>
                <w:b/>
              </w:rPr>
              <w:t>to</w:t>
            </w:r>
          </w:p>
        </w:tc>
        <w:tc>
          <w:tcPr>
            <w:tcW w:w="557" w:type="pct"/>
            <w:gridSpan w:val="2"/>
            <w:shd w:val="clear" w:color="auto" w:fill="F2F2F2" w:themeFill="background1" w:themeFillShade="F2"/>
            <w:vAlign w:val="bottom"/>
          </w:tcPr>
          <w:p w14:paraId="1084CA46" w14:textId="52EF330F" w:rsidR="003A7B89" w:rsidRPr="00710CFB" w:rsidRDefault="003A7B89" w:rsidP="003A58BA">
            <w:pPr>
              <w:jc w:val="center"/>
              <w:rPr>
                <w:rFonts w:asciiTheme="minorHAnsi" w:hAnsiTheme="minorHAnsi"/>
                <w:b/>
              </w:rPr>
            </w:pPr>
            <w:r>
              <w:rPr>
                <w:rFonts w:asciiTheme="minorHAnsi" w:hAnsiTheme="minorHAnsi"/>
                <w:b/>
              </w:rPr>
              <w:t xml:space="preserve">Have not </w:t>
            </w:r>
            <w:r w:rsidR="0070293E">
              <w:rPr>
                <w:rFonts w:asciiTheme="minorHAnsi" w:hAnsiTheme="minorHAnsi"/>
                <w:b/>
              </w:rPr>
              <w:t>learnt about</w:t>
            </w:r>
            <w:r>
              <w:rPr>
                <w:rFonts w:asciiTheme="minorHAnsi" w:hAnsiTheme="minorHAnsi"/>
                <w:b/>
              </w:rPr>
              <w:t xml:space="preserve"> a</w:t>
            </w:r>
            <w:r w:rsidR="00494A8B">
              <w:rPr>
                <w:rFonts w:asciiTheme="minorHAnsi" w:hAnsiTheme="minorHAnsi"/>
                <w:b/>
              </w:rPr>
              <w:t>nd do not want to</w:t>
            </w:r>
          </w:p>
        </w:tc>
        <w:tc>
          <w:tcPr>
            <w:tcW w:w="422" w:type="pct"/>
            <w:gridSpan w:val="2"/>
            <w:shd w:val="clear" w:color="auto" w:fill="F2F2F2" w:themeFill="background1" w:themeFillShade="F2"/>
            <w:vAlign w:val="bottom"/>
          </w:tcPr>
          <w:p w14:paraId="1F54D36D" w14:textId="5B81757B" w:rsidR="003A7B89" w:rsidRPr="00710CFB" w:rsidRDefault="003A7B89" w:rsidP="003A58BA">
            <w:pPr>
              <w:jc w:val="center"/>
              <w:rPr>
                <w:rFonts w:asciiTheme="minorHAnsi" w:hAnsiTheme="minorHAnsi"/>
                <w:b/>
              </w:rPr>
            </w:pPr>
            <w:r w:rsidRPr="00710CFB">
              <w:rPr>
                <w:rFonts w:asciiTheme="minorHAnsi" w:hAnsiTheme="minorHAnsi"/>
                <w:b/>
              </w:rPr>
              <w:t>Unsure</w:t>
            </w:r>
          </w:p>
        </w:tc>
        <w:tc>
          <w:tcPr>
            <w:tcW w:w="384" w:type="pct"/>
            <w:shd w:val="clear" w:color="auto" w:fill="F2F2F2" w:themeFill="background1" w:themeFillShade="F2"/>
            <w:vAlign w:val="bottom"/>
          </w:tcPr>
          <w:p w14:paraId="6A490554" w14:textId="0B3AA620" w:rsidR="003A7B89" w:rsidRPr="00710CFB" w:rsidRDefault="003A7B89" w:rsidP="003A58BA">
            <w:pPr>
              <w:jc w:val="center"/>
              <w:rPr>
                <w:rFonts w:asciiTheme="minorHAnsi" w:hAnsiTheme="minorHAnsi"/>
                <w:b/>
              </w:rPr>
            </w:pPr>
            <w:r>
              <w:rPr>
                <w:rFonts w:asciiTheme="minorHAnsi" w:hAnsiTheme="minorHAnsi"/>
                <w:b/>
              </w:rPr>
              <w:t>N/A</w:t>
            </w:r>
          </w:p>
        </w:tc>
      </w:tr>
      <w:tr w:rsidR="003A7B89" w:rsidRPr="00710CFB" w14:paraId="60616FDF" w14:textId="0E5E481A" w:rsidTr="003A7B89">
        <w:tc>
          <w:tcPr>
            <w:tcW w:w="5000" w:type="pct"/>
            <w:gridSpan w:val="12"/>
          </w:tcPr>
          <w:p w14:paraId="5200C617" w14:textId="5150AA0F" w:rsidR="003A7B89" w:rsidRPr="007044DA" w:rsidRDefault="003A7B89" w:rsidP="00D229DF">
            <w:pPr>
              <w:rPr>
                <w:rFonts w:asciiTheme="minorHAnsi" w:hAnsiTheme="minorHAnsi" w:cs="Qualtrics Grotesque"/>
                <w:b/>
              </w:rPr>
            </w:pPr>
            <w:r w:rsidRPr="007044DA">
              <w:rPr>
                <w:rFonts w:asciiTheme="minorHAnsi" w:hAnsiTheme="minorHAnsi" w:cs="Qualtrics Grotesque"/>
                <w:b/>
              </w:rPr>
              <w:t>Genetics/ genomics knowledge:</w:t>
            </w:r>
          </w:p>
        </w:tc>
      </w:tr>
      <w:tr w:rsidR="003A7B89" w:rsidRPr="00710CFB" w14:paraId="7E02903D" w14:textId="02BC467D" w:rsidTr="00C5567B">
        <w:tc>
          <w:tcPr>
            <w:tcW w:w="1967" w:type="pct"/>
            <w:shd w:val="clear" w:color="auto" w:fill="auto"/>
          </w:tcPr>
          <w:p w14:paraId="150D9D40" w14:textId="6CE20412" w:rsidR="003A7B89" w:rsidRPr="00710CFB" w:rsidRDefault="003A7B89" w:rsidP="006F4992">
            <w:pPr>
              <w:ind w:left="33"/>
              <w:rPr>
                <w:rFonts w:asciiTheme="minorHAnsi" w:hAnsiTheme="minorHAnsi" w:cs="Qualtrics Grotesque"/>
              </w:rPr>
            </w:pPr>
            <w:r>
              <w:rPr>
                <w:rFonts w:asciiTheme="minorHAnsi" w:hAnsiTheme="minorHAnsi" w:cs="Qualtrics Grotesque"/>
              </w:rPr>
              <w:t xml:space="preserve">Basic concepts </w:t>
            </w:r>
          </w:p>
        </w:tc>
        <w:tc>
          <w:tcPr>
            <w:tcW w:w="556" w:type="pct"/>
            <w:gridSpan w:val="2"/>
          </w:tcPr>
          <w:p w14:paraId="46564E8E" w14:textId="7777777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1988A923" w14:textId="7777777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7810812A" w14:textId="0AC097B5"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4FDA28C9" w14:textId="77777777" w:rsidR="003A7B89" w:rsidRPr="00710CFB" w:rsidRDefault="003A7B89" w:rsidP="00F012E9">
            <w:pPr>
              <w:pStyle w:val="ListParagraph"/>
              <w:numPr>
                <w:ilvl w:val="0"/>
                <w:numId w:val="24"/>
              </w:numPr>
              <w:jc w:val="center"/>
              <w:rPr>
                <w:rFonts w:asciiTheme="minorHAnsi" w:hAnsiTheme="minorHAnsi"/>
              </w:rPr>
            </w:pPr>
          </w:p>
        </w:tc>
        <w:tc>
          <w:tcPr>
            <w:tcW w:w="422" w:type="pct"/>
            <w:gridSpan w:val="2"/>
          </w:tcPr>
          <w:p w14:paraId="2C381175" w14:textId="68A2FD3E" w:rsidR="003A7B89" w:rsidRPr="00710CFB" w:rsidRDefault="003A7B89" w:rsidP="00F012E9">
            <w:pPr>
              <w:pStyle w:val="ListParagraph"/>
              <w:numPr>
                <w:ilvl w:val="0"/>
                <w:numId w:val="24"/>
              </w:numPr>
              <w:jc w:val="center"/>
              <w:rPr>
                <w:rFonts w:asciiTheme="minorHAnsi" w:hAnsiTheme="minorHAnsi"/>
              </w:rPr>
            </w:pPr>
          </w:p>
        </w:tc>
        <w:tc>
          <w:tcPr>
            <w:tcW w:w="384" w:type="pct"/>
          </w:tcPr>
          <w:p w14:paraId="0BE8CCA1" w14:textId="77777777" w:rsidR="003A7B89" w:rsidRPr="00710CFB" w:rsidRDefault="003A7B89" w:rsidP="00F012E9">
            <w:pPr>
              <w:pStyle w:val="ListParagraph"/>
              <w:numPr>
                <w:ilvl w:val="0"/>
                <w:numId w:val="24"/>
              </w:numPr>
              <w:jc w:val="center"/>
              <w:rPr>
                <w:rFonts w:asciiTheme="minorHAnsi" w:hAnsiTheme="minorHAnsi"/>
              </w:rPr>
            </w:pPr>
          </w:p>
        </w:tc>
      </w:tr>
      <w:tr w:rsidR="003A7B89" w:rsidRPr="00710CFB" w14:paraId="1838CC80" w14:textId="7CFEFE33" w:rsidTr="00C5567B">
        <w:tc>
          <w:tcPr>
            <w:tcW w:w="1967" w:type="pct"/>
            <w:shd w:val="clear" w:color="auto" w:fill="auto"/>
          </w:tcPr>
          <w:p w14:paraId="43647317" w14:textId="35C32565" w:rsidR="003A7B89" w:rsidRPr="00710CFB" w:rsidRDefault="003A7B89" w:rsidP="006F4992">
            <w:pPr>
              <w:ind w:left="33"/>
              <w:rPr>
                <w:rFonts w:asciiTheme="minorHAnsi" w:hAnsiTheme="minorHAnsi" w:cs="Qualtrics Grotesque"/>
              </w:rPr>
            </w:pPr>
            <w:r w:rsidRPr="00710CFB">
              <w:rPr>
                <w:rFonts w:asciiTheme="minorHAnsi" w:hAnsiTheme="minorHAnsi" w:cs="Qualtrics Grotesque"/>
              </w:rPr>
              <w:t xml:space="preserve">Disorders and diseases </w:t>
            </w:r>
          </w:p>
        </w:tc>
        <w:tc>
          <w:tcPr>
            <w:tcW w:w="556" w:type="pct"/>
            <w:gridSpan w:val="2"/>
          </w:tcPr>
          <w:p w14:paraId="7FA007CD" w14:textId="7777777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2517C7A3" w14:textId="7777777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39584A7F" w14:textId="2ACD67E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75F517E0" w14:textId="77777777" w:rsidR="003A7B89" w:rsidRPr="00710CFB" w:rsidRDefault="003A7B89" w:rsidP="00F012E9">
            <w:pPr>
              <w:pStyle w:val="ListParagraph"/>
              <w:numPr>
                <w:ilvl w:val="0"/>
                <w:numId w:val="24"/>
              </w:numPr>
              <w:jc w:val="center"/>
              <w:rPr>
                <w:rFonts w:asciiTheme="minorHAnsi" w:hAnsiTheme="minorHAnsi"/>
              </w:rPr>
            </w:pPr>
          </w:p>
        </w:tc>
        <w:tc>
          <w:tcPr>
            <w:tcW w:w="422" w:type="pct"/>
            <w:gridSpan w:val="2"/>
          </w:tcPr>
          <w:p w14:paraId="0B2EA9E7" w14:textId="7F5B8B1F" w:rsidR="003A7B89" w:rsidRPr="00710CFB" w:rsidRDefault="003A7B89" w:rsidP="00F012E9">
            <w:pPr>
              <w:pStyle w:val="ListParagraph"/>
              <w:numPr>
                <w:ilvl w:val="0"/>
                <w:numId w:val="24"/>
              </w:numPr>
              <w:jc w:val="center"/>
              <w:rPr>
                <w:rFonts w:asciiTheme="minorHAnsi" w:hAnsiTheme="minorHAnsi"/>
              </w:rPr>
            </w:pPr>
          </w:p>
        </w:tc>
        <w:tc>
          <w:tcPr>
            <w:tcW w:w="384" w:type="pct"/>
          </w:tcPr>
          <w:p w14:paraId="5D6AE6D3" w14:textId="77777777" w:rsidR="003A7B89" w:rsidRPr="00710CFB" w:rsidRDefault="003A7B89" w:rsidP="00F012E9">
            <w:pPr>
              <w:pStyle w:val="ListParagraph"/>
              <w:numPr>
                <w:ilvl w:val="0"/>
                <w:numId w:val="24"/>
              </w:numPr>
              <w:jc w:val="center"/>
              <w:rPr>
                <w:rFonts w:asciiTheme="minorHAnsi" w:hAnsiTheme="minorHAnsi"/>
              </w:rPr>
            </w:pPr>
          </w:p>
        </w:tc>
      </w:tr>
      <w:tr w:rsidR="003A7B89" w:rsidRPr="00710CFB" w14:paraId="7B4C160E" w14:textId="69260464" w:rsidTr="00C5567B">
        <w:tc>
          <w:tcPr>
            <w:tcW w:w="1967" w:type="pct"/>
            <w:shd w:val="clear" w:color="auto" w:fill="auto"/>
          </w:tcPr>
          <w:p w14:paraId="560A0C36" w14:textId="58A33895" w:rsidR="003A7B89" w:rsidRPr="00710CFB" w:rsidRDefault="003A7B89" w:rsidP="006F4992">
            <w:pPr>
              <w:ind w:left="33"/>
              <w:rPr>
                <w:rFonts w:asciiTheme="minorHAnsi" w:hAnsiTheme="minorHAnsi" w:cs="Qualtrics Grotesque"/>
              </w:rPr>
            </w:pPr>
            <w:r w:rsidRPr="00710CFB">
              <w:rPr>
                <w:rFonts w:asciiTheme="minorHAnsi" w:hAnsiTheme="minorHAnsi" w:cs="Qualtrics Grotesque"/>
              </w:rPr>
              <w:t xml:space="preserve">Current </w:t>
            </w:r>
            <w:r w:rsidR="00F52E7E">
              <w:rPr>
                <w:rFonts w:asciiTheme="minorHAnsi" w:hAnsiTheme="minorHAnsi" w:cs="Qualtrics Grotesque"/>
              </w:rPr>
              <w:t xml:space="preserve">applications in genomic medicine </w:t>
            </w:r>
          </w:p>
        </w:tc>
        <w:tc>
          <w:tcPr>
            <w:tcW w:w="556" w:type="pct"/>
            <w:gridSpan w:val="2"/>
          </w:tcPr>
          <w:p w14:paraId="5A8358EB" w14:textId="7777777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212B14C7" w14:textId="7777777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7BF71F63" w14:textId="1C526CF8"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18D06BA0" w14:textId="77777777" w:rsidR="003A7B89" w:rsidRPr="00710CFB" w:rsidRDefault="003A7B89" w:rsidP="00F012E9">
            <w:pPr>
              <w:pStyle w:val="ListParagraph"/>
              <w:numPr>
                <w:ilvl w:val="0"/>
                <w:numId w:val="24"/>
              </w:numPr>
              <w:jc w:val="center"/>
              <w:rPr>
                <w:rFonts w:asciiTheme="minorHAnsi" w:hAnsiTheme="minorHAnsi"/>
              </w:rPr>
            </w:pPr>
          </w:p>
        </w:tc>
        <w:tc>
          <w:tcPr>
            <w:tcW w:w="422" w:type="pct"/>
            <w:gridSpan w:val="2"/>
          </w:tcPr>
          <w:p w14:paraId="527C0802" w14:textId="56A1D0B4" w:rsidR="003A7B89" w:rsidRPr="00710CFB" w:rsidRDefault="003A7B89" w:rsidP="00F012E9">
            <w:pPr>
              <w:pStyle w:val="ListParagraph"/>
              <w:numPr>
                <w:ilvl w:val="0"/>
                <w:numId w:val="24"/>
              </w:numPr>
              <w:jc w:val="center"/>
              <w:rPr>
                <w:rFonts w:asciiTheme="minorHAnsi" w:hAnsiTheme="minorHAnsi"/>
              </w:rPr>
            </w:pPr>
          </w:p>
        </w:tc>
        <w:tc>
          <w:tcPr>
            <w:tcW w:w="384" w:type="pct"/>
          </w:tcPr>
          <w:p w14:paraId="72836510" w14:textId="77777777" w:rsidR="003A7B89" w:rsidRPr="00710CFB" w:rsidRDefault="003A7B89" w:rsidP="00F012E9">
            <w:pPr>
              <w:pStyle w:val="ListParagraph"/>
              <w:numPr>
                <w:ilvl w:val="0"/>
                <w:numId w:val="24"/>
              </w:numPr>
              <w:jc w:val="center"/>
              <w:rPr>
                <w:rFonts w:asciiTheme="minorHAnsi" w:hAnsiTheme="minorHAnsi"/>
              </w:rPr>
            </w:pPr>
          </w:p>
        </w:tc>
      </w:tr>
      <w:tr w:rsidR="00F52E7E" w:rsidRPr="00710CFB" w14:paraId="4D3FEC53" w14:textId="77777777" w:rsidTr="00C5567B">
        <w:tc>
          <w:tcPr>
            <w:tcW w:w="1967" w:type="pct"/>
            <w:shd w:val="clear" w:color="auto" w:fill="auto"/>
          </w:tcPr>
          <w:p w14:paraId="3062AF2B" w14:textId="6D58C6A5" w:rsidR="00F52E7E" w:rsidRPr="00710CFB" w:rsidRDefault="00F52E7E" w:rsidP="006F4992">
            <w:pPr>
              <w:ind w:left="33"/>
              <w:rPr>
                <w:rFonts w:asciiTheme="minorHAnsi" w:hAnsiTheme="minorHAnsi" w:cs="Qualtrics Grotesque"/>
              </w:rPr>
            </w:pPr>
            <w:r>
              <w:rPr>
                <w:rFonts w:asciiTheme="minorHAnsi" w:hAnsiTheme="minorHAnsi" w:cs="Qualtrics Grotesque"/>
              </w:rPr>
              <w:t>Emerging applications in genomic medicine</w:t>
            </w:r>
          </w:p>
        </w:tc>
        <w:tc>
          <w:tcPr>
            <w:tcW w:w="556" w:type="pct"/>
            <w:gridSpan w:val="2"/>
          </w:tcPr>
          <w:p w14:paraId="54E6D41E" w14:textId="77777777" w:rsidR="00F52E7E" w:rsidRPr="00710CFB" w:rsidRDefault="00F52E7E" w:rsidP="00F012E9">
            <w:pPr>
              <w:pStyle w:val="ListParagraph"/>
              <w:numPr>
                <w:ilvl w:val="0"/>
                <w:numId w:val="24"/>
              </w:numPr>
              <w:jc w:val="center"/>
              <w:rPr>
                <w:rFonts w:asciiTheme="minorHAnsi" w:hAnsiTheme="minorHAnsi"/>
              </w:rPr>
            </w:pPr>
          </w:p>
        </w:tc>
        <w:tc>
          <w:tcPr>
            <w:tcW w:w="557" w:type="pct"/>
            <w:gridSpan w:val="2"/>
          </w:tcPr>
          <w:p w14:paraId="36647863" w14:textId="77777777" w:rsidR="00F52E7E" w:rsidRPr="00710CFB" w:rsidRDefault="00F52E7E" w:rsidP="00F012E9">
            <w:pPr>
              <w:pStyle w:val="ListParagraph"/>
              <w:numPr>
                <w:ilvl w:val="0"/>
                <w:numId w:val="24"/>
              </w:numPr>
              <w:jc w:val="center"/>
              <w:rPr>
                <w:rFonts w:asciiTheme="minorHAnsi" w:hAnsiTheme="minorHAnsi"/>
              </w:rPr>
            </w:pPr>
          </w:p>
        </w:tc>
        <w:tc>
          <w:tcPr>
            <w:tcW w:w="557" w:type="pct"/>
            <w:gridSpan w:val="2"/>
          </w:tcPr>
          <w:p w14:paraId="476B409C" w14:textId="77777777" w:rsidR="00F52E7E" w:rsidRPr="00710CFB" w:rsidRDefault="00F52E7E" w:rsidP="00F012E9">
            <w:pPr>
              <w:pStyle w:val="ListParagraph"/>
              <w:numPr>
                <w:ilvl w:val="0"/>
                <w:numId w:val="24"/>
              </w:numPr>
              <w:jc w:val="center"/>
              <w:rPr>
                <w:rFonts w:asciiTheme="minorHAnsi" w:hAnsiTheme="minorHAnsi"/>
              </w:rPr>
            </w:pPr>
          </w:p>
        </w:tc>
        <w:tc>
          <w:tcPr>
            <w:tcW w:w="557" w:type="pct"/>
            <w:gridSpan w:val="2"/>
          </w:tcPr>
          <w:p w14:paraId="789A87EC" w14:textId="77777777" w:rsidR="00F52E7E" w:rsidRPr="00710CFB" w:rsidRDefault="00F52E7E" w:rsidP="00F012E9">
            <w:pPr>
              <w:pStyle w:val="ListParagraph"/>
              <w:numPr>
                <w:ilvl w:val="0"/>
                <w:numId w:val="24"/>
              </w:numPr>
              <w:jc w:val="center"/>
              <w:rPr>
                <w:rFonts w:asciiTheme="minorHAnsi" w:hAnsiTheme="minorHAnsi"/>
              </w:rPr>
            </w:pPr>
          </w:p>
        </w:tc>
        <w:tc>
          <w:tcPr>
            <w:tcW w:w="422" w:type="pct"/>
            <w:gridSpan w:val="2"/>
          </w:tcPr>
          <w:p w14:paraId="5B5D4E1C" w14:textId="77777777" w:rsidR="00F52E7E" w:rsidRPr="00710CFB" w:rsidRDefault="00F52E7E" w:rsidP="00F012E9">
            <w:pPr>
              <w:pStyle w:val="ListParagraph"/>
              <w:numPr>
                <w:ilvl w:val="0"/>
                <w:numId w:val="24"/>
              </w:numPr>
              <w:jc w:val="center"/>
              <w:rPr>
                <w:rFonts w:asciiTheme="minorHAnsi" w:hAnsiTheme="minorHAnsi"/>
              </w:rPr>
            </w:pPr>
          </w:p>
        </w:tc>
        <w:tc>
          <w:tcPr>
            <w:tcW w:w="384" w:type="pct"/>
          </w:tcPr>
          <w:p w14:paraId="258A7F3C" w14:textId="77777777" w:rsidR="00F52E7E" w:rsidRPr="00710CFB" w:rsidRDefault="00F52E7E" w:rsidP="00F012E9">
            <w:pPr>
              <w:pStyle w:val="ListParagraph"/>
              <w:numPr>
                <w:ilvl w:val="0"/>
                <w:numId w:val="24"/>
              </w:numPr>
              <w:jc w:val="center"/>
              <w:rPr>
                <w:rFonts w:asciiTheme="minorHAnsi" w:hAnsiTheme="minorHAnsi"/>
              </w:rPr>
            </w:pPr>
          </w:p>
        </w:tc>
      </w:tr>
      <w:tr w:rsidR="003A7B89" w:rsidRPr="00710CFB" w14:paraId="11FD66F1" w14:textId="35C916DE" w:rsidTr="00C5567B">
        <w:tc>
          <w:tcPr>
            <w:tcW w:w="4616" w:type="pct"/>
            <w:gridSpan w:val="11"/>
          </w:tcPr>
          <w:p w14:paraId="30F7156B" w14:textId="0EBD91A0" w:rsidR="003A7B89" w:rsidRPr="007044DA" w:rsidRDefault="003A7B89" w:rsidP="000B6B1A">
            <w:pPr>
              <w:rPr>
                <w:rFonts w:asciiTheme="minorHAnsi" w:hAnsiTheme="minorHAnsi"/>
              </w:rPr>
            </w:pPr>
            <w:r w:rsidRPr="007044DA">
              <w:rPr>
                <w:rFonts w:asciiTheme="minorHAnsi" w:hAnsiTheme="minorHAnsi" w:cs="Qualtrics Grotesque"/>
                <w:b/>
              </w:rPr>
              <w:t>Genetic/</w:t>
            </w:r>
            <w:r>
              <w:rPr>
                <w:rFonts w:asciiTheme="minorHAnsi" w:hAnsiTheme="minorHAnsi" w:cs="Qualtrics Grotesque"/>
                <w:b/>
              </w:rPr>
              <w:t xml:space="preserve"> genomic testing and</w:t>
            </w:r>
            <w:r w:rsidRPr="007044DA">
              <w:rPr>
                <w:rFonts w:asciiTheme="minorHAnsi" w:hAnsiTheme="minorHAnsi" w:cs="Qualtrics Grotesque"/>
                <w:b/>
              </w:rPr>
              <w:t xml:space="preserve"> technologies:</w:t>
            </w:r>
          </w:p>
        </w:tc>
        <w:tc>
          <w:tcPr>
            <w:tcW w:w="384" w:type="pct"/>
          </w:tcPr>
          <w:p w14:paraId="7E7F0674" w14:textId="77777777" w:rsidR="003A7B89" w:rsidRPr="007044DA" w:rsidRDefault="003A7B89" w:rsidP="000B6B1A">
            <w:pPr>
              <w:rPr>
                <w:rFonts w:asciiTheme="minorHAnsi" w:hAnsiTheme="minorHAnsi" w:cs="Qualtrics Grotesque"/>
                <w:b/>
              </w:rPr>
            </w:pPr>
          </w:p>
        </w:tc>
      </w:tr>
      <w:tr w:rsidR="003A7B89" w:rsidRPr="00710CFB" w14:paraId="5418306C" w14:textId="6A279F1A" w:rsidTr="00C5567B">
        <w:tc>
          <w:tcPr>
            <w:tcW w:w="1967" w:type="pct"/>
            <w:shd w:val="clear" w:color="auto" w:fill="auto"/>
          </w:tcPr>
          <w:p w14:paraId="4162E073" w14:textId="2CAA93ED" w:rsidR="003A7B89" w:rsidRPr="00710CFB" w:rsidRDefault="003A7B89" w:rsidP="006F4992">
            <w:pPr>
              <w:ind w:left="33"/>
              <w:rPr>
                <w:rFonts w:asciiTheme="minorHAnsi" w:hAnsiTheme="minorHAnsi" w:cs="Qualtrics Grotesque"/>
              </w:rPr>
            </w:pPr>
            <w:r w:rsidRPr="00710CFB">
              <w:rPr>
                <w:rFonts w:asciiTheme="minorHAnsi" w:hAnsiTheme="minorHAnsi" w:cs="Qualtrics Grotesque"/>
              </w:rPr>
              <w:t>Di</w:t>
            </w:r>
            <w:r>
              <w:rPr>
                <w:rFonts w:asciiTheme="minorHAnsi" w:hAnsiTheme="minorHAnsi" w:cs="Qualtrics Grotesque"/>
              </w:rPr>
              <w:t xml:space="preserve">fferent types of genetic tests, e.g., </w:t>
            </w:r>
            <w:r w:rsidR="00FC66E2">
              <w:rPr>
                <w:rFonts w:asciiTheme="minorHAnsi" w:hAnsiTheme="minorHAnsi" w:cs="Qualtrics Grotesque"/>
              </w:rPr>
              <w:t xml:space="preserve">microarray, </w:t>
            </w:r>
            <w:r>
              <w:rPr>
                <w:rFonts w:asciiTheme="minorHAnsi" w:hAnsiTheme="minorHAnsi" w:cs="Qualtrics Grotesque"/>
              </w:rPr>
              <w:t>single gene tests</w:t>
            </w:r>
          </w:p>
        </w:tc>
        <w:tc>
          <w:tcPr>
            <w:tcW w:w="556" w:type="pct"/>
            <w:gridSpan w:val="2"/>
          </w:tcPr>
          <w:p w14:paraId="09497EC3" w14:textId="7777777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0ED81548" w14:textId="7777777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6390B04A" w14:textId="4040BE7A"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2DA04832" w14:textId="77777777" w:rsidR="003A7B89" w:rsidRPr="00710CFB" w:rsidRDefault="003A7B89" w:rsidP="00F012E9">
            <w:pPr>
              <w:pStyle w:val="ListParagraph"/>
              <w:numPr>
                <w:ilvl w:val="0"/>
                <w:numId w:val="24"/>
              </w:numPr>
              <w:jc w:val="center"/>
              <w:rPr>
                <w:rFonts w:asciiTheme="minorHAnsi" w:hAnsiTheme="minorHAnsi"/>
              </w:rPr>
            </w:pPr>
          </w:p>
        </w:tc>
        <w:tc>
          <w:tcPr>
            <w:tcW w:w="422" w:type="pct"/>
            <w:gridSpan w:val="2"/>
          </w:tcPr>
          <w:p w14:paraId="40C80297" w14:textId="1EC95A77" w:rsidR="003A7B89" w:rsidRPr="00710CFB" w:rsidRDefault="003A7B89" w:rsidP="00F012E9">
            <w:pPr>
              <w:pStyle w:val="ListParagraph"/>
              <w:numPr>
                <w:ilvl w:val="0"/>
                <w:numId w:val="24"/>
              </w:numPr>
              <w:jc w:val="center"/>
              <w:rPr>
                <w:rFonts w:asciiTheme="minorHAnsi" w:hAnsiTheme="minorHAnsi"/>
              </w:rPr>
            </w:pPr>
          </w:p>
        </w:tc>
        <w:tc>
          <w:tcPr>
            <w:tcW w:w="384" w:type="pct"/>
          </w:tcPr>
          <w:p w14:paraId="0D0F982B" w14:textId="77777777" w:rsidR="003A7B89" w:rsidRPr="00710CFB" w:rsidRDefault="003A7B89" w:rsidP="00F012E9">
            <w:pPr>
              <w:pStyle w:val="ListParagraph"/>
              <w:numPr>
                <w:ilvl w:val="0"/>
                <w:numId w:val="24"/>
              </w:numPr>
              <w:jc w:val="center"/>
              <w:rPr>
                <w:rFonts w:asciiTheme="minorHAnsi" w:hAnsiTheme="minorHAnsi"/>
              </w:rPr>
            </w:pPr>
          </w:p>
        </w:tc>
      </w:tr>
      <w:tr w:rsidR="003A7B89" w:rsidRPr="00710CFB" w14:paraId="62B17012" w14:textId="2A4D566E" w:rsidTr="00C5567B">
        <w:tc>
          <w:tcPr>
            <w:tcW w:w="1967" w:type="pct"/>
            <w:shd w:val="clear" w:color="auto" w:fill="auto"/>
          </w:tcPr>
          <w:p w14:paraId="3F0689B5" w14:textId="1D417920" w:rsidR="003A7B89" w:rsidRPr="00DB4F8E" w:rsidRDefault="003A7B89" w:rsidP="00FC66E2">
            <w:pPr>
              <w:ind w:left="33"/>
              <w:rPr>
                <w:rFonts w:asciiTheme="minorHAnsi" w:hAnsiTheme="minorHAnsi" w:cs="Qualtrics Grotesque"/>
              </w:rPr>
            </w:pPr>
            <w:r w:rsidRPr="00DB4F8E">
              <w:rPr>
                <w:rFonts w:asciiTheme="minorHAnsi" w:hAnsiTheme="minorHAnsi" w:cs="Qualtrics Grotesque"/>
              </w:rPr>
              <w:t xml:space="preserve">Different types of genomic tests, e.g., panels, </w:t>
            </w:r>
            <w:r w:rsidR="00740704">
              <w:t>whole exome/genome sequencing</w:t>
            </w:r>
          </w:p>
        </w:tc>
        <w:tc>
          <w:tcPr>
            <w:tcW w:w="556" w:type="pct"/>
            <w:gridSpan w:val="2"/>
          </w:tcPr>
          <w:p w14:paraId="78DDC2DC" w14:textId="7777777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49791D9E" w14:textId="7777777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6E897784" w14:textId="12B51F29"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5387BA4E" w14:textId="77777777" w:rsidR="003A7B89" w:rsidRPr="00710CFB" w:rsidRDefault="003A7B89" w:rsidP="00F012E9">
            <w:pPr>
              <w:pStyle w:val="ListParagraph"/>
              <w:numPr>
                <w:ilvl w:val="0"/>
                <w:numId w:val="24"/>
              </w:numPr>
              <w:jc w:val="center"/>
              <w:rPr>
                <w:rFonts w:asciiTheme="minorHAnsi" w:hAnsiTheme="minorHAnsi"/>
              </w:rPr>
            </w:pPr>
          </w:p>
        </w:tc>
        <w:tc>
          <w:tcPr>
            <w:tcW w:w="422" w:type="pct"/>
            <w:gridSpan w:val="2"/>
          </w:tcPr>
          <w:p w14:paraId="2ABAFE10" w14:textId="78FE6C25" w:rsidR="003A7B89" w:rsidRPr="00710CFB" w:rsidRDefault="003A7B89" w:rsidP="00F012E9">
            <w:pPr>
              <w:pStyle w:val="ListParagraph"/>
              <w:numPr>
                <w:ilvl w:val="0"/>
                <w:numId w:val="24"/>
              </w:numPr>
              <w:jc w:val="center"/>
              <w:rPr>
                <w:rFonts w:asciiTheme="minorHAnsi" w:hAnsiTheme="minorHAnsi"/>
              </w:rPr>
            </w:pPr>
          </w:p>
        </w:tc>
        <w:tc>
          <w:tcPr>
            <w:tcW w:w="384" w:type="pct"/>
          </w:tcPr>
          <w:p w14:paraId="73F98543" w14:textId="77777777" w:rsidR="003A7B89" w:rsidRPr="00710CFB" w:rsidRDefault="003A7B89" w:rsidP="00F012E9">
            <w:pPr>
              <w:pStyle w:val="ListParagraph"/>
              <w:numPr>
                <w:ilvl w:val="0"/>
                <w:numId w:val="24"/>
              </w:numPr>
              <w:jc w:val="center"/>
              <w:rPr>
                <w:rFonts w:asciiTheme="minorHAnsi" w:hAnsiTheme="minorHAnsi"/>
              </w:rPr>
            </w:pPr>
          </w:p>
        </w:tc>
      </w:tr>
      <w:tr w:rsidR="003A7B89" w:rsidRPr="00710CFB" w14:paraId="5C3501E2" w14:textId="77777777" w:rsidTr="00C5567B">
        <w:tc>
          <w:tcPr>
            <w:tcW w:w="1967" w:type="pct"/>
            <w:shd w:val="clear" w:color="auto" w:fill="auto"/>
          </w:tcPr>
          <w:p w14:paraId="54FF3F0F" w14:textId="26D8AE0D" w:rsidR="003A7B89" w:rsidRPr="00DB4F8E" w:rsidRDefault="003A7B89" w:rsidP="006F4992">
            <w:pPr>
              <w:ind w:left="33"/>
              <w:rPr>
                <w:rFonts w:asciiTheme="minorHAnsi" w:hAnsiTheme="minorHAnsi" w:cs="Qualtrics Grotesque"/>
              </w:rPr>
            </w:pPr>
            <w:r w:rsidRPr="00DB4F8E">
              <w:rPr>
                <w:rFonts w:asciiTheme="minorHAnsi" w:hAnsiTheme="minorHAnsi" w:cs="Qualtrics Grotesque"/>
              </w:rPr>
              <w:t>Different applications of somatic genomic tests</w:t>
            </w:r>
          </w:p>
        </w:tc>
        <w:tc>
          <w:tcPr>
            <w:tcW w:w="556" w:type="pct"/>
            <w:gridSpan w:val="2"/>
          </w:tcPr>
          <w:p w14:paraId="5F230EB8" w14:textId="7777777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22419630" w14:textId="7777777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5EF894BD" w14:textId="4672194E"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29FD5DC2" w14:textId="77777777" w:rsidR="003A7B89" w:rsidRPr="00710CFB" w:rsidRDefault="003A7B89" w:rsidP="00F012E9">
            <w:pPr>
              <w:pStyle w:val="ListParagraph"/>
              <w:numPr>
                <w:ilvl w:val="0"/>
                <w:numId w:val="24"/>
              </w:numPr>
              <w:jc w:val="center"/>
              <w:rPr>
                <w:rFonts w:asciiTheme="minorHAnsi" w:hAnsiTheme="minorHAnsi"/>
              </w:rPr>
            </w:pPr>
          </w:p>
        </w:tc>
        <w:tc>
          <w:tcPr>
            <w:tcW w:w="422" w:type="pct"/>
            <w:gridSpan w:val="2"/>
          </w:tcPr>
          <w:p w14:paraId="016F0615" w14:textId="19032DB6" w:rsidR="003A7B89" w:rsidRPr="00710CFB" w:rsidRDefault="003A7B89" w:rsidP="00F012E9">
            <w:pPr>
              <w:pStyle w:val="ListParagraph"/>
              <w:numPr>
                <w:ilvl w:val="0"/>
                <w:numId w:val="24"/>
              </w:numPr>
              <w:jc w:val="center"/>
              <w:rPr>
                <w:rFonts w:asciiTheme="minorHAnsi" w:hAnsiTheme="minorHAnsi"/>
              </w:rPr>
            </w:pPr>
          </w:p>
        </w:tc>
        <w:tc>
          <w:tcPr>
            <w:tcW w:w="384" w:type="pct"/>
          </w:tcPr>
          <w:p w14:paraId="1B490AEE" w14:textId="77777777" w:rsidR="003A7B89" w:rsidRPr="00710CFB" w:rsidRDefault="003A7B89" w:rsidP="00F012E9">
            <w:pPr>
              <w:pStyle w:val="ListParagraph"/>
              <w:numPr>
                <w:ilvl w:val="0"/>
                <w:numId w:val="24"/>
              </w:numPr>
              <w:jc w:val="center"/>
              <w:rPr>
                <w:rFonts w:asciiTheme="minorHAnsi" w:hAnsiTheme="minorHAnsi"/>
              </w:rPr>
            </w:pPr>
          </w:p>
        </w:tc>
      </w:tr>
      <w:tr w:rsidR="003A7B89" w:rsidRPr="00710CFB" w14:paraId="0C74DBC8" w14:textId="77777777" w:rsidTr="00C5567B">
        <w:tc>
          <w:tcPr>
            <w:tcW w:w="1967" w:type="pct"/>
            <w:shd w:val="clear" w:color="auto" w:fill="auto"/>
          </w:tcPr>
          <w:p w14:paraId="64CB98A0" w14:textId="249A9A48" w:rsidR="003A7B89" w:rsidRPr="00DB4F8E" w:rsidRDefault="003A7B89" w:rsidP="006F4992">
            <w:pPr>
              <w:ind w:left="33"/>
              <w:rPr>
                <w:rFonts w:asciiTheme="minorHAnsi" w:hAnsiTheme="minorHAnsi" w:cs="Qualtrics Grotesque"/>
              </w:rPr>
            </w:pPr>
            <w:r w:rsidRPr="00DB4F8E">
              <w:rPr>
                <w:rFonts w:asciiTheme="minorHAnsi" w:hAnsiTheme="minorHAnsi" w:cs="Qualtrics Grotesque"/>
              </w:rPr>
              <w:t>Different applications of germline genomic tests</w:t>
            </w:r>
          </w:p>
        </w:tc>
        <w:tc>
          <w:tcPr>
            <w:tcW w:w="556" w:type="pct"/>
            <w:gridSpan w:val="2"/>
          </w:tcPr>
          <w:p w14:paraId="71AB2F2D" w14:textId="7777777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20701D54" w14:textId="7777777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4F3DD79E" w14:textId="492B628A"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1A183FEE" w14:textId="77777777" w:rsidR="003A7B89" w:rsidRPr="00710CFB" w:rsidRDefault="003A7B89" w:rsidP="00F012E9">
            <w:pPr>
              <w:pStyle w:val="ListParagraph"/>
              <w:numPr>
                <w:ilvl w:val="0"/>
                <w:numId w:val="24"/>
              </w:numPr>
              <w:jc w:val="center"/>
              <w:rPr>
                <w:rFonts w:asciiTheme="minorHAnsi" w:hAnsiTheme="minorHAnsi"/>
              </w:rPr>
            </w:pPr>
          </w:p>
        </w:tc>
        <w:tc>
          <w:tcPr>
            <w:tcW w:w="422" w:type="pct"/>
            <w:gridSpan w:val="2"/>
          </w:tcPr>
          <w:p w14:paraId="1285B56C" w14:textId="7802AF9E" w:rsidR="003A7B89" w:rsidRPr="00710CFB" w:rsidRDefault="003A7B89" w:rsidP="00F012E9">
            <w:pPr>
              <w:pStyle w:val="ListParagraph"/>
              <w:numPr>
                <w:ilvl w:val="0"/>
                <w:numId w:val="24"/>
              </w:numPr>
              <w:jc w:val="center"/>
              <w:rPr>
                <w:rFonts w:asciiTheme="minorHAnsi" w:hAnsiTheme="minorHAnsi"/>
              </w:rPr>
            </w:pPr>
          </w:p>
        </w:tc>
        <w:tc>
          <w:tcPr>
            <w:tcW w:w="384" w:type="pct"/>
          </w:tcPr>
          <w:p w14:paraId="2E8DAEBA" w14:textId="77777777" w:rsidR="003A7B89" w:rsidRPr="00710CFB" w:rsidRDefault="003A7B89" w:rsidP="00F012E9">
            <w:pPr>
              <w:pStyle w:val="ListParagraph"/>
              <w:numPr>
                <w:ilvl w:val="0"/>
                <w:numId w:val="24"/>
              </w:numPr>
              <w:jc w:val="center"/>
              <w:rPr>
                <w:rFonts w:asciiTheme="minorHAnsi" w:hAnsiTheme="minorHAnsi"/>
              </w:rPr>
            </w:pPr>
          </w:p>
        </w:tc>
      </w:tr>
      <w:tr w:rsidR="003A7B89" w:rsidRPr="00710CFB" w14:paraId="65520F8E" w14:textId="03A77F45" w:rsidTr="00C5567B">
        <w:tc>
          <w:tcPr>
            <w:tcW w:w="1967" w:type="pct"/>
          </w:tcPr>
          <w:p w14:paraId="4C254E96" w14:textId="4CAB4153" w:rsidR="003A7B89" w:rsidRPr="00DB4F8E" w:rsidRDefault="00C05F2B" w:rsidP="00C05F2B">
            <w:pPr>
              <w:rPr>
                <w:rFonts w:asciiTheme="minorHAnsi" w:hAnsiTheme="minorHAnsi" w:cs="Qualtrics Grotesque"/>
              </w:rPr>
            </w:pPr>
            <w:r>
              <w:rPr>
                <w:rFonts w:asciiTheme="minorHAnsi" w:hAnsiTheme="minorHAnsi" w:cs="Qualtrics Grotesque"/>
              </w:rPr>
              <w:t xml:space="preserve">Clinical utility of </w:t>
            </w:r>
            <w:r w:rsidRPr="003A6B75">
              <w:rPr>
                <w:rFonts w:asciiTheme="minorHAnsi" w:hAnsiTheme="minorHAnsi" w:cs="Qualtrics Grotesque"/>
              </w:rPr>
              <w:t xml:space="preserve">tests, e.g., </w:t>
            </w:r>
            <w:r w:rsidRPr="003A6B75">
              <w:t>diagnosis/ prognosis/ treatment/ ongoing management, including pharmacogenomics</w:t>
            </w:r>
          </w:p>
        </w:tc>
        <w:tc>
          <w:tcPr>
            <w:tcW w:w="556" w:type="pct"/>
            <w:gridSpan w:val="2"/>
          </w:tcPr>
          <w:p w14:paraId="4E44A77C" w14:textId="7777777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17AD6929" w14:textId="7777777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3ADA1577" w14:textId="0821E72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0F02FE84" w14:textId="77777777" w:rsidR="003A7B89" w:rsidRPr="00710CFB" w:rsidRDefault="003A7B89" w:rsidP="00F012E9">
            <w:pPr>
              <w:pStyle w:val="ListParagraph"/>
              <w:numPr>
                <w:ilvl w:val="0"/>
                <w:numId w:val="24"/>
              </w:numPr>
              <w:jc w:val="center"/>
              <w:rPr>
                <w:rFonts w:asciiTheme="minorHAnsi" w:hAnsiTheme="minorHAnsi"/>
              </w:rPr>
            </w:pPr>
          </w:p>
        </w:tc>
        <w:tc>
          <w:tcPr>
            <w:tcW w:w="422" w:type="pct"/>
            <w:gridSpan w:val="2"/>
          </w:tcPr>
          <w:p w14:paraId="5B7652C4" w14:textId="2F5946EF" w:rsidR="003A7B89" w:rsidRPr="00710CFB" w:rsidRDefault="003A7B89" w:rsidP="00F012E9">
            <w:pPr>
              <w:pStyle w:val="ListParagraph"/>
              <w:numPr>
                <w:ilvl w:val="0"/>
                <w:numId w:val="24"/>
              </w:numPr>
              <w:jc w:val="center"/>
              <w:rPr>
                <w:rFonts w:asciiTheme="minorHAnsi" w:hAnsiTheme="minorHAnsi"/>
              </w:rPr>
            </w:pPr>
          </w:p>
        </w:tc>
        <w:tc>
          <w:tcPr>
            <w:tcW w:w="384" w:type="pct"/>
          </w:tcPr>
          <w:p w14:paraId="4BCA3E7A" w14:textId="77777777" w:rsidR="003A7B89" w:rsidRPr="00710CFB" w:rsidRDefault="003A7B89" w:rsidP="00F012E9">
            <w:pPr>
              <w:pStyle w:val="ListParagraph"/>
              <w:numPr>
                <w:ilvl w:val="0"/>
                <w:numId w:val="24"/>
              </w:numPr>
              <w:jc w:val="center"/>
              <w:rPr>
                <w:rFonts w:asciiTheme="minorHAnsi" w:hAnsiTheme="minorHAnsi"/>
              </w:rPr>
            </w:pPr>
          </w:p>
        </w:tc>
      </w:tr>
      <w:tr w:rsidR="00FA2A54" w:rsidRPr="00710CFB" w14:paraId="086DD2B5" w14:textId="77777777" w:rsidTr="00C5567B">
        <w:tc>
          <w:tcPr>
            <w:tcW w:w="1967" w:type="pct"/>
          </w:tcPr>
          <w:p w14:paraId="0CEDAB40" w14:textId="626ABA07" w:rsidR="00FA2A54" w:rsidRPr="00DB4F8E" w:rsidRDefault="00FA2A54" w:rsidP="006F4992">
            <w:pPr>
              <w:rPr>
                <w:rFonts w:asciiTheme="minorHAnsi" w:hAnsiTheme="minorHAnsi" w:cs="Qualtrics Grotesque"/>
              </w:rPr>
            </w:pPr>
            <w:r w:rsidRPr="00710CFB">
              <w:rPr>
                <w:rFonts w:asciiTheme="minorHAnsi" w:hAnsiTheme="minorHAnsi" w:cs="Qualtrics Grotesque"/>
              </w:rPr>
              <w:t>C</w:t>
            </w:r>
            <w:r>
              <w:rPr>
                <w:rFonts w:asciiTheme="minorHAnsi" w:hAnsiTheme="minorHAnsi" w:cs="Qualtrics Grotesque"/>
              </w:rPr>
              <w:t xml:space="preserve">lassification of </w:t>
            </w:r>
            <w:r w:rsidRPr="00710CFB">
              <w:rPr>
                <w:rFonts w:asciiTheme="minorHAnsi" w:hAnsiTheme="minorHAnsi" w:cs="Qualtrics Grotesque"/>
              </w:rPr>
              <w:t xml:space="preserve">genomic </w:t>
            </w:r>
            <w:r>
              <w:rPr>
                <w:rFonts w:asciiTheme="minorHAnsi" w:hAnsiTheme="minorHAnsi" w:cs="Qualtrics Grotesque"/>
              </w:rPr>
              <w:t>data during testing</w:t>
            </w:r>
          </w:p>
        </w:tc>
        <w:tc>
          <w:tcPr>
            <w:tcW w:w="556" w:type="pct"/>
            <w:gridSpan w:val="2"/>
          </w:tcPr>
          <w:p w14:paraId="14CF654F" w14:textId="77777777" w:rsidR="00FA2A54" w:rsidRPr="00710CFB" w:rsidRDefault="00FA2A54" w:rsidP="00F012E9">
            <w:pPr>
              <w:pStyle w:val="ListParagraph"/>
              <w:numPr>
                <w:ilvl w:val="0"/>
                <w:numId w:val="24"/>
              </w:numPr>
              <w:jc w:val="center"/>
              <w:rPr>
                <w:rFonts w:asciiTheme="minorHAnsi" w:hAnsiTheme="minorHAnsi"/>
              </w:rPr>
            </w:pPr>
          </w:p>
        </w:tc>
        <w:tc>
          <w:tcPr>
            <w:tcW w:w="557" w:type="pct"/>
            <w:gridSpan w:val="2"/>
          </w:tcPr>
          <w:p w14:paraId="736E3DDF" w14:textId="77777777" w:rsidR="00FA2A54" w:rsidRPr="00710CFB" w:rsidRDefault="00FA2A54" w:rsidP="00F012E9">
            <w:pPr>
              <w:pStyle w:val="ListParagraph"/>
              <w:numPr>
                <w:ilvl w:val="0"/>
                <w:numId w:val="24"/>
              </w:numPr>
              <w:jc w:val="center"/>
              <w:rPr>
                <w:rFonts w:asciiTheme="minorHAnsi" w:hAnsiTheme="minorHAnsi"/>
              </w:rPr>
            </w:pPr>
          </w:p>
        </w:tc>
        <w:tc>
          <w:tcPr>
            <w:tcW w:w="557" w:type="pct"/>
            <w:gridSpan w:val="2"/>
          </w:tcPr>
          <w:p w14:paraId="67487A5D" w14:textId="77777777" w:rsidR="00FA2A54" w:rsidRPr="00710CFB" w:rsidRDefault="00FA2A54" w:rsidP="00F012E9">
            <w:pPr>
              <w:pStyle w:val="ListParagraph"/>
              <w:numPr>
                <w:ilvl w:val="0"/>
                <w:numId w:val="24"/>
              </w:numPr>
              <w:jc w:val="center"/>
              <w:rPr>
                <w:rFonts w:asciiTheme="minorHAnsi" w:hAnsiTheme="minorHAnsi"/>
              </w:rPr>
            </w:pPr>
          </w:p>
        </w:tc>
        <w:tc>
          <w:tcPr>
            <w:tcW w:w="557" w:type="pct"/>
            <w:gridSpan w:val="2"/>
          </w:tcPr>
          <w:p w14:paraId="628B206B" w14:textId="77777777" w:rsidR="00FA2A54" w:rsidRPr="00710CFB" w:rsidRDefault="00FA2A54" w:rsidP="00F012E9">
            <w:pPr>
              <w:pStyle w:val="ListParagraph"/>
              <w:numPr>
                <w:ilvl w:val="0"/>
                <w:numId w:val="24"/>
              </w:numPr>
              <w:jc w:val="center"/>
              <w:rPr>
                <w:rFonts w:asciiTheme="minorHAnsi" w:hAnsiTheme="minorHAnsi"/>
              </w:rPr>
            </w:pPr>
          </w:p>
        </w:tc>
        <w:tc>
          <w:tcPr>
            <w:tcW w:w="422" w:type="pct"/>
            <w:gridSpan w:val="2"/>
          </w:tcPr>
          <w:p w14:paraId="0E679286" w14:textId="77777777" w:rsidR="00FA2A54" w:rsidRPr="00710CFB" w:rsidRDefault="00FA2A54" w:rsidP="00F012E9">
            <w:pPr>
              <w:pStyle w:val="ListParagraph"/>
              <w:numPr>
                <w:ilvl w:val="0"/>
                <w:numId w:val="24"/>
              </w:numPr>
              <w:jc w:val="center"/>
              <w:rPr>
                <w:rFonts w:asciiTheme="minorHAnsi" w:hAnsiTheme="minorHAnsi"/>
              </w:rPr>
            </w:pPr>
          </w:p>
        </w:tc>
        <w:tc>
          <w:tcPr>
            <w:tcW w:w="384" w:type="pct"/>
          </w:tcPr>
          <w:p w14:paraId="366CD681" w14:textId="77777777" w:rsidR="00FA2A54" w:rsidRPr="00710CFB" w:rsidRDefault="00FA2A54" w:rsidP="00F012E9">
            <w:pPr>
              <w:pStyle w:val="ListParagraph"/>
              <w:numPr>
                <w:ilvl w:val="0"/>
                <w:numId w:val="24"/>
              </w:numPr>
              <w:jc w:val="center"/>
              <w:rPr>
                <w:rFonts w:asciiTheme="minorHAnsi" w:hAnsiTheme="minorHAnsi"/>
              </w:rPr>
            </w:pPr>
          </w:p>
        </w:tc>
      </w:tr>
      <w:tr w:rsidR="003A7B89" w:rsidRPr="00710CFB" w14:paraId="7BB47F8F" w14:textId="28CBA1F1" w:rsidTr="00C5567B">
        <w:tc>
          <w:tcPr>
            <w:tcW w:w="1967" w:type="pct"/>
          </w:tcPr>
          <w:p w14:paraId="182B9913" w14:textId="4E70C967" w:rsidR="003A7B89" w:rsidRPr="00710CFB" w:rsidRDefault="003A7B89" w:rsidP="006F4992">
            <w:pPr>
              <w:rPr>
                <w:rFonts w:asciiTheme="minorHAnsi" w:hAnsiTheme="minorHAnsi" w:cs="Qualtrics Grotesque"/>
              </w:rPr>
            </w:pPr>
            <w:r w:rsidRPr="00710CFB">
              <w:rPr>
                <w:rFonts w:asciiTheme="minorHAnsi" w:hAnsiTheme="minorHAnsi" w:cs="Qualtrics Grotesque"/>
              </w:rPr>
              <w:t>Limitations of testing</w:t>
            </w:r>
            <w:r>
              <w:rPr>
                <w:rFonts w:asciiTheme="minorHAnsi" w:hAnsiTheme="minorHAnsi" w:cs="Qualtrics Grotesque"/>
              </w:rPr>
              <w:t>, e.g.,</w:t>
            </w:r>
            <w:r w:rsidRPr="00710CFB">
              <w:rPr>
                <w:rFonts w:asciiTheme="minorHAnsi" w:hAnsiTheme="minorHAnsi" w:cs="Qualtrics Grotesque"/>
              </w:rPr>
              <w:t xml:space="preserve"> what types of muta</w:t>
            </w:r>
            <w:r>
              <w:rPr>
                <w:rFonts w:asciiTheme="minorHAnsi" w:hAnsiTheme="minorHAnsi" w:cs="Qualtrics Grotesque"/>
              </w:rPr>
              <w:t>tions are not detected by tests</w:t>
            </w:r>
          </w:p>
        </w:tc>
        <w:tc>
          <w:tcPr>
            <w:tcW w:w="556" w:type="pct"/>
            <w:gridSpan w:val="2"/>
          </w:tcPr>
          <w:p w14:paraId="5B9C2340" w14:textId="7777777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3237111B" w14:textId="7777777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100134AE" w14:textId="72A800E4"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4B501082" w14:textId="77777777" w:rsidR="003A7B89" w:rsidRPr="00710CFB" w:rsidRDefault="003A7B89" w:rsidP="00F012E9">
            <w:pPr>
              <w:pStyle w:val="ListParagraph"/>
              <w:numPr>
                <w:ilvl w:val="0"/>
                <w:numId w:val="24"/>
              </w:numPr>
              <w:jc w:val="center"/>
              <w:rPr>
                <w:rFonts w:asciiTheme="minorHAnsi" w:hAnsiTheme="minorHAnsi"/>
              </w:rPr>
            </w:pPr>
          </w:p>
        </w:tc>
        <w:tc>
          <w:tcPr>
            <w:tcW w:w="422" w:type="pct"/>
            <w:gridSpan w:val="2"/>
          </w:tcPr>
          <w:p w14:paraId="194EB64E" w14:textId="00EAD092" w:rsidR="003A7B89" w:rsidRPr="00710CFB" w:rsidRDefault="003A7B89" w:rsidP="00F012E9">
            <w:pPr>
              <w:pStyle w:val="ListParagraph"/>
              <w:numPr>
                <w:ilvl w:val="0"/>
                <w:numId w:val="24"/>
              </w:numPr>
              <w:jc w:val="center"/>
              <w:rPr>
                <w:rFonts w:asciiTheme="minorHAnsi" w:hAnsiTheme="minorHAnsi"/>
              </w:rPr>
            </w:pPr>
          </w:p>
        </w:tc>
        <w:tc>
          <w:tcPr>
            <w:tcW w:w="384" w:type="pct"/>
          </w:tcPr>
          <w:p w14:paraId="2710694D" w14:textId="77777777" w:rsidR="003A7B89" w:rsidRPr="00710CFB" w:rsidRDefault="003A7B89" w:rsidP="00F012E9">
            <w:pPr>
              <w:pStyle w:val="ListParagraph"/>
              <w:numPr>
                <w:ilvl w:val="0"/>
                <w:numId w:val="24"/>
              </w:numPr>
              <w:jc w:val="center"/>
              <w:rPr>
                <w:rFonts w:asciiTheme="minorHAnsi" w:hAnsiTheme="minorHAnsi"/>
              </w:rPr>
            </w:pPr>
          </w:p>
        </w:tc>
      </w:tr>
      <w:tr w:rsidR="003A7B89" w:rsidRPr="00710CFB" w14:paraId="1FF7BFC8" w14:textId="3BA48524" w:rsidTr="003A7B89">
        <w:tc>
          <w:tcPr>
            <w:tcW w:w="5000" w:type="pct"/>
            <w:gridSpan w:val="12"/>
          </w:tcPr>
          <w:p w14:paraId="31948B93" w14:textId="5944386C" w:rsidR="003A7B89" w:rsidRPr="007044DA" w:rsidRDefault="003A7B89" w:rsidP="00FA2A54">
            <w:pPr>
              <w:rPr>
                <w:rFonts w:asciiTheme="minorHAnsi" w:hAnsiTheme="minorHAnsi" w:cs="Qualtrics Grotesque"/>
                <w:b/>
              </w:rPr>
            </w:pPr>
            <w:r w:rsidRPr="007044DA">
              <w:rPr>
                <w:rFonts w:asciiTheme="minorHAnsi" w:hAnsiTheme="minorHAnsi" w:cs="Qualtrics Grotesque"/>
                <w:b/>
              </w:rPr>
              <w:t>Pre</w:t>
            </w:r>
            <w:r>
              <w:rPr>
                <w:rFonts w:asciiTheme="minorHAnsi" w:hAnsiTheme="minorHAnsi" w:cs="Qualtrics Grotesque"/>
                <w:b/>
              </w:rPr>
              <w:t xml:space="preserve"> or post-</w:t>
            </w:r>
            <w:r w:rsidRPr="007044DA">
              <w:rPr>
                <w:rFonts w:asciiTheme="minorHAnsi" w:hAnsiTheme="minorHAnsi" w:cs="Qualtrics Grotesque"/>
                <w:b/>
              </w:rPr>
              <w:t>test</w:t>
            </w:r>
            <w:r w:rsidR="00FA2A54">
              <w:rPr>
                <w:rFonts w:asciiTheme="minorHAnsi" w:hAnsiTheme="minorHAnsi" w:cs="Qualtrics Grotesque"/>
                <w:b/>
              </w:rPr>
              <w:t xml:space="preserve"> aspects:</w:t>
            </w:r>
          </w:p>
        </w:tc>
      </w:tr>
      <w:tr w:rsidR="003A7B89" w:rsidRPr="00710CFB" w14:paraId="0FC1BE6B" w14:textId="2ABB438C" w:rsidTr="00C5567B">
        <w:tc>
          <w:tcPr>
            <w:tcW w:w="1967" w:type="pct"/>
          </w:tcPr>
          <w:p w14:paraId="5AD18779" w14:textId="0F67C46F" w:rsidR="003A7B89" w:rsidRPr="00710CFB" w:rsidRDefault="00494A8B" w:rsidP="006F4992">
            <w:pPr>
              <w:rPr>
                <w:rFonts w:asciiTheme="minorHAnsi" w:hAnsiTheme="minorHAnsi" w:cs="Qualtrics Grotesque"/>
              </w:rPr>
            </w:pPr>
            <w:proofErr w:type="spellStart"/>
            <w:r w:rsidRPr="00710CFB">
              <w:rPr>
                <w:rFonts w:asciiTheme="minorHAnsi" w:hAnsiTheme="minorHAnsi" w:cs="Qualtrics Grotesque"/>
              </w:rPr>
              <w:t>Recognising</w:t>
            </w:r>
            <w:proofErr w:type="spellEnd"/>
            <w:r w:rsidRPr="00710CFB">
              <w:rPr>
                <w:rFonts w:asciiTheme="minorHAnsi" w:hAnsiTheme="minorHAnsi" w:cs="Qualtrics Grotesque"/>
              </w:rPr>
              <w:t xml:space="preserve"> patients who may benefit from genomic testing</w:t>
            </w:r>
          </w:p>
        </w:tc>
        <w:tc>
          <w:tcPr>
            <w:tcW w:w="556" w:type="pct"/>
            <w:gridSpan w:val="2"/>
          </w:tcPr>
          <w:p w14:paraId="33470D04" w14:textId="7777777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0497E2C3" w14:textId="7777777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47CB270C" w14:textId="3B99567E"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0C47E45E" w14:textId="77777777" w:rsidR="003A7B89" w:rsidRPr="00710CFB" w:rsidRDefault="003A7B89" w:rsidP="00F012E9">
            <w:pPr>
              <w:pStyle w:val="ListParagraph"/>
              <w:numPr>
                <w:ilvl w:val="0"/>
                <w:numId w:val="24"/>
              </w:numPr>
              <w:jc w:val="center"/>
              <w:rPr>
                <w:rFonts w:asciiTheme="minorHAnsi" w:hAnsiTheme="minorHAnsi"/>
              </w:rPr>
            </w:pPr>
          </w:p>
        </w:tc>
        <w:tc>
          <w:tcPr>
            <w:tcW w:w="422" w:type="pct"/>
            <w:gridSpan w:val="2"/>
          </w:tcPr>
          <w:p w14:paraId="57A5D3F8" w14:textId="45313841" w:rsidR="003A7B89" w:rsidRPr="00710CFB" w:rsidRDefault="003A7B89" w:rsidP="00F012E9">
            <w:pPr>
              <w:pStyle w:val="ListParagraph"/>
              <w:numPr>
                <w:ilvl w:val="0"/>
                <w:numId w:val="24"/>
              </w:numPr>
              <w:jc w:val="center"/>
              <w:rPr>
                <w:rFonts w:asciiTheme="minorHAnsi" w:hAnsiTheme="minorHAnsi"/>
              </w:rPr>
            </w:pPr>
          </w:p>
        </w:tc>
        <w:tc>
          <w:tcPr>
            <w:tcW w:w="384" w:type="pct"/>
          </w:tcPr>
          <w:p w14:paraId="6D1B0DBA" w14:textId="77777777" w:rsidR="003A7B89" w:rsidRPr="00710CFB" w:rsidRDefault="003A7B89" w:rsidP="00F012E9">
            <w:pPr>
              <w:pStyle w:val="ListParagraph"/>
              <w:numPr>
                <w:ilvl w:val="0"/>
                <w:numId w:val="24"/>
              </w:numPr>
              <w:jc w:val="center"/>
              <w:rPr>
                <w:rFonts w:asciiTheme="minorHAnsi" w:hAnsiTheme="minorHAnsi"/>
              </w:rPr>
            </w:pPr>
          </w:p>
        </w:tc>
      </w:tr>
      <w:tr w:rsidR="003A7B89" w:rsidRPr="00710CFB" w14:paraId="52BDC09E" w14:textId="41EA776E" w:rsidTr="00C5567B">
        <w:tc>
          <w:tcPr>
            <w:tcW w:w="1967" w:type="pct"/>
          </w:tcPr>
          <w:p w14:paraId="4AF45900" w14:textId="0A84456B" w:rsidR="003A7B89" w:rsidRPr="00710CFB" w:rsidRDefault="00494A8B" w:rsidP="006F4992">
            <w:pPr>
              <w:rPr>
                <w:rFonts w:asciiTheme="minorHAnsi" w:hAnsiTheme="minorHAnsi" w:cs="Qualtrics Grotesque"/>
              </w:rPr>
            </w:pPr>
            <w:r>
              <w:rPr>
                <w:rFonts w:asciiTheme="minorHAnsi" w:hAnsiTheme="minorHAnsi" w:cs="Qualtrics Grotesque"/>
              </w:rPr>
              <w:t>C</w:t>
            </w:r>
            <w:r w:rsidRPr="00710CFB">
              <w:rPr>
                <w:rFonts w:asciiTheme="minorHAnsi" w:hAnsiTheme="minorHAnsi" w:cs="Qualtrics Grotesque"/>
              </w:rPr>
              <w:t>ommunication skills with patients</w:t>
            </w:r>
          </w:p>
        </w:tc>
        <w:tc>
          <w:tcPr>
            <w:tcW w:w="556" w:type="pct"/>
            <w:gridSpan w:val="2"/>
          </w:tcPr>
          <w:p w14:paraId="1B0729F9" w14:textId="7777777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0FAF497F" w14:textId="7777777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7CE1E82E" w14:textId="51E3152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40EEFB22" w14:textId="77777777" w:rsidR="003A7B89" w:rsidRPr="00710CFB" w:rsidRDefault="003A7B89" w:rsidP="00F012E9">
            <w:pPr>
              <w:pStyle w:val="ListParagraph"/>
              <w:numPr>
                <w:ilvl w:val="0"/>
                <w:numId w:val="24"/>
              </w:numPr>
              <w:jc w:val="center"/>
              <w:rPr>
                <w:rFonts w:asciiTheme="minorHAnsi" w:hAnsiTheme="minorHAnsi"/>
              </w:rPr>
            </w:pPr>
          </w:p>
        </w:tc>
        <w:tc>
          <w:tcPr>
            <w:tcW w:w="422" w:type="pct"/>
            <w:gridSpan w:val="2"/>
          </w:tcPr>
          <w:p w14:paraId="01952BCB" w14:textId="3D1099F4" w:rsidR="003A7B89" w:rsidRPr="00710CFB" w:rsidRDefault="003A7B89" w:rsidP="00F012E9">
            <w:pPr>
              <w:pStyle w:val="ListParagraph"/>
              <w:numPr>
                <w:ilvl w:val="0"/>
                <w:numId w:val="24"/>
              </w:numPr>
              <w:jc w:val="center"/>
              <w:rPr>
                <w:rFonts w:asciiTheme="minorHAnsi" w:hAnsiTheme="minorHAnsi"/>
              </w:rPr>
            </w:pPr>
          </w:p>
        </w:tc>
        <w:tc>
          <w:tcPr>
            <w:tcW w:w="384" w:type="pct"/>
          </w:tcPr>
          <w:p w14:paraId="5AF48F4D" w14:textId="77777777" w:rsidR="003A7B89" w:rsidRPr="00710CFB" w:rsidRDefault="003A7B89" w:rsidP="00F012E9">
            <w:pPr>
              <w:pStyle w:val="ListParagraph"/>
              <w:numPr>
                <w:ilvl w:val="0"/>
                <w:numId w:val="24"/>
              </w:numPr>
              <w:jc w:val="center"/>
              <w:rPr>
                <w:rFonts w:asciiTheme="minorHAnsi" w:hAnsiTheme="minorHAnsi"/>
              </w:rPr>
            </w:pPr>
          </w:p>
        </w:tc>
      </w:tr>
      <w:tr w:rsidR="003A7B89" w:rsidRPr="00710CFB" w14:paraId="127CABF2" w14:textId="732A5CBA" w:rsidTr="00C5567B">
        <w:tc>
          <w:tcPr>
            <w:tcW w:w="1967" w:type="pct"/>
          </w:tcPr>
          <w:p w14:paraId="16B2C2E0" w14:textId="1EBFE791" w:rsidR="003A7B89" w:rsidRPr="00710CFB" w:rsidRDefault="003A7B89" w:rsidP="006F4992">
            <w:pPr>
              <w:rPr>
                <w:rFonts w:asciiTheme="minorHAnsi" w:hAnsiTheme="minorHAnsi" w:cs="Qualtrics Grotesque"/>
              </w:rPr>
            </w:pPr>
            <w:r w:rsidRPr="00710CFB">
              <w:rPr>
                <w:rFonts w:asciiTheme="minorHAnsi" w:hAnsiTheme="minorHAnsi" w:cs="Qualtrics Grotesque"/>
              </w:rPr>
              <w:t>Perf</w:t>
            </w:r>
            <w:r>
              <w:rPr>
                <w:rFonts w:asciiTheme="minorHAnsi" w:hAnsiTheme="minorHAnsi" w:cs="Qualtrics Grotesque"/>
              </w:rPr>
              <w:t xml:space="preserve">orming genetic risk assessments </w:t>
            </w:r>
            <w:r w:rsidRPr="00710CFB">
              <w:rPr>
                <w:rFonts w:asciiTheme="minorHAnsi" w:hAnsiTheme="minorHAnsi" w:cs="Qualtrics Grotesque"/>
              </w:rPr>
              <w:t xml:space="preserve">i.e., family </w:t>
            </w:r>
            <w:r>
              <w:rPr>
                <w:rFonts w:asciiTheme="minorHAnsi" w:hAnsiTheme="minorHAnsi" w:cs="Qualtrics Grotesque"/>
              </w:rPr>
              <w:t>health history risk assessments</w:t>
            </w:r>
          </w:p>
        </w:tc>
        <w:tc>
          <w:tcPr>
            <w:tcW w:w="556" w:type="pct"/>
            <w:gridSpan w:val="2"/>
          </w:tcPr>
          <w:p w14:paraId="62EAC119" w14:textId="7777777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5A54AB54" w14:textId="7777777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62FEBEFC" w14:textId="52A335D2"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4BE9F5CA" w14:textId="77777777" w:rsidR="003A7B89" w:rsidRPr="00710CFB" w:rsidRDefault="003A7B89" w:rsidP="00F012E9">
            <w:pPr>
              <w:pStyle w:val="ListParagraph"/>
              <w:numPr>
                <w:ilvl w:val="0"/>
                <w:numId w:val="24"/>
              </w:numPr>
              <w:jc w:val="center"/>
              <w:rPr>
                <w:rFonts w:asciiTheme="minorHAnsi" w:hAnsiTheme="minorHAnsi"/>
              </w:rPr>
            </w:pPr>
          </w:p>
        </w:tc>
        <w:tc>
          <w:tcPr>
            <w:tcW w:w="422" w:type="pct"/>
            <w:gridSpan w:val="2"/>
          </w:tcPr>
          <w:p w14:paraId="61F1C0C2" w14:textId="2B252ADC" w:rsidR="003A7B89" w:rsidRPr="00710CFB" w:rsidRDefault="003A7B89" w:rsidP="00F012E9">
            <w:pPr>
              <w:pStyle w:val="ListParagraph"/>
              <w:numPr>
                <w:ilvl w:val="0"/>
                <w:numId w:val="24"/>
              </w:numPr>
              <w:jc w:val="center"/>
              <w:rPr>
                <w:rFonts w:asciiTheme="minorHAnsi" w:hAnsiTheme="minorHAnsi"/>
              </w:rPr>
            </w:pPr>
          </w:p>
        </w:tc>
        <w:tc>
          <w:tcPr>
            <w:tcW w:w="384" w:type="pct"/>
          </w:tcPr>
          <w:p w14:paraId="3B345105" w14:textId="77777777" w:rsidR="003A7B89" w:rsidRPr="00710CFB" w:rsidRDefault="003A7B89" w:rsidP="00F012E9">
            <w:pPr>
              <w:pStyle w:val="ListParagraph"/>
              <w:numPr>
                <w:ilvl w:val="0"/>
                <w:numId w:val="24"/>
              </w:numPr>
              <w:jc w:val="center"/>
              <w:rPr>
                <w:rFonts w:asciiTheme="minorHAnsi" w:hAnsiTheme="minorHAnsi"/>
              </w:rPr>
            </w:pPr>
          </w:p>
        </w:tc>
      </w:tr>
      <w:tr w:rsidR="003A7B89" w:rsidRPr="00710CFB" w14:paraId="4F61A976" w14:textId="6114F39F" w:rsidTr="00C5567B">
        <w:tc>
          <w:tcPr>
            <w:tcW w:w="1967" w:type="pct"/>
          </w:tcPr>
          <w:p w14:paraId="53DD11BE" w14:textId="77777777" w:rsidR="003A7B89" w:rsidRPr="00710CFB" w:rsidRDefault="003A7B89" w:rsidP="006F4992">
            <w:pPr>
              <w:rPr>
                <w:rFonts w:asciiTheme="minorHAnsi" w:hAnsiTheme="minorHAnsi" w:cs="Qualtrics Grotesque"/>
              </w:rPr>
            </w:pPr>
            <w:r w:rsidRPr="00710CFB">
              <w:rPr>
                <w:rFonts w:asciiTheme="minorHAnsi" w:hAnsiTheme="minorHAnsi" w:cs="Qualtrics Grotesque"/>
              </w:rPr>
              <w:t>Referring appropriately for a genomic test</w:t>
            </w:r>
          </w:p>
        </w:tc>
        <w:tc>
          <w:tcPr>
            <w:tcW w:w="556" w:type="pct"/>
            <w:gridSpan w:val="2"/>
          </w:tcPr>
          <w:p w14:paraId="62FE9404" w14:textId="7777777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40520978" w14:textId="7777777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5B81502B" w14:textId="7D3DA0E2"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00AC93B8" w14:textId="77777777" w:rsidR="003A7B89" w:rsidRPr="00710CFB" w:rsidRDefault="003A7B89" w:rsidP="00F012E9">
            <w:pPr>
              <w:pStyle w:val="ListParagraph"/>
              <w:numPr>
                <w:ilvl w:val="0"/>
                <w:numId w:val="24"/>
              </w:numPr>
              <w:jc w:val="center"/>
              <w:rPr>
                <w:rFonts w:asciiTheme="minorHAnsi" w:hAnsiTheme="minorHAnsi"/>
              </w:rPr>
            </w:pPr>
          </w:p>
        </w:tc>
        <w:tc>
          <w:tcPr>
            <w:tcW w:w="422" w:type="pct"/>
            <w:gridSpan w:val="2"/>
          </w:tcPr>
          <w:p w14:paraId="0AED5EFC" w14:textId="6987253D" w:rsidR="003A7B89" w:rsidRPr="00710CFB" w:rsidRDefault="003A7B89" w:rsidP="00F012E9">
            <w:pPr>
              <w:pStyle w:val="ListParagraph"/>
              <w:numPr>
                <w:ilvl w:val="0"/>
                <w:numId w:val="24"/>
              </w:numPr>
              <w:jc w:val="center"/>
              <w:rPr>
                <w:rFonts w:asciiTheme="minorHAnsi" w:hAnsiTheme="minorHAnsi"/>
              </w:rPr>
            </w:pPr>
          </w:p>
        </w:tc>
        <w:tc>
          <w:tcPr>
            <w:tcW w:w="384" w:type="pct"/>
          </w:tcPr>
          <w:p w14:paraId="7BD30D8C" w14:textId="77777777" w:rsidR="003A7B89" w:rsidRPr="00710CFB" w:rsidRDefault="003A7B89" w:rsidP="00F012E9">
            <w:pPr>
              <w:pStyle w:val="ListParagraph"/>
              <w:numPr>
                <w:ilvl w:val="0"/>
                <w:numId w:val="24"/>
              </w:numPr>
              <w:jc w:val="center"/>
              <w:rPr>
                <w:rFonts w:asciiTheme="minorHAnsi" w:hAnsiTheme="minorHAnsi"/>
              </w:rPr>
            </w:pPr>
          </w:p>
        </w:tc>
      </w:tr>
      <w:tr w:rsidR="003A7B89" w:rsidRPr="00710CFB" w14:paraId="2AB49376" w14:textId="6ABBBE8D" w:rsidTr="00C5567B">
        <w:tc>
          <w:tcPr>
            <w:tcW w:w="1967" w:type="pct"/>
          </w:tcPr>
          <w:p w14:paraId="70AEEB61" w14:textId="12D554E8" w:rsidR="003A7B89" w:rsidRPr="00710CFB" w:rsidRDefault="003A7B89" w:rsidP="006F4992">
            <w:pPr>
              <w:rPr>
                <w:rFonts w:asciiTheme="minorHAnsi" w:hAnsiTheme="minorHAnsi" w:cs="Qualtrics Grotesque"/>
              </w:rPr>
            </w:pPr>
            <w:r w:rsidRPr="00710CFB">
              <w:rPr>
                <w:rFonts w:asciiTheme="minorHAnsi" w:hAnsiTheme="minorHAnsi" w:cs="Qualtrics Grotesque"/>
              </w:rPr>
              <w:t>Requesting a genomic test for a patient</w:t>
            </w:r>
            <w:r>
              <w:rPr>
                <w:rFonts w:asciiTheme="minorHAnsi" w:hAnsiTheme="minorHAnsi" w:cs="Qualtrics Grotesque"/>
              </w:rPr>
              <w:t>, e.g.,</w:t>
            </w:r>
            <w:r w:rsidRPr="00710CFB">
              <w:rPr>
                <w:rFonts w:asciiTheme="minorHAnsi" w:hAnsiTheme="minorHAnsi" w:cs="Qualtrics Grotesque"/>
              </w:rPr>
              <w:t xml:space="preserve"> pathology form, blood tubes, consent, etc. </w:t>
            </w:r>
          </w:p>
        </w:tc>
        <w:tc>
          <w:tcPr>
            <w:tcW w:w="556" w:type="pct"/>
            <w:gridSpan w:val="2"/>
          </w:tcPr>
          <w:p w14:paraId="0188EE70" w14:textId="7777777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50226FD3" w14:textId="7777777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7D2FFE73" w14:textId="264214BD"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0EF1624E" w14:textId="77777777" w:rsidR="003A7B89" w:rsidRPr="00710CFB" w:rsidRDefault="003A7B89" w:rsidP="00F012E9">
            <w:pPr>
              <w:pStyle w:val="ListParagraph"/>
              <w:numPr>
                <w:ilvl w:val="0"/>
                <w:numId w:val="24"/>
              </w:numPr>
              <w:jc w:val="center"/>
              <w:rPr>
                <w:rFonts w:asciiTheme="minorHAnsi" w:hAnsiTheme="minorHAnsi"/>
              </w:rPr>
            </w:pPr>
          </w:p>
        </w:tc>
        <w:tc>
          <w:tcPr>
            <w:tcW w:w="422" w:type="pct"/>
            <w:gridSpan w:val="2"/>
          </w:tcPr>
          <w:p w14:paraId="354171B9" w14:textId="77ABA54D" w:rsidR="003A7B89" w:rsidRPr="00710CFB" w:rsidRDefault="003A7B89" w:rsidP="00F012E9">
            <w:pPr>
              <w:pStyle w:val="ListParagraph"/>
              <w:numPr>
                <w:ilvl w:val="0"/>
                <w:numId w:val="24"/>
              </w:numPr>
              <w:jc w:val="center"/>
              <w:rPr>
                <w:rFonts w:asciiTheme="minorHAnsi" w:hAnsiTheme="minorHAnsi"/>
              </w:rPr>
            </w:pPr>
          </w:p>
        </w:tc>
        <w:tc>
          <w:tcPr>
            <w:tcW w:w="384" w:type="pct"/>
          </w:tcPr>
          <w:p w14:paraId="3F8A0974" w14:textId="77777777" w:rsidR="003A7B89" w:rsidRPr="00710CFB" w:rsidRDefault="003A7B89" w:rsidP="00F012E9">
            <w:pPr>
              <w:pStyle w:val="ListParagraph"/>
              <w:numPr>
                <w:ilvl w:val="0"/>
                <w:numId w:val="24"/>
              </w:numPr>
              <w:jc w:val="center"/>
              <w:rPr>
                <w:rFonts w:asciiTheme="minorHAnsi" w:hAnsiTheme="minorHAnsi"/>
              </w:rPr>
            </w:pPr>
          </w:p>
        </w:tc>
      </w:tr>
      <w:tr w:rsidR="003A7B89" w:rsidRPr="00710CFB" w14:paraId="4AC33579" w14:textId="77777777" w:rsidTr="00C5567B">
        <w:tc>
          <w:tcPr>
            <w:tcW w:w="1967" w:type="pct"/>
          </w:tcPr>
          <w:p w14:paraId="473C3416" w14:textId="7148140A" w:rsidR="003A7B89" w:rsidRPr="00710CFB" w:rsidRDefault="00494A8B" w:rsidP="006F4992">
            <w:pPr>
              <w:rPr>
                <w:rFonts w:asciiTheme="minorHAnsi" w:hAnsiTheme="minorHAnsi" w:cs="Qualtrics Grotesque"/>
              </w:rPr>
            </w:pPr>
            <w:r w:rsidRPr="00710CFB">
              <w:rPr>
                <w:rFonts w:asciiTheme="minorHAnsi" w:hAnsiTheme="minorHAnsi" w:cs="Qualtrics Grotesque"/>
              </w:rPr>
              <w:t>Interpreting genomic test results</w:t>
            </w:r>
          </w:p>
        </w:tc>
        <w:tc>
          <w:tcPr>
            <w:tcW w:w="556" w:type="pct"/>
            <w:gridSpan w:val="2"/>
          </w:tcPr>
          <w:p w14:paraId="6BA7118C" w14:textId="7777777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035914BC" w14:textId="7777777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0B7D20EE" w14:textId="77777777" w:rsidR="003A7B89" w:rsidRPr="00710CFB" w:rsidRDefault="003A7B89" w:rsidP="00F012E9">
            <w:pPr>
              <w:pStyle w:val="ListParagraph"/>
              <w:numPr>
                <w:ilvl w:val="0"/>
                <w:numId w:val="24"/>
              </w:numPr>
              <w:jc w:val="center"/>
              <w:rPr>
                <w:rFonts w:asciiTheme="minorHAnsi" w:hAnsiTheme="minorHAnsi"/>
              </w:rPr>
            </w:pPr>
          </w:p>
        </w:tc>
        <w:tc>
          <w:tcPr>
            <w:tcW w:w="557" w:type="pct"/>
            <w:gridSpan w:val="2"/>
          </w:tcPr>
          <w:p w14:paraId="5A64F984" w14:textId="77777777" w:rsidR="003A7B89" w:rsidRPr="00710CFB" w:rsidRDefault="003A7B89" w:rsidP="00F012E9">
            <w:pPr>
              <w:pStyle w:val="ListParagraph"/>
              <w:numPr>
                <w:ilvl w:val="0"/>
                <w:numId w:val="24"/>
              </w:numPr>
              <w:jc w:val="center"/>
              <w:rPr>
                <w:rFonts w:asciiTheme="minorHAnsi" w:hAnsiTheme="minorHAnsi"/>
              </w:rPr>
            </w:pPr>
          </w:p>
        </w:tc>
        <w:tc>
          <w:tcPr>
            <w:tcW w:w="422" w:type="pct"/>
            <w:gridSpan w:val="2"/>
          </w:tcPr>
          <w:p w14:paraId="6EC5197D" w14:textId="77777777" w:rsidR="003A7B89" w:rsidRPr="00710CFB" w:rsidRDefault="003A7B89" w:rsidP="00F012E9">
            <w:pPr>
              <w:pStyle w:val="ListParagraph"/>
              <w:numPr>
                <w:ilvl w:val="0"/>
                <w:numId w:val="24"/>
              </w:numPr>
              <w:jc w:val="center"/>
              <w:rPr>
                <w:rFonts w:asciiTheme="minorHAnsi" w:hAnsiTheme="minorHAnsi"/>
              </w:rPr>
            </w:pPr>
          </w:p>
        </w:tc>
        <w:tc>
          <w:tcPr>
            <w:tcW w:w="384" w:type="pct"/>
          </w:tcPr>
          <w:p w14:paraId="1A6FB6C4" w14:textId="77777777" w:rsidR="003A7B89" w:rsidRPr="00710CFB" w:rsidRDefault="003A7B89" w:rsidP="00F012E9">
            <w:pPr>
              <w:pStyle w:val="ListParagraph"/>
              <w:numPr>
                <w:ilvl w:val="0"/>
                <w:numId w:val="24"/>
              </w:numPr>
              <w:jc w:val="center"/>
              <w:rPr>
                <w:rFonts w:asciiTheme="minorHAnsi" w:hAnsiTheme="minorHAnsi"/>
              </w:rPr>
            </w:pPr>
          </w:p>
        </w:tc>
      </w:tr>
      <w:tr w:rsidR="00494A8B" w:rsidRPr="00710CFB" w14:paraId="565A0E05" w14:textId="77777777" w:rsidTr="00C5567B">
        <w:tc>
          <w:tcPr>
            <w:tcW w:w="1967" w:type="pct"/>
          </w:tcPr>
          <w:p w14:paraId="1AD8A7D7" w14:textId="77777777" w:rsidR="00494A8B" w:rsidRDefault="00494A8B" w:rsidP="006F4992">
            <w:pPr>
              <w:rPr>
                <w:rFonts w:asciiTheme="minorHAnsi" w:hAnsiTheme="minorHAnsi" w:cs="Qualtrics Grotesque"/>
              </w:rPr>
            </w:pPr>
            <w:r w:rsidRPr="00710CFB">
              <w:rPr>
                <w:rFonts w:asciiTheme="minorHAnsi" w:hAnsiTheme="minorHAnsi" w:cs="Qualtrics Grotesque"/>
              </w:rPr>
              <w:t xml:space="preserve">Identifying </w:t>
            </w:r>
            <w:r>
              <w:rPr>
                <w:rFonts w:asciiTheme="minorHAnsi" w:hAnsiTheme="minorHAnsi" w:cs="Qualtrics Grotesque"/>
              </w:rPr>
              <w:t xml:space="preserve">additional </w:t>
            </w:r>
            <w:r w:rsidRPr="00710CFB">
              <w:rPr>
                <w:rFonts w:asciiTheme="minorHAnsi" w:hAnsiTheme="minorHAnsi" w:cs="Qualtrics Grotesque"/>
              </w:rPr>
              <w:t>family members who may benefit from genomics testing</w:t>
            </w:r>
            <w:r>
              <w:rPr>
                <w:rFonts w:asciiTheme="minorHAnsi" w:hAnsiTheme="minorHAnsi" w:cs="Qualtrics Grotesque"/>
              </w:rPr>
              <w:t xml:space="preserve"> (cascade testing)</w:t>
            </w:r>
          </w:p>
          <w:p w14:paraId="48BF0124" w14:textId="77777777" w:rsidR="009F4E2D" w:rsidRDefault="009F4E2D" w:rsidP="006F4992">
            <w:pPr>
              <w:rPr>
                <w:rFonts w:asciiTheme="minorHAnsi" w:hAnsiTheme="minorHAnsi" w:cs="Qualtrics Grotesque"/>
              </w:rPr>
            </w:pPr>
          </w:p>
          <w:p w14:paraId="1B0ABCF4" w14:textId="04ABAAAA" w:rsidR="009F4E2D" w:rsidRPr="00710CFB" w:rsidRDefault="009F4E2D" w:rsidP="006F4992">
            <w:pPr>
              <w:rPr>
                <w:rFonts w:asciiTheme="minorHAnsi" w:hAnsiTheme="minorHAnsi" w:cs="Qualtrics Grotesque"/>
              </w:rPr>
            </w:pPr>
          </w:p>
        </w:tc>
        <w:tc>
          <w:tcPr>
            <w:tcW w:w="556" w:type="pct"/>
            <w:gridSpan w:val="2"/>
          </w:tcPr>
          <w:p w14:paraId="05FF9943" w14:textId="77777777" w:rsidR="00494A8B" w:rsidRPr="00710CFB" w:rsidRDefault="00494A8B" w:rsidP="00F012E9">
            <w:pPr>
              <w:pStyle w:val="ListParagraph"/>
              <w:numPr>
                <w:ilvl w:val="0"/>
                <w:numId w:val="24"/>
              </w:numPr>
              <w:jc w:val="center"/>
              <w:rPr>
                <w:rFonts w:asciiTheme="minorHAnsi" w:hAnsiTheme="minorHAnsi"/>
              </w:rPr>
            </w:pPr>
          </w:p>
        </w:tc>
        <w:tc>
          <w:tcPr>
            <w:tcW w:w="557" w:type="pct"/>
            <w:gridSpan w:val="2"/>
          </w:tcPr>
          <w:p w14:paraId="39A750CB" w14:textId="77777777" w:rsidR="00494A8B" w:rsidRPr="00710CFB" w:rsidRDefault="00494A8B" w:rsidP="00F012E9">
            <w:pPr>
              <w:pStyle w:val="ListParagraph"/>
              <w:numPr>
                <w:ilvl w:val="0"/>
                <w:numId w:val="24"/>
              </w:numPr>
              <w:jc w:val="center"/>
              <w:rPr>
                <w:rFonts w:asciiTheme="minorHAnsi" w:hAnsiTheme="minorHAnsi"/>
              </w:rPr>
            </w:pPr>
          </w:p>
        </w:tc>
        <w:tc>
          <w:tcPr>
            <w:tcW w:w="557" w:type="pct"/>
            <w:gridSpan w:val="2"/>
          </w:tcPr>
          <w:p w14:paraId="62D35116" w14:textId="77777777" w:rsidR="00494A8B" w:rsidRPr="00710CFB" w:rsidRDefault="00494A8B" w:rsidP="00F012E9">
            <w:pPr>
              <w:pStyle w:val="ListParagraph"/>
              <w:numPr>
                <w:ilvl w:val="0"/>
                <w:numId w:val="24"/>
              </w:numPr>
              <w:jc w:val="center"/>
              <w:rPr>
                <w:rFonts w:asciiTheme="minorHAnsi" w:hAnsiTheme="minorHAnsi"/>
              </w:rPr>
            </w:pPr>
          </w:p>
        </w:tc>
        <w:tc>
          <w:tcPr>
            <w:tcW w:w="557" w:type="pct"/>
            <w:gridSpan w:val="2"/>
          </w:tcPr>
          <w:p w14:paraId="5FDAB4EC" w14:textId="77777777" w:rsidR="00494A8B" w:rsidRPr="00710CFB" w:rsidRDefault="00494A8B" w:rsidP="00F012E9">
            <w:pPr>
              <w:pStyle w:val="ListParagraph"/>
              <w:numPr>
                <w:ilvl w:val="0"/>
                <w:numId w:val="24"/>
              </w:numPr>
              <w:jc w:val="center"/>
              <w:rPr>
                <w:rFonts w:asciiTheme="minorHAnsi" w:hAnsiTheme="minorHAnsi"/>
              </w:rPr>
            </w:pPr>
          </w:p>
        </w:tc>
        <w:tc>
          <w:tcPr>
            <w:tcW w:w="422" w:type="pct"/>
            <w:gridSpan w:val="2"/>
          </w:tcPr>
          <w:p w14:paraId="645BAC35" w14:textId="77777777" w:rsidR="00494A8B" w:rsidRPr="00710CFB" w:rsidRDefault="00494A8B" w:rsidP="00F012E9">
            <w:pPr>
              <w:pStyle w:val="ListParagraph"/>
              <w:numPr>
                <w:ilvl w:val="0"/>
                <w:numId w:val="24"/>
              </w:numPr>
              <w:jc w:val="center"/>
              <w:rPr>
                <w:rFonts w:asciiTheme="minorHAnsi" w:hAnsiTheme="minorHAnsi"/>
              </w:rPr>
            </w:pPr>
          </w:p>
        </w:tc>
        <w:tc>
          <w:tcPr>
            <w:tcW w:w="384" w:type="pct"/>
          </w:tcPr>
          <w:p w14:paraId="2BEA4B5E" w14:textId="77777777" w:rsidR="00494A8B" w:rsidRPr="00710CFB" w:rsidRDefault="00494A8B" w:rsidP="00F012E9">
            <w:pPr>
              <w:pStyle w:val="ListParagraph"/>
              <w:numPr>
                <w:ilvl w:val="0"/>
                <w:numId w:val="24"/>
              </w:numPr>
              <w:jc w:val="center"/>
              <w:rPr>
                <w:rFonts w:asciiTheme="minorHAnsi" w:hAnsiTheme="minorHAnsi"/>
              </w:rPr>
            </w:pPr>
          </w:p>
        </w:tc>
      </w:tr>
      <w:tr w:rsidR="00C5567B" w14:paraId="6F546EA6" w14:textId="77777777" w:rsidTr="009F4E2D">
        <w:tc>
          <w:tcPr>
            <w:tcW w:w="4616" w:type="pct"/>
            <w:gridSpan w:val="11"/>
          </w:tcPr>
          <w:p w14:paraId="2DE81F9F" w14:textId="77777777" w:rsidR="00C5567B" w:rsidRPr="007044DA" w:rsidRDefault="00C5567B" w:rsidP="006215AD">
            <w:pPr>
              <w:rPr>
                <w:rFonts w:asciiTheme="minorHAnsi" w:hAnsiTheme="minorHAnsi"/>
              </w:rPr>
            </w:pPr>
            <w:r>
              <w:rPr>
                <w:rFonts w:asciiTheme="minorHAnsi" w:hAnsiTheme="minorHAnsi" w:cs="Qualtrics Grotesque"/>
                <w:b/>
              </w:rPr>
              <w:lastRenderedPageBreak/>
              <w:t>E</w:t>
            </w:r>
            <w:r w:rsidRPr="007044DA">
              <w:rPr>
                <w:rFonts w:asciiTheme="minorHAnsi" w:hAnsiTheme="minorHAnsi" w:cs="Qualtrics Grotesque"/>
                <w:b/>
              </w:rPr>
              <w:t>thical, legal, and social implications (ELSI) of genetic/genomic testing</w:t>
            </w:r>
            <w:r>
              <w:rPr>
                <w:rFonts w:asciiTheme="minorHAnsi" w:hAnsiTheme="minorHAnsi" w:cs="Qualtrics Grotesque"/>
                <w:b/>
              </w:rPr>
              <w:t>:</w:t>
            </w:r>
          </w:p>
        </w:tc>
        <w:tc>
          <w:tcPr>
            <w:tcW w:w="384" w:type="pct"/>
          </w:tcPr>
          <w:p w14:paraId="3D11CF8F" w14:textId="77777777" w:rsidR="00C5567B" w:rsidRDefault="00C5567B" w:rsidP="006215AD">
            <w:pPr>
              <w:rPr>
                <w:rFonts w:asciiTheme="minorHAnsi" w:hAnsiTheme="minorHAnsi" w:cs="Qualtrics Grotesque"/>
                <w:b/>
              </w:rPr>
            </w:pPr>
          </w:p>
        </w:tc>
      </w:tr>
      <w:tr w:rsidR="00C5567B" w:rsidRPr="00710CFB" w14:paraId="75370236" w14:textId="77777777" w:rsidTr="009F4E2D">
        <w:tc>
          <w:tcPr>
            <w:tcW w:w="1970" w:type="pct"/>
            <w:gridSpan w:val="2"/>
          </w:tcPr>
          <w:p w14:paraId="1525BE02" w14:textId="77777777" w:rsidR="00C5567B" w:rsidRPr="00710CFB" w:rsidRDefault="00C5567B" w:rsidP="006215AD">
            <w:pPr>
              <w:ind w:left="33"/>
              <w:rPr>
                <w:rFonts w:asciiTheme="minorHAnsi" w:hAnsiTheme="minorHAnsi" w:cs="Qualtrics Grotesque"/>
              </w:rPr>
            </w:pPr>
            <w:r w:rsidRPr="00710CFB">
              <w:rPr>
                <w:rFonts w:asciiTheme="minorHAnsi" w:hAnsiTheme="minorHAnsi" w:cs="Qualtrics Grotesque"/>
              </w:rPr>
              <w:t>Ethical implications</w:t>
            </w:r>
            <w:r>
              <w:rPr>
                <w:rFonts w:asciiTheme="minorHAnsi" w:hAnsiTheme="minorHAnsi" w:cs="Qualtrics Grotesque"/>
              </w:rPr>
              <w:t xml:space="preserve">, e.g., incidental findings, </w:t>
            </w:r>
            <w:r w:rsidRPr="00D06A34">
              <w:rPr>
                <w:rFonts w:asciiTheme="minorHAnsi" w:hAnsiTheme="minorHAnsi" w:cs="Qualtrics Grotesque"/>
                <w:u w:val="dotted"/>
              </w:rPr>
              <w:t>variants of uncertain/unknown significance</w:t>
            </w:r>
            <w:r>
              <w:rPr>
                <w:rFonts w:asciiTheme="minorHAnsi" w:hAnsiTheme="minorHAnsi" w:cs="Qualtrics Grotesque"/>
              </w:rPr>
              <w:t>*</w:t>
            </w:r>
            <w:r w:rsidRPr="00710CFB">
              <w:rPr>
                <w:rFonts w:asciiTheme="minorHAnsi" w:hAnsiTheme="minorHAnsi" w:cs="Qualtrics Grotesque"/>
              </w:rPr>
              <w:t>, etc.</w:t>
            </w:r>
          </w:p>
        </w:tc>
        <w:tc>
          <w:tcPr>
            <w:tcW w:w="559" w:type="pct"/>
            <w:gridSpan w:val="2"/>
          </w:tcPr>
          <w:p w14:paraId="63F71530" w14:textId="77777777" w:rsidR="00C5567B" w:rsidRPr="00710CFB" w:rsidRDefault="00C5567B" w:rsidP="00F012E9">
            <w:pPr>
              <w:pStyle w:val="ListParagraph"/>
              <w:numPr>
                <w:ilvl w:val="0"/>
                <w:numId w:val="24"/>
              </w:numPr>
              <w:jc w:val="center"/>
              <w:rPr>
                <w:rFonts w:asciiTheme="minorHAnsi" w:hAnsiTheme="minorHAnsi"/>
              </w:rPr>
            </w:pPr>
          </w:p>
        </w:tc>
        <w:tc>
          <w:tcPr>
            <w:tcW w:w="560" w:type="pct"/>
            <w:gridSpan w:val="2"/>
          </w:tcPr>
          <w:p w14:paraId="18F4B0B3" w14:textId="77777777" w:rsidR="00C5567B" w:rsidRPr="00710CFB" w:rsidRDefault="00C5567B" w:rsidP="00F012E9">
            <w:pPr>
              <w:pStyle w:val="ListParagraph"/>
              <w:numPr>
                <w:ilvl w:val="0"/>
                <w:numId w:val="24"/>
              </w:numPr>
              <w:jc w:val="center"/>
              <w:rPr>
                <w:rFonts w:asciiTheme="minorHAnsi" w:hAnsiTheme="minorHAnsi"/>
              </w:rPr>
            </w:pPr>
          </w:p>
        </w:tc>
        <w:tc>
          <w:tcPr>
            <w:tcW w:w="560" w:type="pct"/>
            <w:gridSpan w:val="2"/>
          </w:tcPr>
          <w:p w14:paraId="7E2B89D5" w14:textId="77777777" w:rsidR="00C5567B" w:rsidRPr="00710CFB" w:rsidRDefault="00C5567B" w:rsidP="00F012E9">
            <w:pPr>
              <w:pStyle w:val="ListParagraph"/>
              <w:numPr>
                <w:ilvl w:val="0"/>
                <w:numId w:val="24"/>
              </w:numPr>
              <w:jc w:val="center"/>
              <w:rPr>
                <w:rFonts w:asciiTheme="minorHAnsi" w:hAnsiTheme="minorHAnsi"/>
              </w:rPr>
            </w:pPr>
          </w:p>
        </w:tc>
        <w:tc>
          <w:tcPr>
            <w:tcW w:w="560" w:type="pct"/>
            <w:gridSpan w:val="2"/>
          </w:tcPr>
          <w:p w14:paraId="6753A32B" w14:textId="77777777" w:rsidR="00C5567B" w:rsidRPr="00710CFB" w:rsidRDefault="00C5567B" w:rsidP="00F012E9">
            <w:pPr>
              <w:pStyle w:val="ListParagraph"/>
              <w:numPr>
                <w:ilvl w:val="0"/>
                <w:numId w:val="24"/>
              </w:numPr>
              <w:jc w:val="center"/>
              <w:rPr>
                <w:rFonts w:asciiTheme="minorHAnsi" w:hAnsiTheme="minorHAnsi"/>
              </w:rPr>
            </w:pPr>
          </w:p>
        </w:tc>
        <w:tc>
          <w:tcPr>
            <w:tcW w:w="407" w:type="pct"/>
          </w:tcPr>
          <w:p w14:paraId="0EA78CF4" w14:textId="77777777" w:rsidR="00C5567B" w:rsidRPr="00710CFB" w:rsidRDefault="00C5567B" w:rsidP="00F012E9">
            <w:pPr>
              <w:pStyle w:val="ListParagraph"/>
              <w:numPr>
                <w:ilvl w:val="0"/>
                <w:numId w:val="24"/>
              </w:numPr>
              <w:jc w:val="center"/>
              <w:rPr>
                <w:rFonts w:asciiTheme="minorHAnsi" w:hAnsiTheme="minorHAnsi"/>
              </w:rPr>
            </w:pPr>
          </w:p>
        </w:tc>
        <w:tc>
          <w:tcPr>
            <w:tcW w:w="384" w:type="pct"/>
          </w:tcPr>
          <w:p w14:paraId="4CD7286F" w14:textId="77777777" w:rsidR="00C5567B" w:rsidRPr="00710CFB" w:rsidRDefault="00C5567B" w:rsidP="00F012E9">
            <w:pPr>
              <w:pStyle w:val="ListParagraph"/>
              <w:numPr>
                <w:ilvl w:val="0"/>
                <w:numId w:val="24"/>
              </w:numPr>
              <w:jc w:val="center"/>
              <w:rPr>
                <w:rFonts w:asciiTheme="minorHAnsi" w:hAnsiTheme="minorHAnsi"/>
              </w:rPr>
            </w:pPr>
          </w:p>
        </w:tc>
      </w:tr>
      <w:tr w:rsidR="00C5567B" w:rsidRPr="00710CFB" w14:paraId="20555C0B" w14:textId="77777777" w:rsidTr="009F4E2D">
        <w:tc>
          <w:tcPr>
            <w:tcW w:w="1970" w:type="pct"/>
            <w:gridSpan w:val="2"/>
          </w:tcPr>
          <w:p w14:paraId="5A5CD44A" w14:textId="77777777" w:rsidR="00C5567B" w:rsidRPr="00710CFB" w:rsidRDefault="00C5567B" w:rsidP="006215AD">
            <w:pPr>
              <w:ind w:left="33"/>
              <w:rPr>
                <w:rFonts w:asciiTheme="minorHAnsi" w:hAnsiTheme="minorHAnsi" w:cs="Qualtrics Grotesque"/>
              </w:rPr>
            </w:pPr>
            <w:r w:rsidRPr="00710CFB">
              <w:rPr>
                <w:rFonts w:asciiTheme="minorHAnsi" w:hAnsiTheme="minorHAnsi" w:cs="Qualtrics Grotesque"/>
              </w:rPr>
              <w:t>Legal implications</w:t>
            </w:r>
            <w:r>
              <w:rPr>
                <w:rFonts w:asciiTheme="minorHAnsi" w:hAnsiTheme="minorHAnsi" w:cs="Qualtrics Grotesque"/>
              </w:rPr>
              <w:t>, e.g.,</w:t>
            </w:r>
            <w:r w:rsidRPr="00710CFB">
              <w:rPr>
                <w:rFonts w:asciiTheme="minorHAnsi" w:hAnsiTheme="minorHAnsi" w:cs="Qualtrics Grotesque"/>
              </w:rPr>
              <w:t xml:space="preserve"> data sharing, privacy, confidentiality, insurance, etc.</w:t>
            </w:r>
          </w:p>
        </w:tc>
        <w:tc>
          <w:tcPr>
            <w:tcW w:w="559" w:type="pct"/>
            <w:gridSpan w:val="2"/>
          </w:tcPr>
          <w:p w14:paraId="364912B2" w14:textId="77777777" w:rsidR="00C5567B" w:rsidRPr="00710CFB" w:rsidRDefault="00C5567B" w:rsidP="00F012E9">
            <w:pPr>
              <w:pStyle w:val="ListParagraph"/>
              <w:numPr>
                <w:ilvl w:val="0"/>
                <w:numId w:val="24"/>
              </w:numPr>
              <w:jc w:val="center"/>
              <w:rPr>
                <w:rFonts w:asciiTheme="minorHAnsi" w:hAnsiTheme="minorHAnsi"/>
              </w:rPr>
            </w:pPr>
          </w:p>
        </w:tc>
        <w:tc>
          <w:tcPr>
            <w:tcW w:w="560" w:type="pct"/>
            <w:gridSpan w:val="2"/>
          </w:tcPr>
          <w:p w14:paraId="2C5EFB26" w14:textId="77777777" w:rsidR="00C5567B" w:rsidRPr="00710CFB" w:rsidRDefault="00C5567B" w:rsidP="00F012E9">
            <w:pPr>
              <w:pStyle w:val="ListParagraph"/>
              <w:numPr>
                <w:ilvl w:val="0"/>
                <w:numId w:val="24"/>
              </w:numPr>
              <w:jc w:val="center"/>
              <w:rPr>
                <w:rFonts w:asciiTheme="minorHAnsi" w:hAnsiTheme="minorHAnsi"/>
              </w:rPr>
            </w:pPr>
          </w:p>
        </w:tc>
        <w:tc>
          <w:tcPr>
            <w:tcW w:w="560" w:type="pct"/>
            <w:gridSpan w:val="2"/>
          </w:tcPr>
          <w:p w14:paraId="52D5BB64" w14:textId="77777777" w:rsidR="00C5567B" w:rsidRPr="00710CFB" w:rsidRDefault="00C5567B" w:rsidP="00F012E9">
            <w:pPr>
              <w:pStyle w:val="ListParagraph"/>
              <w:numPr>
                <w:ilvl w:val="0"/>
                <w:numId w:val="24"/>
              </w:numPr>
              <w:jc w:val="center"/>
              <w:rPr>
                <w:rFonts w:asciiTheme="minorHAnsi" w:hAnsiTheme="minorHAnsi"/>
              </w:rPr>
            </w:pPr>
          </w:p>
        </w:tc>
        <w:tc>
          <w:tcPr>
            <w:tcW w:w="560" w:type="pct"/>
            <w:gridSpan w:val="2"/>
          </w:tcPr>
          <w:p w14:paraId="6C82DC51" w14:textId="77777777" w:rsidR="00C5567B" w:rsidRPr="00710CFB" w:rsidRDefault="00C5567B" w:rsidP="00F012E9">
            <w:pPr>
              <w:pStyle w:val="ListParagraph"/>
              <w:numPr>
                <w:ilvl w:val="0"/>
                <w:numId w:val="24"/>
              </w:numPr>
              <w:jc w:val="center"/>
              <w:rPr>
                <w:rFonts w:asciiTheme="minorHAnsi" w:hAnsiTheme="minorHAnsi"/>
              </w:rPr>
            </w:pPr>
          </w:p>
        </w:tc>
        <w:tc>
          <w:tcPr>
            <w:tcW w:w="407" w:type="pct"/>
          </w:tcPr>
          <w:p w14:paraId="734B0C54" w14:textId="77777777" w:rsidR="00C5567B" w:rsidRPr="00710CFB" w:rsidRDefault="00C5567B" w:rsidP="00F012E9">
            <w:pPr>
              <w:pStyle w:val="ListParagraph"/>
              <w:numPr>
                <w:ilvl w:val="0"/>
                <w:numId w:val="24"/>
              </w:numPr>
              <w:jc w:val="center"/>
              <w:rPr>
                <w:rFonts w:asciiTheme="minorHAnsi" w:hAnsiTheme="minorHAnsi"/>
              </w:rPr>
            </w:pPr>
          </w:p>
        </w:tc>
        <w:tc>
          <w:tcPr>
            <w:tcW w:w="384" w:type="pct"/>
          </w:tcPr>
          <w:p w14:paraId="2124EAED" w14:textId="77777777" w:rsidR="00C5567B" w:rsidRPr="00710CFB" w:rsidRDefault="00C5567B" w:rsidP="00F012E9">
            <w:pPr>
              <w:pStyle w:val="ListParagraph"/>
              <w:numPr>
                <w:ilvl w:val="0"/>
                <w:numId w:val="24"/>
              </w:numPr>
              <w:jc w:val="center"/>
              <w:rPr>
                <w:rFonts w:asciiTheme="minorHAnsi" w:hAnsiTheme="minorHAnsi"/>
              </w:rPr>
            </w:pPr>
          </w:p>
        </w:tc>
      </w:tr>
      <w:tr w:rsidR="00C5567B" w:rsidRPr="00710CFB" w14:paraId="20CFA087" w14:textId="77777777" w:rsidTr="009F4E2D">
        <w:tc>
          <w:tcPr>
            <w:tcW w:w="1970" w:type="pct"/>
            <w:gridSpan w:val="2"/>
          </w:tcPr>
          <w:p w14:paraId="05B8D297" w14:textId="77777777" w:rsidR="00C5567B" w:rsidRPr="00710CFB" w:rsidRDefault="00C5567B" w:rsidP="006215AD">
            <w:pPr>
              <w:ind w:left="33"/>
              <w:rPr>
                <w:rFonts w:asciiTheme="minorHAnsi" w:hAnsiTheme="minorHAnsi" w:cs="Qualtrics Grotesque"/>
              </w:rPr>
            </w:pPr>
            <w:r w:rsidRPr="00710CFB">
              <w:rPr>
                <w:rFonts w:asciiTheme="minorHAnsi" w:hAnsiTheme="minorHAnsi" w:cs="Qualtrics Grotesque"/>
              </w:rPr>
              <w:t>Psychosocial implications</w:t>
            </w:r>
            <w:r>
              <w:rPr>
                <w:rFonts w:asciiTheme="minorHAnsi" w:hAnsiTheme="minorHAnsi" w:cs="Qualtrics Grotesque"/>
              </w:rPr>
              <w:t>, e.g., family communication</w:t>
            </w:r>
            <w:r w:rsidRPr="00710CFB">
              <w:rPr>
                <w:rFonts w:asciiTheme="minorHAnsi" w:hAnsiTheme="minorHAnsi" w:cs="Qualtrics Grotesque"/>
              </w:rPr>
              <w:t xml:space="preserve"> of information, reproductive options, linking patients to support groups, etc.</w:t>
            </w:r>
          </w:p>
        </w:tc>
        <w:tc>
          <w:tcPr>
            <w:tcW w:w="559" w:type="pct"/>
            <w:gridSpan w:val="2"/>
          </w:tcPr>
          <w:p w14:paraId="1E738E00" w14:textId="77777777" w:rsidR="00C5567B" w:rsidRPr="00710CFB" w:rsidRDefault="00C5567B" w:rsidP="00F012E9">
            <w:pPr>
              <w:pStyle w:val="ListParagraph"/>
              <w:numPr>
                <w:ilvl w:val="0"/>
                <w:numId w:val="24"/>
              </w:numPr>
              <w:jc w:val="center"/>
              <w:rPr>
                <w:rFonts w:asciiTheme="minorHAnsi" w:hAnsiTheme="minorHAnsi"/>
              </w:rPr>
            </w:pPr>
          </w:p>
        </w:tc>
        <w:tc>
          <w:tcPr>
            <w:tcW w:w="560" w:type="pct"/>
            <w:gridSpan w:val="2"/>
          </w:tcPr>
          <w:p w14:paraId="521B50BE" w14:textId="77777777" w:rsidR="00C5567B" w:rsidRPr="00710CFB" w:rsidRDefault="00C5567B" w:rsidP="00F012E9">
            <w:pPr>
              <w:pStyle w:val="ListParagraph"/>
              <w:numPr>
                <w:ilvl w:val="0"/>
                <w:numId w:val="24"/>
              </w:numPr>
              <w:jc w:val="center"/>
              <w:rPr>
                <w:rFonts w:asciiTheme="minorHAnsi" w:hAnsiTheme="minorHAnsi"/>
              </w:rPr>
            </w:pPr>
          </w:p>
        </w:tc>
        <w:tc>
          <w:tcPr>
            <w:tcW w:w="560" w:type="pct"/>
            <w:gridSpan w:val="2"/>
          </w:tcPr>
          <w:p w14:paraId="7CF57272" w14:textId="77777777" w:rsidR="00C5567B" w:rsidRPr="00710CFB" w:rsidRDefault="00C5567B" w:rsidP="00F012E9">
            <w:pPr>
              <w:pStyle w:val="ListParagraph"/>
              <w:numPr>
                <w:ilvl w:val="0"/>
                <w:numId w:val="24"/>
              </w:numPr>
              <w:jc w:val="center"/>
              <w:rPr>
                <w:rFonts w:asciiTheme="minorHAnsi" w:hAnsiTheme="minorHAnsi"/>
              </w:rPr>
            </w:pPr>
          </w:p>
        </w:tc>
        <w:tc>
          <w:tcPr>
            <w:tcW w:w="560" w:type="pct"/>
            <w:gridSpan w:val="2"/>
          </w:tcPr>
          <w:p w14:paraId="6F346F0E" w14:textId="77777777" w:rsidR="00C5567B" w:rsidRPr="00710CFB" w:rsidRDefault="00C5567B" w:rsidP="00F012E9">
            <w:pPr>
              <w:pStyle w:val="ListParagraph"/>
              <w:numPr>
                <w:ilvl w:val="0"/>
                <w:numId w:val="24"/>
              </w:numPr>
              <w:jc w:val="center"/>
              <w:rPr>
                <w:rFonts w:asciiTheme="minorHAnsi" w:hAnsiTheme="minorHAnsi"/>
              </w:rPr>
            </w:pPr>
          </w:p>
        </w:tc>
        <w:tc>
          <w:tcPr>
            <w:tcW w:w="407" w:type="pct"/>
          </w:tcPr>
          <w:p w14:paraId="49955ECD" w14:textId="77777777" w:rsidR="00C5567B" w:rsidRPr="00710CFB" w:rsidRDefault="00C5567B" w:rsidP="00F012E9">
            <w:pPr>
              <w:pStyle w:val="ListParagraph"/>
              <w:numPr>
                <w:ilvl w:val="0"/>
                <w:numId w:val="24"/>
              </w:numPr>
              <w:jc w:val="center"/>
              <w:rPr>
                <w:rFonts w:asciiTheme="minorHAnsi" w:hAnsiTheme="minorHAnsi"/>
              </w:rPr>
            </w:pPr>
          </w:p>
        </w:tc>
        <w:tc>
          <w:tcPr>
            <w:tcW w:w="384" w:type="pct"/>
          </w:tcPr>
          <w:p w14:paraId="0262BBEA" w14:textId="77777777" w:rsidR="00C5567B" w:rsidRPr="00710CFB" w:rsidRDefault="00C5567B" w:rsidP="00F012E9">
            <w:pPr>
              <w:pStyle w:val="ListParagraph"/>
              <w:numPr>
                <w:ilvl w:val="0"/>
                <w:numId w:val="24"/>
              </w:numPr>
              <w:jc w:val="center"/>
              <w:rPr>
                <w:rFonts w:asciiTheme="minorHAnsi" w:hAnsiTheme="minorHAnsi"/>
              </w:rPr>
            </w:pPr>
          </w:p>
        </w:tc>
      </w:tr>
      <w:tr w:rsidR="00C5567B" w:rsidRPr="00710CFB" w14:paraId="404A99FA" w14:textId="77777777" w:rsidTr="009F4E2D">
        <w:tc>
          <w:tcPr>
            <w:tcW w:w="1970" w:type="pct"/>
            <w:gridSpan w:val="2"/>
          </w:tcPr>
          <w:p w14:paraId="584E2E70" w14:textId="77777777" w:rsidR="00C5567B" w:rsidRPr="00710CFB" w:rsidRDefault="00C5567B" w:rsidP="006215AD">
            <w:pPr>
              <w:autoSpaceDE w:val="0"/>
              <w:autoSpaceDN w:val="0"/>
              <w:adjustRightInd w:val="0"/>
              <w:rPr>
                <w:rFonts w:asciiTheme="minorHAnsi" w:hAnsiTheme="minorHAnsi" w:cs="Qualtrics Grotesque"/>
                <w:b/>
              </w:rPr>
            </w:pPr>
            <w:r w:rsidRPr="00BB16A7">
              <w:rPr>
                <w:rFonts w:asciiTheme="minorHAnsi" w:hAnsiTheme="minorHAnsi" w:cs="Qualtrics Grotesque"/>
                <w:b/>
              </w:rPr>
              <w:t>Other (please specify)……………………</w:t>
            </w:r>
          </w:p>
        </w:tc>
        <w:tc>
          <w:tcPr>
            <w:tcW w:w="559" w:type="pct"/>
            <w:gridSpan w:val="2"/>
          </w:tcPr>
          <w:p w14:paraId="4A5875E6" w14:textId="77777777" w:rsidR="00C5567B" w:rsidRPr="00710CFB" w:rsidRDefault="00C5567B" w:rsidP="00F012E9">
            <w:pPr>
              <w:pStyle w:val="ListParagraph"/>
              <w:numPr>
                <w:ilvl w:val="0"/>
                <w:numId w:val="24"/>
              </w:numPr>
              <w:jc w:val="center"/>
              <w:rPr>
                <w:rFonts w:asciiTheme="minorHAnsi" w:hAnsiTheme="minorHAnsi"/>
              </w:rPr>
            </w:pPr>
          </w:p>
        </w:tc>
        <w:tc>
          <w:tcPr>
            <w:tcW w:w="560" w:type="pct"/>
            <w:gridSpan w:val="2"/>
          </w:tcPr>
          <w:p w14:paraId="3EAFD205" w14:textId="77777777" w:rsidR="00C5567B" w:rsidRPr="00710CFB" w:rsidRDefault="00C5567B" w:rsidP="00F012E9">
            <w:pPr>
              <w:pStyle w:val="ListParagraph"/>
              <w:numPr>
                <w:ilvl w:val="0"/>
                <w:numId w:val="24"/>
              </w:numPr>
              <w:jc w:val="center"/>
              <w:rPr>
                <w:rFonts w:asciiTheme="minorHAnsi" w:hAnsiTheme="minorHAnsi"/>
              </w:rPr>
            </w:pPr>
          </w:p>
        </w:tc>
        <w:tc>
          <w:tcPr>
            <w:tcW w:w="560" w:type="pct"/>
            <w:gridSpan w:val="2"/>
          </w:tcPr>
          <w:p w14:paraId="7A18DF02" w14:textId="77777777" w:rsidR="00C5567B" w:rsidRPr="00710CFB" w:rsidRDefault="00C5567B" w:rsidP="00F012E9">
            <w:pPr>
              <w:pStyle w:val="ListParagraph"/>
              <w:numPr>
                <w:ilvl w:val="0"/>
                <w:numId w:val="24"/>
              </w:numPr>
              <w:jc w:val="center"/>
              <w:rPr>
                <w:rFonts w:asciiTheme="minorHAnsi" w:hAnsiTheme="minorHAnsi"/>
              </w:rPr>
            </w:pPr>
          </w:p>
        </w:tc>
        <w:tc>
          <w:tcPr>
            <w:tcW w:w="560" w:type="pct"/>
            <w:gridSpan w:val="2"/>
          </w:tcPr>
          <w:p w14:paraId="27303DB9" w14:textId="77777777" w:rsidR="00C5567B" w:rsidRPr="00710CFB" w:rsidRDefault="00C5567B" w:rsidP="00F012E9">
            <w:pPr>
              <w:pStyle w:val="ListParagraph"/>
              <w:numPr>
                <w:ilvl w:val="0"/>
                <w:numId w:val="24"/>
              </w:numPr>
              <w:jc w:val="center"/>
              <w:rPr>
                <w:rFonts w:asciiTheme="minorHAnsi" w:hAnsiTheme="minorHAnsi"/>
              </w:rPr>
            </w:pPr>
          </w:p>
        </w:tc>
        <w:tc>
          <w:tcPr>
            <w:tcW w:w="407" w:type="pct"/>
          </w:tcPr>
          <w:p w14:paraId="00BCAE90" w14:textId="77777777" w:rsidR="00C5567B" w:rsidRPr="00710CFB" w:rsidRDefault="00C5567B" w:rsidP="00F012E9">
            <w:pPr>
              <w:pStyle w:val="ListParagraph"/>
              <w:numPr>
                <w:ilvl w:val="0"/>
                <w:numId w:val="24"/>
              </w:numPr>
              <w:jc w:val="center"/>
              <w:rPr>
                <w:rFonts w:asciiTheme="minorHAnsi" w:hAnsiTheme="minorHAnsi"/>
              </w:rPr>
            </w:pPr>
          </w:p>
        </w:tc>
        <w:tc>
          <w:tcPr>
            <w:tcW w:w="384" w:type="pct"/>
          </w:tcPr>
          <w:p w14:paraId="6181814F" w14:textId="77777777" w:rsidR="00C5567B" w:rsidRPr="00710CFB" w:rsidRDefault="00C5567B" w:rsidP="00F012E9">
            <w:pPr>
              <w:pStyle w:val="ListParagraph"/>
              <w:numPr>
                <w:ilvl w:val="0"/>
                <w:numId w:val="24"/>
              </w:numPr>
              <w:jc w:val="center"/>
              <w:rPr>
                <w:rFonts w:asciiTheme="minorHAnsi" w:hAnsiTheme="minorHAnsi"/>
              </w:rPr>
            </w:pPr>
          </w:p>
        </w:tc>
      </w:tr>
    </w:tbl>
    <w:p w14:paraId="496A0B96" w14:textId="77777777" w:rsidR="00D06A34" w:rsidRPr="00710CFB" w:rsidRDefault="00D06A34" w:rsidP="00D229DF"/>
    <w:p w14:paraId="275B0BEE" w14:textId="2F1712F2" w:rsidR="00D229DF" w:rsidRPr="00710CFB" w:rsidRDefault="00D229DF" w:rsidP="009F4E2D">
      <w:pPr>
        <w:pStyle w:val="ListParagraph"/>
        <w:ind w:right="-20"/>
        <w:rPr>
          <w:b/>
        </w:rPr>
      </w:pPr>
      <w:r w:rsidRPr="00710CFB">
        <w:rPr>
          <w:b/>
        </w:rPr>
        <w:t xml:space="preserve">Please list any other genomics topics </w:t>
      </w:r>
      <w:r w:rsidR="004743A5">
        <w:rPr>
          <w:b/>
        </w:rPr>
        <w:t xml:space="preserve">on which </w:t>
      </w:r>
      <w:r w:rsidRPr="00710CFB">
        <w:rPr>
          <w:b/>
        </w:rPr>
        <w:t xml:space="preserve">you would like to receive education </w:t>
      </w:r>
      <w:r w:rsidR="004743A5">
        <w:rPr>
          <w:b/>
        </w:rPr>
        <w:t>……………………</w:t>
      </w:r>
      <w:r w:rsidR="00247FBC">
        <w:rPr>
          <w:b/>
        </w:rPr>
        <w:t xml:space="preserve"> </w:t>
      </w:r>
    </w:p>
    <w:p w14:paraId="42DD1798" w14:textId="629BA38F" w:rsidR="005919CE" w:rsidRDefault="005919CE">
      <w:pPr>
        <w:spacing w:after="160" w:line="259" w:lineRule="auto"/>
        <w:rPr>
          <w:b/>
          <w:i/>
        </w:rPr>
      </w:pPr>
    </w:p>
    <w:p w14:paraId="07DE8ADB" w14:textId="77777777" w:rsidR="009F4E2D" w:rsidRDefault="009F4E2D">
      <w:pPr>
        <w:spacing w:after="160" w:line="259" w:lineRule="auto"/>
        <w:rPr>
          <w:b/>
          <w:i/>
        </w:rPr>
      </w:pPr>
    </w:p>
    <w:p w14:paraId="76572896" w14:textId="5641C7A8" w:rsidR="00D229DF" w:rsidRPr="00E82A98" w:rsidRDefault="005919CE" w:rsidP="00E82A98">
      <w:pPr>
        <w:pStyle w:val="Heading1"/>
        <w:shd w:val="clear" w:color="auto" w:fill="9CC2E5" w:themeFill="accent1" w:themeFillTint="99"/>
        <w:rPr>
          <w:color w:val="FFFFFF" w:themeColor="background1"/>
        </w:rPr>
      </w:pPr>
      <w:r w:rsidRPr="00E82A98">
        <w:rPr>
          <w:color w:val="FFFFFF" w:themeColor="background1"/>
        </w:rPr>
        <w:t>Thank you</w:t>
      </w:r>
    </w:p>
    <w:p w14:paraId="20EDBDB5" w14:textId="77777777" w:rsidR="004A6E0B" w:rsidRPr="004A6E0B" w:rsidRDefault="004A6E0B" w:rsidP="004A6E0B"/>
    <w:p w14:paraId="5354CE8F" w14:textId="66B50BFA" w:rsidR="00FA74E7" w:rsidRDefault="00FA74E7" w:rsidP="00FA74E7">
      <w:pPr>
        <w:jc w:val="center"/>
        <w:rPr>
          <w:b/>
          <w:i/>
        </w:rPr>
      </w:pPr>
      <w:r w:rsidRPr="00841647">
        <w:rPr>
          <w:b/>
          <w:i/>
        </w:rPr>
        <w:t>Thank you for taking the time to complete this survey.</w:t>
      </w:r>
      <w:r>
        <w:rPr>
          <w:b/>
          <w:i/>
        </w:rPr>
        <w:t xml:space="preserve"> Your </w:t>
      </w:r>
      <w:r w:rsidR="006A3693">
        <w:rPr>
          <w:b/>
          <w:i/>
        </w:rPr>
        <w:t>responses</w:t>
      </w:r>
      <w:r>
        <w:rPr>
          <w:b/>
          <w:i/>
        </w:rPr>
        <w:t xml:space="preserve"> are invaluable in shaping the future of the profession.</w:t>
      </w:r>
    </w:p>
    <w:p w14:paraId="77853191" w14:textId="77777777" w:rsidR="00FA74E7" w:rsidRDefault="00FA74E7" w:rsidP="00FA74E7">
      <w:pPr>
        <w:jc w:val="center"/>
        <w:rPr>
          <w:b/>
          <w:i/>
        </w:rPr>
      </w:pPr>
    </w:p>
    <w:p w14:paraId="4BCB7DEA" w14:textId="2CE8A953" w:rsidR="00FA74E7" w:rsidRPr="00841647" w:rsidRDefault="00FA74E7" w:rsidP="00FA74E7">
      <w:pPr>
        <w:jc w:val="center"/>
        <w:rPr>
          <w:b/>
          <w:i/>
        </w:rPr>
      </w:pPr>
      <w:r>
        <w:rPr>
          <w:b/>
          <w:i/>
        </w:rPr>
        <w:t xml:space="preserve">Please </w:t>
      </w:r>
      <w:r w:rsidRPr="00446190">
        <w:rPr>
          <w:b/>
          <w:i/>
        </w:rPr>
        <w:t xml:space="preserve">distribute the survey link to </w:t>
      </w:r>
      <w:r>
        <w:rPr>
          <w:b/>
          <w:i/>
        </w:rPr>
        <w:t>other medical specialists</w:t>
      </w:r>
      <w:r w:rsidRPr="00446190">
        <w:rPr>
          <w:b/>
          <w:i/>
        </w:rPr>
        <w:t xml:space="preserve"> in your network</w:t>
      </w:r>
      <w:r>
        <w:rPr>
          <w:b/>
          <w:i/>
        </w:rPr>
        <w:t xml:space="preserve">: </w:t>
      </w:r>
    </w:p>
    <w:p w14:paraId="58AA45C2" w14:textId="2A80372A" w:rsidR="00FA74E7" w:rsidRPr="009F4E2D" w:rsidRDefault="009F4E2D" w:rsidP="00FA74E7">
      <w:pPr>
        <w:jc w:val="center"/>
        <w:rPr>
          <w:i/>
          <w:color w:val="00B0F0"/>
        </w:rPr>
      </w:pPr>
      <w:r w:rsidRPr="009F4E2D">
        <w:rPr>
          <w:color w:val="00B0F0"/>
        </w:rPr>
        <w:t>LINK</w:t>
      </w:r>
    </w:p>
    <w:p w14:paraId="174315D2" w14:textId="77777777" w:rsidR="00FA74E7" w:rsidRDefault="00FA74E7" w:rsidP="00FA74E7">
      <w:pPr>
        <w:jc w:val="center"/>
        <w:rPr>
          <w:b/>
          <w:i/>
        </w:rPr>
      </w:pPr>
    </w:p>
    <w:p w14:paraId="03A8D3D0" w14:textId="77777777" w:rsidR="00FA74E7" w:rsidRDefault="00FA74E7" w:rsidP="00FA74E7">
      <w:pPr>
        <w:jc w:val="center"/>
        <w:rPr>
          <w:b/>
          <w:i/>
          <w:color w:val="FF0000"/>
        </w:rPr>
      </w:pPr>
      <w:r w:rsidRPr="00841647">
        <w:rPr>
          <w:b/>
          <w:i/>
          <w:color w:val="FF0000"/>
        </w:rPr>
        <w:t>Don’t forget to click ‘Submit’ or your responses will not be included in our research.</w:t>
      </w:r>
    </w:p>
    <w:p w14:paraId="6CA0E87C" w14:textId="77777777" w:rsidR="00FA74E7" w:rsidRPr="00446190" w:rsidRDefault="00FA74E7" w:rsidP="00D51470">
      <w:pPr>
        <w:rPr>
          <w:b/>
          <w:i/>
        </w:rPr>
      </w:pPr>
    </w:p>
    <w:p w14:paraId="51184B58" w14:textId="44E532A4" w:rsidR="00FA74E7" w:rsidRPr="00D51470" w:rsidRDefault="003D5475" w:rsidP="00D51470">
      <w:pPr>
        <w:shd w:val="clear" w:color="auto" w:fill="FFFFFF"/>
        <w:spacing w:after="120"/>
        <w:jc w:val="center"/>
        <w:textAlignment w:val="baseline"/>
        <w:rPr>
          <w:rFonts w:eastAsia="Times New Roman" w:cs="Arial"/>
          <w:color w:val="F0F0F0"/>
          <w:sz w:val="28"/>
          <w:bdr w:val="none" w:sz="0" w:space="0" w:color="auto" w:frame="1"/>
          <w:shd w:val="clear" w:color="auto" w:fill="1A2A49"/>
          <w:lang w:eastAsia="en-AU"/>
        </w:rPr>
      </w:pPr>
      <w:hyperlink r:id="rId23" w:history="1">
        <w:r w:rsidR="00FA74E7" w:rsidRPr="007C7A96">
          <w:rPr>
            <w:rFonts w:eastAsia="Times New Roman" w:cs="Arial"/>
            <w:color w:val="F0F0F0"/>
            <w:sz w:val="28"/>
            <w:highlight w:val="blue"/>
            <w:bdr w:val="none" w:sz="0" w:space="0" w:color="auto" w:frame="1"/>
            <w:shd w:val="clear" w:color="auto" w:fill="1A2A49"/>
            <w:lang w:eastAsia="en-AU"/>
          </w:rPr>
          <w:t>SUBMIT</w:t>
        </w:r>
      </w:hyperlink>
    </w:p>
    <w:p w14:paraId="715B674F" w14:textId="7156F7E9" w:rsidR="005919CE" w:rsidRPr="004743A5" w:rsidRDefault="00FA74E7" w:rsidP="004743A5">
      <w:pPr>
        <w:jc w:val="center"/>
        <w:rPr>
          <w:i/>
        </w:rPr>
      </w:pPr>
      <w:r w:rsidRPr="00841647">
        <w:rPr>
          <w:i/>
        </w:rPr>
        <w:t xml:space="preserve">Should you require any further information, or have any concerns, please do not hesitate to contact </w:t>
      </w:r>
      <w:r w:rsidR="009F4E2D" w:rsidRPr="009F4E2D">
        <w:rPr>
          <w:i/>
          <w:color w:val="00B0F0"/>
        </w:rPr>
        <w:t>[local contact]</w:t>
      </w:r>
    </w:p>
    <w:sectPr w:rsidR="005919CE" w:rsidRPr="004743A5" w:rsidSect="007E2C69">
      <w:headerReference w:type="default" r:id="rId24"/>
      <w:footerReference w:type="default" r:id="rId25"/>
      <w:head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4295E" w14:textId="77777777" w:rsidR="006B0A26" w:rsidRDefault="006B0A26" w:rsidP="00944037">
      <w:r>
        <w:separator/>
      </w:r>
    </w:p>
  </w:endnote>
  <w:endnote w:type="continuationSeparator" w:id="0">
    <w:p w14:paraId="0D2E3D35" w14:textId="77777777" w:rsidR="006B0A26" w:rsidRDefault="006B0A26" w:rsidP="0094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INOT-Light">
    <w:altName w:val="DINOT-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MS-Bold">
    <w:panose1 w:val="00000000000000000000"/>
    <w:charset w:val="00"/>
    <w:family w:val="auto"/>
    <w:notTrueType/>
    <w:pitch w:val="default"/>
    <w:sig w:usb0="00000003" w:usb1="00000000"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Qualtrics Grotesque">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2445121"/>
      <w:docPartObj>
        <w:docPartGallery w:val="Page Numbers (Bottom of Page)"/>
        <w:docPartUnique/>
      </w:docPartObj>
    </w:sdtPr>
    <w:sdtEndPr>
      <w:rPr>
        <w:noProof/>
      </w:rPr>
    </w:sdtEndPr>
    <w:sdtContent>
      <w:p w14:paraId="09F91B89" w14:textId="4F2769B4" w:rsidR="003D5475" w:rsidRDefault="003D5475" w:rsidP="00FA6D4B">
        <w:pPr>
          <w:pStyle w:val="Footer"/>
          <w:pBdr>
            <w:top w:val="single" w:sz="4" w:space="1" w:color="auto"/>
          </w:pBdr>
        </w:pPr>
        <w:r>
          <w:t>Finalised as of 2 April 2019</w:t>
        </w:r>
        <w:r>
          <w:tab/>
        </w:r>
        <w:r>
          <w:tab/>
        </w:r>
        <w:r>
          <w:fldChar w:fldCharType="begin"/>
        </w:r>
        <w:r>
          <w:instrText xml:space="preserve"> PAGE   \* MERGEFORMAT </w:instrText>
        </w:r>
        <w:r>
          <w:fldChar w:fldCharType="separate"/>
        </w:r>
        <w:r>
          <w:rPr>
            <w:noProof/>
          </w:rPr>
          <w:t>22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EE369" w14:textId="77777777" w:rsidR="006B0A26" w:rsidRDefault="006B0A26" w:rsidP="00944037">
      <w:r>
        <w:separator/>
      </w:r>
    </w:p>
  </w:footnote>
  <w:footnote w:type="continuationSeparator" w:id="0">
    <w:p w14:paraId="62DC5075" w14:textId="77777777" w:rsidR="006B0A26" w:rsidRDefault="006B0A26" w:rsidP="00944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8C501" w14:textId="1C3CA136" w:rsidR="003D5475" w:rsidRPr="00D274DE" w:rsidRDefault="003D5475" w:rsidP="00D274DE">
    <w:pPr>
      <w:pStyle w:val="Header"/>
      <w:jc w:val="right"/>
      <w:rPr>
        <w:rFonts w:asciiTheme="minorHAnsi" w:hAnsiTheme="minorHAnsi"/>
        <w:i/>
        <w:sz w:val="20"/>
      </w:rPr>
    </w:pPr>
    <w:r w:rsidRPr="00D274DE">
      <w:rPr>
        <w:rFonts w:asciiTheme="minorHAnsi" w:hAnsiTheme="minorHAnsi"/>
        <w:i/>
        <w:sz w:val="20"/>
      </w:rPr>
      <w:t>Online Plain Language Statement, Consent Form and Survey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402"/>
    </w:tblGrid>
    <w:tr w:rsidR="003D5475" w14:paraId="00C94E06" w14:textId="77777777" w:rsidTr="00004CE2">
      <w:tc>
        <w:tcPr>
          <w:tcW w:w="6521" w:type="dxa"/>
        </w:tcPr>
        <w:p w14:paraId="597C095A" w14:textId="0988CCC7" w:rsidR="003D5475" w:rsidRDefault="003D5475" w:rsidP="007E2C69">
          <w:pPr>
            <w:pStyle w:val="Header"/>
            <w:tabs>
              <w:tab w:val="right" w:pos="9781"/>
            </w:tabs>
            <w:rPr>
              <w:rFonts w:cs="Arial"/>
              <w:bCs/>
              <w:i/>
            </w:rPr>
          </w:pPr>
          <w:r>
            <w:rPr>
              <w:noProof/>
            </w:rPr>
            <w:drawing>
              <wp:inline distT="0" distB="0" distL="0" distR="0" wp14:anchorId="6024B6BF" wp14:editId="7B83B006">
                <wp:extent cx="1407160" cy="766445"/>
                <wp:effectExtent l="0" t="0" r="2540" b="0"/>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7160" cy="766445"/>
                        </a:xfrm>
                        <a:prstGeom prst="rect">
                          <a:avLst/>
                        </a:prstGeom>
                      </pic:spPr>
                    </pic:pic>
                  </a:graphicData>
                </a:graphic>
              </wp:inline>
            </w:drawing>
          </w:r>
          <w:r>
            <w:rPr>
              <w:noProof/>
              <w:lang w:eastAsia="en-AU"/>
            </w:rPr>
            <w:t xml:space="preserve"> </w:t>
          </w:r>
        </w:p>
      </w:tc>
      <w:tc>
        <w:tcPr>
          <w:tcW w:w="3402" w:type="dxa"/>
          <w:vAlign w:val="bottom"/>
        </w:tcPr>
        <w:p w14:paraId="6CD9F643" w14:textId="77777777" w:rsidR="003D5475" w:rsidRPr="00A23925" w:rsidRDefault="003D5475" w:rsidP="007E2C69">
          <w:pPr>
            <w:pStyle w:val="Header"/>
            <w:tabs>
              <w:tab w:val="right" w:pos="9781"/>
            </w:tabs>
            <w:ind w:firstLine="55"/>
            <w:jc w:val="right"/>
            <w:rPr>
              <w:i/>
            </w:rPr>
          </w:pPr>
          <w:r w:rsidRPr="00D274DE">
            <w:rPr>
              <w:rFonts w:cs="Arial"/>
              <w:bCs/>
              <w:i/>
              <w:sz w:val="20"/>
            </w:rPr>
            <w:t>Online Plain Language Statement, Consent Form and Survey</w:t>
          </w:r>
        </w:p>
      </w:tc>
    </w:tr>
  </w:tbl>
  <w:p w14:paraId="70DD3B05" w14:textId="77777777" w:rsidR="003D5475" w:rsidRDefault="003D5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03131"/>
    <w:multiLevelType w:val="hybridMultilevel"/>
    <w:tmpl w:val="A06E2748"/>
    <w:lvl w:ilvl="0" w:tplc="46AC99E8">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1">
      <w:start w:val="1"/>
      <w:numFmt w:val="bullet"/>
      <w:lvlText w:val=""/>
      <w:lvlJc w:val="left"/>
      <w:pPr>
        <w:ind w:left="3120" w:hanging="780"/>
      </w:pPr>
      <w:rPr>
        <w:rFonts w:ascii="Symbol" w:hAnsi="Symbol"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A95EE2"/>
    <w:multiLevelType w:val="hybridMultilevel"/>
    <w:tmpl w:val="A44EBEC2"/>
    <w:lvl w:ilvl="0" w:tplc="0B202F92">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036F6FA1"/>
    <w:multiLevelType w:val="hybridMultilevel"/>
    <w:tmpl w:val="03F888F4"/>
    <w:lvl w:ilvl="0" w:tplc="7D3AA002">
      <w:start w:val="1"/>
      <w:numFmt w:val="decimal"/>
      <w:lvlText w:val="%1."/>
      <w:lvlJc w:val="left"/>
      <w:pPr>
        <w:ind w:left="1104" w:hanging="495"/>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3" w15:restartNumberingAfterBreak="0">
    <w:nsid w:val="04BD6752"/>
    <w:multiLevelType w:val="hybridMultilevel"/>
    <w:tmpl w:val="21A62942"/>
    <w:lvl w:ilvl="0" w:tplc="46AC99E8">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C25886"/>
    <w:multiLevelType w:val="hybridMultilevel"/>
    <w:tmpl w:val="D48A3134"/>
    <w:lvl w:ilvl="0" w:tplc="0C090001">
      <w:start w:val="1"/>
      <w:numFmt w:val="bullet"/>
      <w:lvlText w:val=""/>
      <w:lvlJc w:val="left"/>
      <w:pPr>
        <w:ind w:left="284" w:hanging="22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7B5B71"/>
    <w:multiLevelType w:val="hybridMultilevel"/>
    <w:tmpl w:val="E5E87AC2"/>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B2E2467"/>
    <w:multiLevelType w:val="hybridMultilevel"/>
    <w:tmpl w:val="84B47E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DE671C"/>
    <w:multiLevelType w:val="hybridMultilevel"/>
    <w:tmpl w:val="C668FBF0"/>
    <w:lvl w:ilvl="0" w:tplc="46AC99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3269DD"/>
    <w:multiLevelType w:val="hybridMultilevel"/>
    <w:tmpl w:val="0C9893F4"/>
    <w:lvl w:ilvl="0" w:tplc="04090001">
      <w:start w:val="1"/>
      <w:numFmt w:val="bullet"/>
      <w:lvlText w:val=""/>
      <w:lvlJc w:val="left"/>
      <w:pPr>
        <w:ind w:left="834" w:hanging="360"/>
      </w:pPr>
      <w:rPr>
        <w:rFonts w:ascii="Symbol" w:hAnsi="Symbol" w:hint="default"/>
      </w:rPr>
    </w:lvl>
    <w:lvl w:ilvl="1" w:tplc="04090003">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9" w15:restartNumberingAfterBreak="0">
    <w:nsid w:val="134A1EED"/>
    <w:multiLevelType w:val="hybridMultilevel"/>
    <w:tmpl w:val="5C62B874"/>
    <w:lvl w:ilvl="0" w:tplc="46AC99E8">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148D195D"/>
    <w:multiLevelType w:val="hybridMultilevel"/>
    <w:tmpl w:val="99549D4E"/>
    <w:lvl w:ilvl="0" w:tplc="46AC99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D91077"/>
    <w:multiLevelType w:val="hybridMultilevel"/>
    <w:tmpl w:val="7E10ACC0"/>
    <w:lvl w:ilvl="0" w:tplc="D4A8C1B8">
      <w:start w:val="1"/>
      <w:numFmt w:val="lowerLetter"/>
      <w:lvlText w:val="%1)"/>
      <w:lvlJc w:val="left"/>
      <w:pPr>
        <w:ind w:left="568" w:hanging="360"/>
      </w:pPr>
      <w:rPr>
        <w:rFonts w:hint="default"/>
        <w:b/>
      </w:rPr>
    </w:lvl>
    <w:lvl w:ilvl="1" w:tplc="0C090019" w:tentative="1">
      <w:start w:val="1"/>
      <w:numFmt w:val="lowerLetter"/>
      <w:lvlText w:val="%2."/>
      <w:lvlJc w:val="left"/>
      <w:pPr>
        <w:ind w:left="1288" w:hanging="360"/>
      </w:pPr>
    </w:lvl>
    <w:lvl w:ilvl="2" w:tplc="0C09001B">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12" w15:restartNumberingAfterBreak="0">
    <w:nsid w:val="1AA568F7"/>
    <w:multiLevelType w:val="hybridMultilevel"/>
    <w:tmpl w:val="56FA4D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B1701AE"/>
    <w:multiLevelType w:val="hybridMultilevel"/>
    <w:tmpl w:val="5CD0F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7F487A"/>
    <w:multiLevelType w:val="hybridMultilevel"/>
    <w:tmpl w:val="52225F68"/>
    <w:lvl w:ilvl="0" w:tplc="0C090017">
      <w:start w:val="1"/>
      <w:numFmt w:val="lowerLetter"/>
      <w:lvlText w:val="%1)"/>
      <w:lvlJc w:val="left"/>
      <w:pPr>
        <w:ind w:left="360" w:hanging="360"/>
      </w:pPr>
      <w:rPr>
        <w:rFonts w:hint="default"/>
      </w:rPr>
    </w:lvl>
    <w:lvl w:ilvl="1" w:tplc="46AC99E8">
      <w:start w:val="1"/>
      <w:numFmt w:val="bullet"/>
      <w:lvlText w:val=""/>
      <w:lvlJc w:val="left"/>
      <w:pPr>
        <w:ind w:left="1080" w:hanging="360"/>
      </w:pPr>
      <w:rPr>
        <w:rFonts w:ascii="Symbol" w:hAnsi="Symbol"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0B73FC1"/>
    <w:multiLevelType w:val="hybridMultilevel"/>
    <w:tmpl w:val="2632D8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3F109CC"/>
    <w:multiLevelType w:val="hybridMultilevel"/>
    <w:tmpl w:val="F79A9062"/>
    <w:lvl w:ilvl="0" w:tplc="14AED50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910FEF"/>
    <w:multiLevelType w:val="hybridMultilevel"/>
    <w:tmpl w:val="E5E87AC2"/>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8D93E23"/>
    <w:multiLevelType w:val="hybridMultilevel"/>
    <w:tmpl w:val="9F3E7D80"/>
    <w:lvl w:ilvl="0" w:tplc="46AC99E8">
      <w:start w:val="1"/>
      <w:numFmt w:val="bullet"/>
      <w:lvlText w:val=""/>
      <w:lvlJc w:val="left"/>
      <w:pPr>
        <w:ind w:left="720" w:hanging="360"/>
      </w:pPr>
      <w:rPr>
        <w:rFonts w:ascii="Symbol" w:hAnsi="Symbol" w:hint="default"/>
      </w:rPr>
    </w:lvl>
    <w:lvl w:ilvl="1" w:tplc="46AC99E8">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4B5AF6"/>
    <w:multiLevelType w:val="hybridMultilevel"/>
    <w:tmpl w:val="8DA21F92"/>
    <w:lvl w:ilvl="0" w:tplc="46AC99E8">
      <w:start w:val="1"/>
      <w:numFmt w:val="bullet"/>
      <w:lvlText w:val=""/>
      <w:lvlJc w:val="left"/>
      <w:pPr>
        <w:ind w:left="688" w:hanging="360"/>
      </w:pPr>
      <w:rPr>
        <w:rFonts w:ascii="Symbol" w:hAnsi="Symbol" w:hint="default"/>
      </w:rPr>
    </w:lvl>
    <w:lvl w:ilvl="1" w:tplc="0C090003" w:tentative="1">
      <w:start w:val="1"/>
      <w:numFmt w:val="bullet"/>
      <w:lvlText w:val="o"/>
      <w:lvlJc w:val="left"/>
      <w:pPr>
        <w:ind w:left="1408" w:hanging="360"/>
      </w:pPr>
      <w:rPr>
        <w:rFonts w:ascii="Courier New" w:hAnsi="Courier New" w:cs="Courier New" w:hint="default"/>
      </w:rPr>
    </w:lvl>
    <w:lvl w:ilvl="2" w:tplc="0C090005" w:tentative="1">
      <w:start w:val="1"/>
      <w:numFmt w:val="bullet"/>
      <w:lvlText w:val=""/>
      <w:lvlJc w:val="left"/>
      <w:pPr>
        <w:ind w:left="2128" w:hanging="360"/>
      </w:pPr>
      <w:rPr>
        <w:rFonts w:ascii="Wingdings" w:hAnsi="Wingdings" w:hint="default"/>
      </w:rPr>
    </w:lvl>
    <w:lvl w:ilvl="3" w:tplc="0C090001" w:tentative="1">
      <w:start w:val="1"/>
      <w:numFmt w:val="bullet"/>
      <w:lvlText w:val=""/>
      <w:lvlJc w:val="left"/>
      <w:pPr>
        <w:ind w:left="2848" w:hanging="360"/>
      </w:pPr>
      <w:rPr>
        <w:rFonts w:ascii="Symbol" w:hAnsi="Symbol" w:hint="default"/>
      </w:rPr>
    </w:lvl>
    <w:lvl w:ilvl="4" w:tplc="0C090003" w:tentative="1">
      <w:start w:val="1"/>
      <w:numFmt w:val="bullet"/>
      <w:lvlText w:val="o"/>
      <w:lvlJc w:val="left"/>
      <w:pPr>
        <w:ind w:left="3568" w:hanging="360"/>
      </w:pPr>
      <w:rPr>
        <w:rFonts w:ascii="Courier New" w:hAnsi="Courier New" w:cs="Courier New" w:hint="default"/>
      </w:rPr>
    </w:lvl>
    <w:lvl w:ilvl="5" w:tplc="0C090005" w:tentative="1">
      <w:start w:val="1"/>
      <w:numFmt w:val="bullet"/>
      <w:lvlText w:val=""/>
      <w:lvlJc w:val="left"/>
      <w:pPr>
        <w:ind w:left="4288" w:hanging="360"/>
      </w:pPr>
      <w:rPr>
        <w:rFonts w:ascii="Wingdings" w:hAnsi="Wingdings" w:hint="default"/>
      </w:rPr>
    </w:lvl>
    <w:lvl w:ilvl="6" w:tplc="0C090001" w:tentative="1">
      <w:start w:val="1"/>
      <w:numFmt w:val="bullet"/>
      <w:lvlText w:val=""/>
      <w:lvlJc w:val="left"/>
      <w:pPr>
        <w:ind w:left="5008" w:hanging="360"/>
      </w:pPr>
      <w:rPr>
        <w:rFonts w:ascii="Symbol" w:hAnsi="Symbol" w:hint="default"/>
      </w:rPr>
    </w:lvl>
    <w:lvl w:ilvl="7" w:tplc="0C090003" w:tentative="1">
      <w:start w:val="1"/>
      <w:numFmt w:val="bullet"/>
      <w:lvlText w:val="o"/>
      <w:lvlJc w:val="left"/>
      <w:pPr>
        <w:ind w:left="5728" w:hanging="360"/>
      </w:pPr>
      <w:rPr>
        <w:rFonts w:ascii="Courier New" w:hAnsi="Courier New" w:cs="Courier New" w:hint="default"/>
      </w:rPr>
    </w:lvl>
    <w:lvl w:ilvl="8" w:tplc="0C090005" w:tentative="1">
      <w:start w:val="1"/>
      <w:numFmt w:val="bullet"/>
      <w:lvlText w:val=""/>
      <w:lvlJc w:val="left"/>
      <w:pPr>
        <w:ind w:left="6448" w:hanging="360"/>
      </w:pPr>
      <w:rPr>
        <w:rFonts w:ascii="Wingdings" w:hAnsi="Wingdings" w:hint="default"/>
      </w:rPr>
    </w:lvl>
  </w:abstractNum>
  <w:abstractNum w:abstractNumId="20" w15:restartNumberingAfterBreak="0">
    <w:nsid w:val="296370BB"/>
    <w:multiLevelType w:val="hybridMultilevel"/>
    <w:tmpl w:val="99B06C12"/>
    <w:lvl w:ilvl="0" w:tplc="4DA07D48">
      <w:start w:val="1"/>
      <w:numFmt w:val="lowerRoman"/>
      <w:lvlText w:val="%1."/>
      <w:lvlJc w:val="left"/>
      <w:pPr>
        <w:ind w:left="1440" w:hanging="720"/>
      </w:pPr>
      <w:rPr>
        <w:rFonts w:hint="default"/>
        <w:b/>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2D711379"/>
    <w:multiLevelType w:val="hybridMultilevel"/>
    <w:tmpl w:val="6ED429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2DFC6038"/>
    <w:multiLevelType w:val="hybridMultilevel"/>
    <w:tmpl w:val="37EE1FA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3" w15:restartNumberingAfterBreak="0">
    <w:nsid w:val="2E791510"/>
    <w:multiLevelType w:val="hybridMultilevel"/>
    <w:tmpl w:val="1AA21332"/>
    <w:lvl w:ilvl="0" w:tplc="1F6A80F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2F994678"/>
    <w:multiLevelType w:val="hybridMultilevel"/>
    <w:tmpl w:val="5AB2CF98"/>
    <w:lvl w:ilvl="0" w:tplc="46AC99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061AF3"/>
    <w:multiLevelType w:val="hybridMultilevel"/>
    <w:tmpl w:val="3216F632"/>
    <w:lvl w:ilvl="0" w:tplc="46AC99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06D7611"/>
    <w:multiLevelType w:val="hybridMultilevel"/>
    <w:tmpl w:val="94CE0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7294BE3"/>
    <w:multiLevelType w:val="hybridMultilevel"/>
    <w:tmpl w:val="5B9CEF34"/>
    <w:lvl w:ilvl="0" w:tplc="63D2FB7C">
      <w:start w:val="1"/>
      <w:numFmt w:val="bullet"/>
      <w:pStyle w:val="Table-bulletpoints"/>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B23D12"/>
    <w:multiLevelType w:val="hybridMultilevel"/>
    <w:tmpl w:val="3984F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0C744CF"/>
    <w:multiLevelType w:val="hybridMultilevel"/>
    <w:tmpl w:val="FFF8711C"/>
    <w:lvl w:ilvl="0" w:tplc="46AC99E8">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D6669EF4">
      <w:start w:val="26"/>
      <w:numFmt w:val="bullet"/>
      <w:lvlText w:val="-"/>
      <w:lvlJc w:val="left"/>
      <w:pPr>
        <w:ind w:left="2700" w:hanging="720"/>
      </w:pPr>
      <w:rPr>
        <w:rFonts w:ascii="Calibri" w:eastAsia="Calibri" w:hAnsi="Calibri" w:cs="Calibr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A321AA0"/>
    <w:multiLevelType w:val="hybridMultilevel"/>
    <w:tmpl w:val="68B2EC22"/>
    <w:lvl w:ilvl="0" w:tplc="46AC99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ED1FA0"/>
    <w:multiLevelType w:val="hybridMultilevel"/>
    <w:tmpl w:val="E5E87AC2"/>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CB173A6"/>
    <w:multiLevelType w:val="hybridMultilevel"/>
    <w:tmpl w:val="05E6A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8D7286"/>
    <w:multiLevelType w:val="hybridMultilevel"/>
    <w:tmpl w:val="9D0A213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6385C59"/>
    <w:multiLevelType w:val="hybridMultilevel"/>
    <w:tmpl w:val="231081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57A93740"/>
    <w:multiLevelType w:val="hybridMultilevel"/>
    <w:tmpl w:val="D6C03D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A147E46"/>
    <w:multiLevelType w:val="hybridMultilevel"/>
    <w:tmpl w:val="455A1D36"/>
    <w:lvl w:ilvl="0" w:tplc="04090001">
      <w:start w:val="1"/>
      <w:numFmt w:val="bullet"/>
      <w:lvlText w:val=""/>
      <w:lvlJc w:val="left"/>
      <w:pPr>
        <w:ind w:left="834" w:hanging="360"/>
      </w:pPr>
      <w:rPr>
        <w:rFonts w:ascii="Symbol" w:hAnsi="Symbol" w:hint="default"/>
      </w:rPr>
    </w:lvl>
    <w:lvl w:ilvl="1" w:tplc="04090003">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37" w15:restartNumberingAfterBreak="0">
    <w:nsid w:val="5C73733E"/>
    <w:multiLevelType w:val="hybridMultilevel"/>
    <w:tmpl w:val="D45C61E4"/>
    <w:lvl w:ilvl="0" w:tplc="23CCC336">
      <w:start w:val="1"/>
      <w:numFmt w:val="bullet"/>
      <w:lvlText w:val="¨"/>
      <w:lvlJc w:val="left"/>
      <w:pPr>
        <w:ind w:left="834" w:hanging="360"/>
      </w:pPr>
      <w:rPr>
        <w:rFonts w:ascii="Wingdings" w:hAnsi="Wingdings" w:hint="default"/>
      </w:rPr>
    </w:lvl>
    <w:lvl w:ilvl="1" w:tplc="04090003">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38" w15:restartNumberingAfterBreak="0">
    <w:nsid w:val="5D665A4A"/>
    <w:multiLevelType w:val="hybridMultilevel"/>
    <w:tmpl w:val="B3869F26"/>
    <w:lvl w:ilvl="0" w:tplc="C3867E3E">
      <w:start w:val="1"/>
      <w:numFmt w:val="lowerLetter"/>
      <w:lvlText w:val="%1)"/>
      <w:lvlJc w:val="left"/>
      <w:pPr>
        <w:ind w:left="1440" w:hanging="360"/>
      </w:pPr>
      <w:rPr>
        <w:rFonts w:hint="default"/>
        <w:b/>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60E6133C"/>
    <w:multiLevelType w:val="hybridMultilevel"/>
    <w:tmpl w:val="7DDA7CE0"/>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6C012D2"/>
    <w:multiLevelType w:val="hybridMultilevel"/>
    <w:tmpl w:val="BAA82EB0"/>
    <w:lvl w:ilvl="0" w:tplc="0C090017">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1" w15:restartNumberingAfterBreak="0">
    <w:nsid w:val="6A296D34"/>
    <w:multiLevelType w:val="hybridMultilevel"/>
    <w:tmpl w:val="558C6B9A"/>
    <w:lvl w:ilvl="0" w:tplc="805005FA">
      <w:start w:val="1"/>
      <w:numFmt w:val="lowerLetter"/>
      <w:lvlText w:val="%1)"/>
      <w:lvlJc w:val="left"/>
      <w:pPr>
        <w:ind w:left="720" w:hanging="360"/>
      </w:pPr>
      <w:rPr>
        <w:rFonts w:ascii="Calibri" w:eastAsia="Calibri"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B3E049F"/>
    <w:multiLevelType w:val="hybridMultilevel"/>
    <w:tmpl w:val="14EC1DA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0F53564"/>
    <w:multiLevelType w:val="hybridMultilevel"/>
    <w:tmpl w:val="1D2C9216"/>
    <w:lvl w:ilvl="0" w:tplc="46AC99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083305"/>
    <w:multiLevelType w:val="hybridMultilevel"/>
    <w:tmpl w:val="27BCD5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4466CB6"/>
    <w:multiLevelType w:val="hybridMultilevel"/>
    <w:tmpl w:val="B770D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75F5017"/>
    <w:multiLevelType w:val="hybridMultilevel"/>
    <w:tmpl w:val="89B20B4A"/>
    <w:lvl w:ilvl="0" w:tplc="46AC99E8">
      <w:start w:val="1"/>
      <w:numFmt w:val="bullet"/>
      <w:lvlText w:val=""/>
      <w:lvlJc w:val="left"/>
      <w:pPr>
        <w:ind w:left="720" w:hanging="360"/>
      </w:pPr>
      <w:rPr>
        <w:rFonts w:ascii="Symbol" w:hAnsi="Symbol" w:hint="default"/>
      </w:rPr>
    </w:lvl>
    <w:lvl w:ilvl="1" w:tplc="46AC99E8">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2303B3"/>
    <w:multiLevelType w:val="hybridMultilevel"/>
    <w:tmpl w:val="502883FE"/>
    <w:lvl w:ilvl="0" w:tplc="46AC99E8">
      <w:start w:val="1"/>
      <w:numFmt w:val="bullet"/>
      <w:lvlText w:val=""/>
      <w:lvlJc w:val="left"/>
      <w:pPr>
        <w:ind w:left="360" w:hanging="360"/>
      </w:pPr>
      <w:rPr>
        <w:rFonts w:ascii="Symbol" w:hAnsi="Symbol" w:hint="default"/>
        <w:b/>
        <w:i w:val="0"/>
      </w:rPr>
    </w:lvl>
    <w:lvl w:ilvl="1" w:tplc="64380EFA">
      <w:start w:val="1"/>
      <w:numFmt w:val="lowerLetter"/>
      <w:lvlText w:val="%2)"/>
      <w:lvlJc w:val="left"/>
      <w:pPr>
        <w:ind w:left="1080" w:hanging="360"/>
      </w:pPr>
      <w:rPr>
        <w:rFonts w:hint="default"/>
        <w:b/>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947635C"/>
    <w:multiLevelType w:val="hybridMultilevel"/>
    <w:tmpl w:val="04569ECC"/>
    <w:lvl w:ilvl="0" w:tplc="0C090011">
      <w:start w:val="1"/>
      <w:numFmt w:val="decimal"/>
      <w:lvlText w:val="%1)"/>
      <w:lvlJc w:val="left"/>
      <w:pPr>
        <w:ind w:left="360" w:hanging="360"/>
      </w:pPr>
      <w:rPr>
        <w:b/>
        <w:i w:val="0"/>
      </w:rPr>
    </w:lvl>
    <w:lvl w:ilvl="1" w:tplc="8F1EE616">
      <w:start w:val="1"/>
      <w:numFmt w:val="lowerLetter"/>
      <w:lvlText w:val="%2)"/>
      <w:lvlJc w:val="left"/>
      <w:pPr>
        <w:ind w:left="1080" w:hanging="360"/>
      </w:pPr>
      <w:rPr>
        <w:rFonts w:hint="default"/>
        <w:b/>
        <w:i w:val="0"/>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BFD7E9F"/>
    <w:multiLevelType w:val="hybridMultilevel"/>
    <w:tmpl w:val="EDEAB71E"/>
    <w:lvl w:ilvl="0" w:tplc="46AC99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F704533"/>
    <w:multiLevelType w:val="hybridMultilevel"/>
    <w:tmpl w:val="CF7A1D48"/>
    <w:lvl w:ilvl="0" w:tplc="46AC99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8"/>
  </w:num>
  <w:num w:numId="2">
    <w:abstractNumId w:val="36"/>
  </w:num>
  <w:num w:numId="3">
    <w:abstractNumId w:val="44"/>
  </w:num>
  <w:num w:numId="4">
    <w:abstractNumId w:val="7"/>
  </w:num>
  <w:num w:numId="5">
    <w:abstractNumId w:val="40"/>
  </w:num>
  <w:num w:numId="6">
    <w:abstractNumId w:val="27"/>
  </w:num>
  <w:num w:numId="7">
    <w:abstractNumId w:val="4"/>
  </w:num>
  <w:num w:numId="8">
    <w:abstractNumId w:val="42"/>
  </w:num>
  <w:num w:numId="9">
    <w:abstractNumId w:val="18"/>
  </w:num>
  <w:num w:numId="10">
    <w:abstractNumId w:val="21"/>
  </w:num>
  <w:num w:numId="11">
    <w:abstractNumId w:val="34"/>
  </w:num>
  <w:num w:numId="12">
    <w:abstractNumId w:val="33"/>
  </w:num>
  <w:num w:numId="13">
    <w:abstractNumId w:val="24"/>
  </w:num>
  <w:num w:numId="14">
    <w:abstractNumId w:val="25"/>
  </w:num>
  <w:num w:numId="15">
    <w:abstractNumId w:val="45"/>
  </w:num>
  <w:num w:numId="16">
    <w:abstractNumId w:val="46"/>
  </w:num>
  <w:num w:numId="17">
    <w:abstractNumId w:val="9"/>
  </w:num>
  <w:num w:numId="18">
    <w:abstractNumId w:val="38"/>
  </w:num>
  <w:num w:numId="19">
    <w:abstractNumId w:val="50"/>
  </w:num>
  <w:num w:numId="20">
    <w:abstractNumId w:val="26"/>
  </w:num>
  <w:num w:numId="21">
    <w:abstractNumId w:val="11"/>
  </w:num>
  <w:num w:numId="22">
    <w:abstractNumId w:val="19"/>
  </w:num>
  <w:num w:numId="23">
    <w:abstractNumId w:val="29"/>
  </w:num>
  <w:num w:numId="24">
    <w:abstractNumId w:val="43"/>
  </w:num>
  <w:num w:numId="25">
    <w:abstractNumId w:val="0"/>
  </w:num>
  <w:num w:numId="26">
    <w:abstractNumId w:val="3"/>
  </w:num>
  <w:num w:numId="27">
    <w:abstractNumId w:val="30"/>
  </w:num>
  <w:num w:numId="28">
    <w:abstractNumId w:val="23"/>
  </w:num>
  <w:num w:numId="29">
    <w:abstractNumId w:val="6"/>
  </w:num>
  <w:num w:numId="30">
    <w:abstractNumId w:val="20"/>
  </w:num>
  <w:num w:numId="31">
    <w:abstractNumId w:val="49"/>
  </w:num>
  <w:num w:numId="32">
    <w:abstractNumId w:val="41"/>
  </w:num>
  <w:num w:numId="33">
    <w:abstractNumId w:val="32"/>
  </w:num>
  <w:num w:numId="34">
    <w:abstractNumId w:val="15"/>
  </w:num>
  <w:num w:numId="35">
    <w:abstractNumId w:val="39"/>
  </w:num>
  <w:num w:numId="36">
    <w:abstractNumId w:val="2"/>
  </w:num>
  <w:num w:numId="37">
    <w:abstractNumId w:val="8"/>
  </w:num>
  <w:num w:numId="38">
    <w:abstractNumId w:val="35"/>
  </w:num>
  <w:num w:numId="39">
    <w:abstractNumId w:val="16"/>
  </w:num>
  <w:num w:numId="40">
    <w:abstractNumId w:val="22"/>
  </w:num>
  <w:num w:numId="41">
    <w:abstractNumId w:val="13"/>
  </w:num>
  <w:num w:numId="42">
    <w:abstractNumId w:val="17"/>
  </w:num>
  <w:num w:numId="43">
    <w:abstractNumId w:val="31"/>
  </w:num>
  <w:num w:numId="44">
    <w:abstractNumId w:val="28"/>
  </w:num>
  <w:num w:numId="45">
    <w:abstractNumId w:val="1"/>
  </w:num>
  <w:num w:numId="46">
    <w:abstractNumId w:val="14"/>
  </w:num>
  <w:num w:numId="47">
    <w:abstractNumId w:val="5"/>
  </w:num>
  <w:num w:numId="48">
    <w:abstractNumId w:val="10"/>
  </w:num>
  <w:num w:numId="49">
    <w:abstractNumId w:val="47"/>
  </w:num>
  <w:num w:numId="50">
    <w:abstractNumId w:val="12"/>
  </w:num>
  <w:num w:numId="51">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3BA"/>
    <w:rsid w:val="00001122"/>
    <w:rsid w:val="0000423A"/>
    <w:rsid w:val="00004AF2"/>
    <w:rsid w:val="00004CE2"/>
    <w:rsid w:val="00005E9C"/>
    <w:rsid w:val="00010E71"/>
    <w:rsid w:val="000110AC"/>
    <w:rsid w:val="00011A78"/>
    <w:rsid w:val="00017B90"/>
    <w:rsid w:val="00020CE1"/>
    <w:rsid w:val="00024FA2"/>
    <w:rsid w:val="00027786"/>
    <w:rsid w:val="00030EC4"/>
    <w:rsid w:val="000327A9"/>
    <w:rsid w:val="0004206A"/>
    <w:rsid w:val="00043E8B"/>
    <w:rsid w:val="00045683"/>
    <w:rsid w:val="0004712A"/>
    <w:rsid w:val="00051F73"/>
    <w:rsid w:val="000620D7"/>
    <w:rsid w:val="00063744"/>
    <w:rsid w:val="00064686"/>
    <w:rsid w:val="000674C0"/>
    <w:rsid w:val="00071978"/>
    <w:rsid w:val="00075CC9"/>
    <w:rsid w:val="00083FDC"/>
    <w:rsid w:val="0009374E"/>
    <w:rsid w:val="00097DF5"/>
    <w:rsid w:val="00097EEF"/>
    <w:rsid w:val="000A4448"/>
    <w:rsid w:val="000A7779"/>
    <w:rsid w:val="000B6B1A"/>
    <w:rsid w:val="000C5250"/>
    <w:rsid w:val="000C65A6"/>
    <w:rsid w:val="000C77BB"/>
    <w:rsid w:val="000D082B"/>
    <w:rsid w:val="000D62D5"/>
    <w:rsid w:val="000D7148"/>
    <w:rsid w:val="000E13F8"/>
    <w:rsid w:val="000E629D"/>
    <w:rsid w:val="000F0F71"/>
    <w:rsid w:val="000F3B12"/>
    <w:rsid w:val="000F4F97"/>
    <w:rsid w:val="00101349"/>
    <w:rsid w:val="00102E18"/>
    <w:rsid w:val="0011371D"/>
    <w:rsid w:val="00125406"/>
    <w:rsid w:val="00135658"/>
    <w:rsid w:val="001363E2"/>
    <w:rsid w:val="0013676E"/>
    <w:rsid w:val="001408BD"/>
    <w:rsid w:val="00142FC2"/>
    <w:rsid w:val="00147E74"/>
    <w:rsid w:val="00150044"/>
    <w:rsid w:val="00151AB4"/>
    <w:rsid w:val="00152A0D"/>
    <w:rsid w:val="00153F09"/>
    <w:rsid w:val="00154955"/>
    <w:rsid w:val="00156E36"/>
    <w:rsid w:val="001625A3"/>
    <w:rsid w:val="0017481B"/>
    <w:rsid w:val="0017512F"/>
    <w:rsid w:val="00176FBF"/>
    <w:rsid w:val="001772DC"/>
    <w:rsid w:val="00185CAA"/>
    <w:rsid w:val="001915A8"/>
    <w:rsid w:val="00195838"/>
    <w:rsid w:val="00195D09"/>
    <w:rsid w:val="0019670D"/>
    <w:rsid w:val="001A3A3A"/>
    <w:rsid w:val="001B06D1"/>
    <w:rsid w:val="001B07F3"/>
    <w:rsid w:val="001B4615"/>
    <w:rsid w:val="001B5BA2"/>
    <w:rsid w:val="001B7C26"/>
    <w:rsid w:val="001C050E"/>
    <w:rsid w:val="001C3458"/>
    <w:rsid w:val="001C3F85"/>
    <w:rsid w:val="001C4452"/>
    <w:rsid w:val="001D1079"/>
    <w:rsid w:val="001D1C3A"/>
    <w:rsid w:val="001D4764"/>
    <w:rsid w:val="001E7D65"/>
    <w:rsid w:val="001F01B4"/>
    <w:rsid w:val="001F0705"/>
    <w:rsid w:val="001F5BBF"/>
    <w:rsid w:val="00203CB4"/>
    <w:rsid w:val="00205FFE"/>
    <w:rsid w:val="00212533"/>
    <w:rsid w:val="00214359"/>
    <w:rsid w:val="00215A8A"/>
    <w:rsid w:val="00217E99"/>
    <w:rsid w:val="0023126D"/>
    <w:rsid w:val="002356E3"/>
    <w:rsid w:val="00242C90"/>
    <w:rsid w:val="00242E01"/>
    <w:rsid w:val="00246E6D"/>
    <w:rsid w:val="00246ECF"/>
    <w:rsid w:val="00247FBC"/>
    <w:rsid w:val="00250E08"/>
    <w:rsid w:val="002520F2"/>
    <w:rsid w:val="002557B8"/>
    <w:rsid w:val="00260F21"/>
    <w:rsid w:val="00262994"/>
    <w:rsid w:val="00264145"/>
    <w:rsid w:val="0026594A"/>
    <w:rsid w:val="00270761"/>
    <w:rsid w:val="00270E3B"/>
    <w:rsid w:val="00275867"/>
    <w:rsid w:val="00286990"/>
    <w:rsid w:val="00291572"/>
    <w:rsid w:val="00296F8C"/>
    <w:rsid w:val="002976F8"/>
    <w:rsid w:val="00297929"/>
    <w:rsid w:val="002A0064"/>
    <w:rsid w:val="002A2EC0"/>
    <w:rsid w:val="002A366A"/>
    <w:rsid w:val="002A43DE"/>
    <w:rsid w:val="002B3BCF"/>
    <w:rsid w:val="002B5889"/>
    <w:rsid w:val="002B7DAA"/>
    <w:rsid w:val="002C1639"/>
    <w:rsid w:val="002C4566"/>
    <w:rsid w:val="002D3DF3"/>
    <w:rsid w:val="002E50DF"/>
    <w:rsid w:val="002E6653"/>
    <w:rsid w:val="002E7D1D"/>
    <w:rsid w:val="002F0928"/>
    <w:rsid w:val="002F19EB"/>
    <w:rsid w:val="002F1E82"/>
    <w:rsid w:val="002F64F0"/>
    <w:rsid w:val="002F6E30"/>
    <w:rsid w:val="003101C6"/>
    <w:rsid w:val="0031293D"/>
    <w:rsid w:val="00317356"/>
    <w:rsid w:val="00322109"/>
    <w:rsid w:val="00327714"/>
    <w:rsid w:val="00327F05"/>
    <w:rsid w:val="00330B83"/>
    <w:rsid w:val="00331C72"/>
    <w:rsid w:val="00336453"/>
    <w:rsid w:val="003453AA"/>
    <w:rsid w:val="00345CF1"/>
    <w:rsid w:val="003548BF"/>
    <w:rsid w:val="00360108"/>
    <w:rsid w:val="0036189C"/>
    <w:rsid w:val="00361F30"/>
    <w:rsid w:val="00362750"/>
    <w:rsid w:val="00364488"/>
    <w:rsid w:val="003664D6"/>
    <w:rsid w:val="0036772E"/>
    <w:rsid w:val="0038069D"/>
    <w:rsid w:val="003818CA"/>
    <w:rsid w:val="003852FC"/>
    <w:rsid w:val="00390357"/>
    <w:rsid w:val="00391BDC"/>
    <w:rsid w:val="003963F5"/>
    <w:rsid w:val="003A0413"/>
    <w:rsid w:val="003A529F"/>
    <w:rsid w:val="003A58BA"/>
    <w:rsid w:val="003A64D0"/>
    <w:rsid w:val="003A6B75"/>
    <w:rsid w:val="003A6FD2"/>
    <w:rsid w:val="003A7B89"/>
    <w:rsid w:val="003B2F51"/>
    <w:rsid w:val="003B48CF"/>
    <w:rsid w:val="003B6A7D"/>
    <w:rsid w:val="003B7816"/>
    <w:rsid w:val="003C35D0"/>
    <w:rsid w:val="003C4F4E"/>
    <w:rsid w:val="003C762E"/>
    <w:rsid w:val="003D3102"/>
    <w:rsid w:val="003D450D"/>
    <w:rsid w:val="003D5475"/>
    <w:rsid w:val="003E0094"/>
    <w:rsid w:val="003E057F"/>
    <w:rsid w:val="003E337A"/>
    <w:rsid w:val="003E4684"/>
    <w:rsid w:val="003E4DD3"/>
    <w:rsid w:val="003F3134"/>
    <w:rsid w:val="003F40A6"/>
    <w:rsid w:val="003F491C"/>
    <w:rsid w:val="003F609E"/>
    <w:rsid w:val="003F6198"/>
    <w:rsid w:val="003F770C"/>
    <w:rsid w:val="00400586"/>
    <w:rsid w:val="00400C14"/>
    <w:rsid w:val="0040754D"/>
    <w:rsid w:val="00413EF8"/>
    <w:rsid w:val="00415882"/>
    <w:rsid w:val="004227D5"/>
    <w:rsid w:val="004265CA"/>
    <w:rsid w:val="004361BA"/>
    <w:rsid w:val="00440840"/>
    <w:rsid w:val="0044490A"/>
    <w:rsid w:val="00450187"/>
    <w:rsid w:val="00452FC9"/>
    <w:rsid w:val="00465888"/>
    <w:rsid w:val="00471514"/>
    <w:rsid w:val="004743A5"/>
    <w:rsid w:val="004743C8"/>
    <w:rsid w:val="00481169"/>
    <w:rsid w:val="004821ED"/>
    <w:rsid w:val="00482606"/>
    <w:rsid w:val="00494A8B"/>
    <w:rsid w:val="004A132B"/>
    <w:rsid w:val="004A6E0B"/>
    <w:rsid w:val="004B312B"/>
    <w:rsid w:val="004B7183"/>
    <w:rsid w:val="004B73AD"/>
    <w:rsid w:val="004C1A9E"/>
    <w:rsid w:val="004C32B8"/>
    <w:rsid w:val="004D1707"/>
    <w:rsid w:val="004D58F1"/>
    <w:rsid w:val="004D619A"/>
    <w:rsid w:val="004E0BCF"/>
    <w:rsid w:val="004E25E4"/>
    <w:rsid w:val="004F0743"/>
    <w:rsid w:val="004F0FCE"/>
    <w:rsid w:val="004F1FC8"/>
    <w:rsid w:val="004F6FBD"/>
    <w:rsid w:val="00501E9A"/>
    <w:rsid w:val="0052262D"/>
    <w:rsid w:val="00536021"/>
    <w:rsid w:val="005367E7"/>
    <w:rsid w:val="00537C24"/>
    <w:rsid w:val="0054070F"/>
    <w:rsid w:val="005502D8"/>
    <w:rsid w:val="00550E49"/>
    <w:rsid w:val="00567F74"/>
    <w:rsid w:val="00570B2E"/>
    <w:rsid w:val="00570EFB"/>
    <w:rsid w:val="00573E5A"/>
    <w:rsid w:val="00580E90"/>
    <w:rsid w:val="00581CD4"/>
    <w:rsid w:val="0058335E"/>
    <w:rsid w:val="005845F8"/>
    <w:rsid w:val="005848CA"/>
    <w:rsid w:val="005919CE"/>
    <w:rsid w:val="005921C8"/>
    <w:rsid w:val="005A1AB6"/>
    <w:rsid w:val="005A5E4F"/>
    <w:rsid w:val="005A6CB1"/>
    <w:rsid w:val="005A74FC"/>
    <w:rsid w:val="005B11A6"/>
    <w:rsid w:val="005B46B7"/>
    <w:rsid w:val="005C318A"/>
    <w:rsid w:val="005C5943"/>
    <w:rsid w:val="005C5C21"/>
    <w:rsid w:val="005C63F3"/>
    <w:rsid w:val="005C786C"/>
    <w:rsid w:val="005D16AC"/>
    <w:rsid w:val="005D5318"/>
    <w:rsid w:val="005D5DC2"/>
    <w:rsid w:val="005D60D2"/>
    <w:rsid w:val="005E2C72"/>
    <w:rsid w:val="005E79A3"/>
    <w:rsid w:val="005F021C"/>
    <w:rsid w:val="005F0739"/>
    <w:rsid w:val="005F5B01"/>
    <w:rsid w:val="005F6C7E"/>
    <w:rsid w:val="0060060D"/>
    <w:rsid w:val="0060143D"/>
    <w:rsid w:val="006021A6"/>
    <w:rsid w:val="006027E1"/>
    <w:rsid w:val="0060359B"/>
    <w:rsid w:val="0060728B"/>
    <w:rsid w:val="00612961"/>
    <w:rsid w:val="00620A99"/>
    <w:rsid w:val="006215AD"/>
    <w:rsid w:val="00621DF6"/>
    <w:rsid w:val="00626D08"/>
    <w:rsid w:val="006327D5"/>
    <w:rsid w:val="006403B5"/>
    <w:rsid w:val="0064208D"/>
    <w:rsid w:val="00646F75"/>
    <w:rsid w:val="006518B8"/>
    <w:rsid w:val="00655275"/>
    <w:rsid w:val="006628F8"/>
    <w:rsid w:val="006646AB"/>
    <w:rsid w:val="006741D1"/>
    <w:rsid w:val="006749AE"/>
    <w:rsid w:val="0067745F"/>
    <w:rsid w:val="006806A8"/>
    <w:rsid w:val="006865AE"/>
    <w:rsid w:val="00687863"/>
    <w:rsid w:val="006902EE"/>
    <w:rsid w:val="00690843"/>
    <w:rsid w:val="00690F8F"/>
    <w:rsid w:val="006956C8"/>
    <w:rsid w:val="00697CC2"/>
    <w:rsid w:val="006A1040"/>
    <w:rsid w:val="006A24D3"/>
    <w:rsid w:val="006A3693"/>
    <w:rsid w:val="006A7176"/>
    <w:rsid w:val="006B06E4"/>
    <w:rsid w:val="006B0A26"/>
    <w:rsid w:val="006B2AA9"/>
    <w:rsid w:val="006B732A"/>
    <w:rsid w:val="006C1D07"/>
    <w:rsid w:val="006C51D4"/>
    <w:rsid w:val="006D1873"/>
    <w:rsid w:val="006E3670"/>
    <w:rsid w:val="006E604D"/>
    <w:rsid w:val="006E63E8"/>
    <w:rsid w:val="006F2532"/>
    <w:rsid w:val="006F4992"/>
    <w:rsid w:val="0070293E"/>
    <w:rsid w:val="0070652D"/>
    <w:rsid w:val="0070765B"/>
    <w:rsid w:val="00707709"/>
    <w:rsid w:val="00720E03"/>
    <w:rsid w:val="00727F0E"/>
    <w:rsid w:val="00730A2D"/>
    <w:rsid w:val="00731B84"/>
    <w:rsid w:val="00735C81"/>
    <w:rsid w:val="00736D74"/>
    <w:rsid w:val="00740704"/>
    <w:rsid w:val="00744A80"/>
    <w:rsid w:val="00764757"/>
    <w:rsid w:val="00770CCE"/>
    <w:rsid w:val="00772D56"/>
    <w:rsid w:val="00775140"/>
    <w:rsid w:val="00780B53"/>
    <w:rsid w:val="0078148C"/>
    <w:rsid w:val="00781DEB"/>
    <w:rsid w:val="00782AB6"/>
    <w:rsid w:val="00786DD1"/>
    <w:rsid w:val="00787ADE"/>
    <w:rsid w:val="00787BD3"/>
    <w:rsid w:val="00793633"/>
    <w:rsid w:val="00793D52"/>
    <w:rsid w:val="00796EF9"/>
    <w:rsid w:val="00797416"/>
    <w:rsid w:val="007A48C3"/>
    <w:rsid w:val="007B0035"/>
    <w:rsid w:val="007B2E00"/>
    <w:rsid w:val="007B5BDD"/>
    <w:rsid w:val="007C2F1D"/>
    <w:rsid w:val="007C5AB8"/>
    <w:rsid w:val="007D376A"/>
    <w:rsid w:val="007D66CD"/>
    <w:rsid w:val="007E2C69"/>
    <w:rsid w:val="007E68AC"/>
    <w:rsid w:val="007F01A7"/>
    <w:rsid w:val="00815644"/>
    <w:rsid w:val="00834E7A"/>
    <w:rsid w:val="00836B92"/>
    <w:rsid w:val="008413AB"/>
    <w:rsid w:val="0084312B"/>
    <w:rsid w:val="00851EAD"/>
    <w:rsid w:val="0087333F"/>
    <w:rsid w:val="008931C1"/>
    <w:rsid w:val="008A4004"/>
    <w:rsid w:val="008A549B"/>
    <w:rsid w:val="008A7643"/>
    <w:rsid w:val="008B0E3D"/>
    <w:rsid w:val="008B6234"/>
    <w:rsid w:val="008C0DC8"/>
    <w:rsid w:val="008C6709"/>
    <w:rsid w:val="008D2831"/>
    <w:rsid w:val="008D3FDA"/>
    <w:rsid w:val="008D41E8"/>
    <w:rsid w:val="008D617D"/>
    <w:rsid w:val="008F128D"/>
    <w:rsid w:val="008F1AA6"/>
    <w:rsid w:val="00905567"/>
    <w:rsid w:val="0090577D"/>
    <w:rsid w:val="00907EFF"/>
    <w:rsid w:val="00914BF5"/>
    <w:rsid w:val="00914BFA"/>
    <w:rsid w:val="00914CAC"/>
    <w:rsid w:val="0091740E"/>
    <w:rsid w:val="009252C7"/>
    <w:rsid w:val="0093136D"/>
    <w:rsid w:val="009375C3"/>
    <w:rsid w:val="00940DA5"/>
    <w:rsid w:val="00944037"/>
    <w:rsid w:val="00950E5A"/>
    <w:rsid w:val="009516F8"/>
    <w:rsid w:val="0095269E"/>
    <w:rsid w:val="0095567F"/>
    <w:rsid w:val="0095747F"/>
    <w:rsid w:val="0095773D"/>
    <w:rsid w:val="009627A9"/>
    <w:rsid w:val="009658DC"/>
    <w:rsid w:val="00970378"/>
    <w:rsid w:val="0097609A"/>
    <w:rsid w:val="00976ED7"/>
    <w:rsid w:val="0098284E"/>
    <w:rsid w:val="00987BBE"/>
    <w:rsid w:val="00993396"/>
    <w:rsid w:val="0099542C"/>
    <w:rsid w:val="009A18FE"/>
    <w:rsid w:val="009A6681"/>
    <w:rsid w:val="009B422B"/>
    <w:rsid w:val="009C1C67"/>
    <w:rsid w:val="009C5D16"/>
    <w:rsid w:val="009C60CD"/>
    <w:rsid w:val="009E0D68"/>
    <w:rsid w:val="009E1181"/>
    <w:rsid w:val="009E78BF"/>
    <w:rsid w:val="009F01EE"/>
    <w:rsid w:val="009F4E2D"/>
    <w:rsid w:val="009F61BF"/>
    <w:rsid w:val="009F65FC"/>
    <w:rsid w:val="009F7767"/>
    <w:rsid w:val="00A01C61"/>
    <w:rsid w:val="00A020F3"/>
    <w:rsid w:val="00A11C34"/>
    <w:rsid w:val="00A14CD2"/>
    <w:rsid w:val="00A22966"/>
    <w:rsid w:val="00A23E32"/>
    <w:rsid w:val="00A26668"/>
    <w:rsid w:val="00A32F57"/>
    <w:rsid w:val="00A33D9C"/>
    <w:rsid w:val="00A41E87"/>
    <w:rsid w:val="00A4220B"/>
    <w:rsid w:val="00A461CB"/>
    <w:rsid w:val="00A4667B"/>
    <w:rsid w:val="00A50F04"/>
    <w:rsid w:val="00A520C8"/>
    <w:rsid w:val="00A5247E"/>
    <w:rsid w:val="00A5413C"/>
    <w:rsid w:val="00A5437F"/>
    <w:rsid w:val="00A613A3"/>
    <w:rsid w:val="00A71E28"/>
    <w:rsid w:val="00A73107"/>
    <w:rsid w:val="00A74D48"/>
    <w:rsid w:val="00A7603C"/>
    <w:rsid w:val="00A8197B"/>
    <w:rsid w:val="00A86F5B"/>
    <w:rsid w:val="00A90329"/>
    <w:rsid w:val="00A90A5D"/>
    <w:rsid w:val="00A92477"/>
    <w:rsid w:val="00A93057"/>
    <w:rsid w:val="00AB5166"/>
    <w:rsid w:val="00AC2D18"/>
    <w:rsid w:val="00AC7142"/>
    <w:rsid w:val="00AD23A7"/>
    <w:rsid w:val="00AD2CE6"/>
    <w:rsid w:val="00AD7AD3"/>
    <w:rsid w:val="00AE2C05"/>
    <w:rsid w:val="00AE37C3"/>
    <w:rsid w:val="00AE39B8"/>
    <w:rsid w:val="00AE61DC"/>
    <w:rsid w:val="00AE7D89"/>
    <w:rsid w:val="00AF05A0"/>
    <w:rsid w:val="00B0016A"/>
    <w:rsid w:val="00B0274D"/>
    <w:rsid w:val="00B0482E"/>
    <w:rsid w:val="00B06474"/>
    <w:rsid w:val="00B07508"/>
    <w:rsid w:val="00B11AAD"/>
    <w:rsid w:val="00B12E71"/>
    <w:rsid w:val="00B25471"/>
    <w:rsid w:val="00B320D3"/>
    <w:rsid w:val="00B35C8E"/>
    <w:rsid w:val="00B41FE5"/>
    <w:rsid w:val="00B47FD8"/>
    <w:rsid w:val="00B51109"/>
    <w:rsid w:val="00B54E8B"/>
    <w:rsid w:val="00B567AE"/>
    <w:rsid w:val="00B6097A"/>
    <w:rsid w:val="00B679FF"/>
    <w:rsid w:val="00B724BA"/>
    <w:rsid w:val="00B72C17"/>
    <w:rsid w:val="00B74571"/>
    <w:rsid w:val="00B930F9"/>
    <w:rsid w:val="00B97709"/>
    <w:rsid w:val="00BA6F29"/>
    <w:rsid w:val="00BB0CA5"/>
    <w:rsid w:val="00BB16A7"/>
    <w:rsid w:val="00BB1909"/>
    <w:rsid w:val="00BB21E2"/>
    <w:rsid w:val="00BB662C"/>
    <w:rsid w:val="00BC07D3"/>
    <w:rsid w:val="00BC08C3"/>
    <w:rsid w:val="00BD38E7"/>
    <w:rsid w:val="00BD55F6"/>
    <w:rsid w:val="00BD7839"/>
    <w:rsid w:val="00BE1D7B"/>
    <w:rsid w:val="00BE51E0"/>
    <w:rsid w:val="00BE6132"/>
    <w:rsid w:val="00BE7B41"/>
    <w:rsid w:val="00BF3D31"/>
    <w:rsid w:val="00BF53BA"/>
    <w:rsid w:val="00BF6256"/>
    <w:rsid w:val="00C05F2B"/>
    <w:rsid w:val="00C105CC"/>
    <w:rsid w:val="00C10D85"/>
    <w:rsid w:val="00C114BF"/>
    <w:rsid w:val="00C17447"/>
    <w:rsid w:val="00C1747C"/>
    <w:rsid w:val="00C22FF4"/>
    <w:rsid w:val="00C25A75"/>
    <w:rsid w:val="00C339F7"/>
    <w:rsid w:val="00C341AD"/>
    <w:rsid w:val="00C36B40"/>
    <w:rsid w:val="00C41D98"/>
    <w:rsid w:val="00C45F3E"/>
    <w:rsid w:val="00C46817"/>
    <w:rsid w:val="00C46ECD"/>
    <w:rsid w:val="00C5567B"/>
    <w:rsid w:val="00C57680"/>
    <w:rsid w:val="00C65549"/>
    <w:rsid w:val="00C662F7"/>
    <w:rsid w:val="00C81B2F"/>
    <w:rsid w:val="00C93A9E"/>
    <w:rsid w:val="00C965F5"/>
    <w:rsid w:val="00CA6516"/>
    <w:rsid w:val="00CA71C9"/>
    <w:rsid w:val="00CC2156"/>
    <w:rsid w:val="00CC5273"/>
    <w:rsid w:val="00CD3611"/>
    <w:rsid w:val="00CD77D4"/>
    <w:rsid w:val="00CE3D06"/>
    <w:rsid w:val="00CE4E03"/>
    <w:rsid w:val="00CE7BDA"/>
    <w:rsid w:val="00CF128B"/>
    <w:rsid w:val="00CF1344"/>
    <w:rsid w:val="00CF17DE"/>
    <w:rsid w:val="00CF518B"/>
    <w:rsid w:val="00D00149"/>
    <w:rsid w:val="00D06A34"/>
    <w:rsid w:val="00D0753D"/>
    <w:rsid w:val="00D101E7"/>
    <w:rsid w:val="00D11B9B"/>
    <w:rsid w:val="00D14AE3"/>
    <w:rsid w:val="00D14B96"/>
    <w:rsid w:val="00D229DF"/>
    <w:rsid w:val="00D2449C"/>
    <w:rsid w:val="00D24694"/>
    <w:rsid w:val="00D274DE"/>
    <w:rsid w:val="00D31216"/>
    <w:rsid w:val="00D40BD3"/>
    <w:rsid w:val="00D46528"/>
    <w:rsid w:val="00D51470"/>
    <w:rsid w:val="00D55A84"/>
    <w:rsid w:val="00D6146F"/>
    <w:rsid w:val="00D62FD4"/>
    <w:rsid w:val="00D63205"/>
    <w:rsid w:val="00D641B2"/>
    <w:rsid w:val="00D66F91"/>
    <w:rsid w:val="00D675D6"/>
    <w:rsid w:val="00D67E20"/>
    <w:rsid w:val="00D72997"/>
    <w:rsid w:val="00D736EB"/>
    <w:rsid w:val="00D75439"/>
    <w:rsid w:val="00D80954"/>
    <w:rsid w:val="00D839E3"/>
    <w:rsid w:val="00D90A58"/>
    <w:rsid w:val="00D971EE"/>
    <w:rsid w:val="00DA3C5C"/>
    <w:rsid w:val="00DA629E"/>
    <w:rsid w:val="00DA7547"/>
    <w:rsid w:val="00DB4F8E"/>
    <w:rsid w:val="00DC0013"/>
    <w:rsid w:val="00DC4F6A"/>
    <w:rsid w:val="00DC6562"/>
    <w:rsid w:val="00DE2B25"/>
    <w:rsid w:val="00DE3A45"/>
    <w:rsid w:val="00DE6445"/>
    <w:rsid w:val="00DE7EF1"/>
    <w:rsid w:val="00DF157E"/>
    <w:rsid w:val="00DF5142"/>
    <w:rsid w:val="00DF532E"/>
    <w:rsid w:val="00DF5C76"/>
    <w:rsid w:val="00DF6970"/>
    <w:rsid w:val="00E0198A"/>
    <w:rsid w:val="00E02E1F"/>
    <w:rsid w:val="00E068C8"/>
    <w:rsid w:val="00E07B96"/>
    <w:rsid w:val="00E1163E"/>
    <w:rsid w:val="00E16340"/>
    <w:rsid w:val="00E37297"/>
    <w:rsid w:val="00E4078A"/>
    <w:rsid w:val="00E46F67"/>
    <w:rsid w:val="00E51820"/>
    <w:rsid w:val="00E569C6"/>
    <w:rsid w:val="00E56D56"/>
    <w:rsid w:val="00E60B6B"/>
    <w:rsid w:val="00E621C5"/>
    <w:rsid w:val="00E64C07"/>
    <w:rsid w:val="00E706EC"/>
    <w:rsid w:val="00E73901"/>
    <w:rsid w:val="00E73DC1"/>
    <w:rsid w:val="00E82A98"/>
    <w:rsid w:val="00E84DB3"/>
    <w:rsid w:val="00E858B0"/>
    <w:rsid w:val="00E85E6E"/>
    <w:rsid w:val="00E85F9D"/>
    <w:rsid w:val="00E93963"/>
    <w:rsid w:val="00EA0F2F"/>
    <w:rsid w:val="00EA6FFB"/>
    <w:rsid w:val="00EA7947"/>
    <w:rsid w:val="00EB5006"/>
    <w:rsid w:val="00EC76DB"/>
    <w:rsid w:val="00EF1723"/>
    <w:rsid w:val="00EF51AC"/>
    <w:rsid w:val="00F001D5"/>
    <w:rsid w:val="00F012E9"/>
    <w:rsid w:val="00F018DD"/>
    <w:rsid w:val="00F032E7"/>
    <w:rsid w:val="00F0799D"/>
    <w:rsid w:val="00F117FA"/>
    <w:rsid w:val="00F1317B"/>
    <w:rsid w:val="00F1385C"/>
    <w:rsid w:val="00F2147D"/>
    <w:rsid w:val="00F23D6E"/>
    <w:rsid w:val="00F24CCD"/>
    <w:rsid w:val="00F33B7C"/>
    <w:rsid w:val="00F3483D"/>
    <w:rsid w:val="00F35906"/>
    <w:rsid w:val="00F35A37"/>
    <w:rsid w:val="00F43595"/>
    <w:rsid w:val="00F45BC6"/>
    <w:rsid w:val="00F45F15"/>
    <w:rsid w:val="00F4623A"/>
    <w:rsid w:val="00F50F92"/>
    <w:rsid w:val="00F52E7E"/>
    <w:rsid w:val="00F61A60"/>
    <w:rsid w:val="00F70DED"/>
    <w:rsid w:val="00F72F99"/>
    <w:rsid w:val="00F773CD"/>
    <w:rsid w:val="00F8494F"/>
    <w:rsid w:val="00F90A63"/>
    <w:rsid w:val="00F919F9"/>
    <w:rsid w:val="00FA1419"/>
    <w:rsid w:val="00FA2A54"/>
    <w:rsid w:val="00FA3971"/>
    <w:rsid w:val="00FA6645"/>
    <w:rsid w:val="00FA6863"/>
    <w:rsid w:val="00FA6D4B"/>
    <w:rsid w:val="00FA74E7"/>
    <w:rsid w:val="00FC407C"/>
    <w:rsid w:val="00FC651E"/>
    <w:rsid w:val="00FC66E2"/>
    <w:rsid w:val="00FC7D0F"/>
    <w:rsid w:val="00FD35DF"/>
    <w:rsid w:val="00FD417C"/>
    <w:rsid w:val="00FE347D"/>
    <w:rsid w:val="00FF07F3"/>
    <w:rsid w:val="00FF2BDF"/>
    <w:rsid w:val="00FF3607"/>
    <w:rsid w:val="00FF3B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93E47"/>
  <w15:chartTrackingRefBased/>
  <w15:docId w15:val="{32ADF8E3-034B-4250-B398-094C15E8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E2D"/>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BF5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53B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53B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B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BF53BA"/>
    <w:pPr>
      <w:ind w:left="720"/>
    </w:pPr>
  </w:style>
  <w:style w:type="table" w:styleId="TableGrid">
    <w:name w:val="Table Grid"/>
    <w:basedOn w:val="TableNormal"/>
    <w:uiPriority w:val="39"/>
    <w:rsid w:val="00BF53B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F53BA"/>
    <w:rPr>
      <w:rFonts w:ascii="Calibri" w:hAnsi="Calibri" w:cs="Times New Roman"/>
    </w:rPr>
  </w:style>
  <w:style w:type="paragraph" w:customStyle="1" w:styleId="Table-bulletpoints">
    <w:name w:val="Table - bullet points"/>
    <w:basedOn w:val="ListParagraph"/>
    <w:link w:val="Table-bulletpointsChar"/>
    <w:qFormat/>
    <w:rsid w:val="00BF53BA"/>
    <w:pPr>
      <w:numPr>
        <w:numId w:val="6"/>
      </w:numPr>
      <w:contextualSpacing/>
    </w:pPr>
  </w:style>
  <w:style w:type="character" w:customStyle="1" w:styleId="Table-bulletpointsChar">
    <w:name w:val="Table - bullet points Char"/>
    <w:basedOn w:val="ListParagraphChar"/>
    <w:link w:val="Table-bulletpoints"/>
    <w:rsid w:val="00BF53BA"/>
    <w:rPr>
      <w:rFonts w:ascii="Calibri" w:hAnsi="Calibri" w:cs="Times New Roman"/>
    </w:rPr>
  </w:style>
  <w:style w:type="character" w:customStyle="1" w:styleId="Heading2Char">
    <w:name w:val="Heading 2 Char"/>
    <w:basedOn w:val="DefaultParagraphFont"/>
    <w:link w:val="Heading2"/>
    <w:uiPriority w:val="9"/>
    <w:rsid w:val="00BF53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F53BA"/>
    <w:rPr>
      <w:rFonts w:asciiTheme="majorHAnsi" w:eastAsiaTheme="majorEastAsia" w:hAnsiTheme="majorHAnsi" w:cstheme="majorBidi"/>
      <w:color w:val="1F4D78" w:themeColor="accent1" w:themeShade="7F"/>
      <w:sz w:val="24"/>
      <w:szCs w:val="24"/>
    </w:rPr>
  </w:style>
  <w:style w:type="paragraph" w:customStyle="1" w:styleId="Default">
    <w:name w:val="Default"/>
    <w:rsid w:val="00BF53B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F53BA"/>
    <w:rPr>
      <w:sz w:val="16"/>
      <w:szCs w:val="16"/>
    </w:rPr>
  </w:style>
  <w:style w:type="paragraph" w:styleId="CommentText">
    <w:name w:val="annotation text"/>
    <w:basedOn w:val="Normal"/>
    <w:link w:val="CommentTextChar"/>
    <w:uiPriority w:val="99"/>
    <w:unhideWhenUsed/>
    <w:rsid w:val="00BF53BA"/>
    <w:rPr>
      <w:szCs w:val="20"/>
    </w:rPr>
  </w:style>
  <w:style w:type="character" w:customStyle="1" w:styleId="CommentTextChar">
    <w:name w:val="Comment Text Char"/>
    <w:basedOn w:val="DefaultParagraphFont"/>
    <w:link w:val="CommentText"/>
    <w:uiPriority w:val="99"/>
    <w:rsid w:val="00BF53B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F53BA"/>
    <w:rPr>
      <w:b/>
      <w:bCs/>
    </w:rPr>
  </w:style>
  <w:style w:type="character" w:customStyle="1" w:styleId="CommentSubjectChar">
    <w:name w:val="Comment Subject Char"/>
    <w:basedOn w:val="CommentTextChar"/>
    <w:link w:val="CommentSubject"/>
    <w:uiPriority w:val="99"/>
    <w:semiHidden/>
    <w:rsid w:val="00BF53BA"/>
    <w:rPr>
      <w:rFonts w:ascii="Calibri" w:hAnsi="Calibri" w:cs="Times New Roman"/>
      <w:b/>
      <w:bCs/>
      <w:sz w:val="20"/>
      <w:szCs w:val="20"/>
    </w:rPr>
  </w:style>
  <w:style w:type="paragraph" w:styleId="BalloonText">
    <w:name w:val="Balloon Text"/>
    <w:basedOn w:val="Normal"/>
    <w:link w:val="BalloonTextChar"/>
    <w:uiPriority w:val="99"/>
    <w:semiHidden/>
    <w:unhideWhenUsed/>
    <w:rsid w:val="00BF53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3BA"/>
    <w:rPr>
      <w:rFonts w:ascii="Segoe UI" w:hAnsi="Segoe UI" w:cs="Segoe UI"/>
      <w:sz w:val="18"/>
      <w:szCs w:val="18"/>
    </w:rPr>
  </w:style>
  <w:style w:type="character" w:styleId="Emphasis">
    <w:name w:val="Emphasis"/>
    <w:basedOn w:val="DefaultParagraphFont"/>
    <w:uiPriority w:val="20"/>
    <w:qFormat/>
    <w:rsid w:val="00BF53BA"/>
    <w:rPr>
      <w:i/>
      <w:iCs/>
    </w:rPr>
  </w:style>
  <w:style w:type="paragraph" w:customStyle="1" w:styleId="htmlbody">
    <w:name w:val="htmlbody"/>
    <w:basedOn w:val="Normal"/>
    <w:rsid w:val="00944037"/>
    <w:pPr>
      <w:spacing w:before="100" w:beforeAutospacing="1" w:after="100" w:afterAutospacing="1"/>
    </w:pPr>
    <w:rPr>
      <w:rFonts w:ascii="Times New Roman" w:eastAsia="Times New Roman" w:hAnsi="Times New Roman"/>
      <w:sz w:val="24"/>
      <w:szCs w:val="24"/>
      <w:lang w:eastAsia="en-AU"/>
    </w:rPr>
  </w:style>
  <w:style w:type="character" w:styleId="Strong">
    <w:name w:val="Strong"/>
    <w:basedOn w:val="DefaultParagraphFont"/>
    <w:uiPriority w:val="22"/>
    <w:qFormat/>
    <w:rsid w:val="00944037"/>
    <w:rPr>
      <w:b/>
      <w:bCs/>
    </w:rPr>
  </w:style>
  <w:style w:type="paragraph" w:styleId="NormalWeb">
    <w:name w:val="Normal (Web)"/>
    <w:basedOn w:val="Normal"/>
    <w:uiPriority w:val="99"/>
    <w:unhideWhenUsed/>
    <w:rsid w:val="00944037"/>
    <w:pPr>
      <w:spacing w:before="100" w:beforeAutospacing="1" w:after="100" w:afterAutospacing="1"/>
    </w:pPr>
    <w:rPr>
      <w:rFonts w:ascii="Times New Roman" w:eastAsia="Times New Roman" w:hAnsi="Times New Roman"/>
      <w:sz w:val="24"/>
      <w:szCs w:val="24"/>
      <w:lang w:eastAsia="en-AU"/>
    </w:rPr>
  </w:style>
  <w:style w:type="paragraph" w:customStyle="1" w:styleId="HTMLBody0">
    <w:name w:val="HTML Body"/>
    <w:rsid w:val="00944037"/>
    <w:pPr>
      <w:autoSpaceDE w:val="0"/>
      <w:autoSpaceDN w:val="0"/>
      <w:adjustRightInd w:val="0"/>
      <w:spacing w:after="0" w:line="240" w:lineRule="auto"/>
    </w:pPr>
    <w:rPr>
      <w:rFonts w:ascii="Comic Sans MS" w:eastAsia="Times New Roman" w:hAnsi="Comic Sans MS" w:cs="Times New Roman"/>
      <w:sz w:val="20"/>
      <w:szCs w:val="20"/>
      <w:lang w:eastAsia="en-AU"/>
    </w:rPr>
  </w:style>
  <w:style w:type="character" w:styleId="Hyperlink">
    <w:name w:val="Hyperlink"/>
    <w:basedOn w:val="DefaultParagraphFont"/>
    <w:uiPriority w:val="99"/>
    <w:unhideWhenUsed/>
    <w:rsid w:val="00944037"/>
    <w:rPr>
      <w:color w:val="0563C1"/>
      <w:u w:val="single"/>
    </w:rPr>
  </w:style>
  <w:style w:type="paragraph" w:styleId="Header">
    <w:name w:val="header"/>
    <w:basedOn w:val="Normal"/>
    <w:link w:val="HeaderChar"/>
    <w:uiPriority w:val="99"/>
    <w:unhideWhenUsed/>
    <w:rsid w:val="00944037"/>
    <w:pPr>
      <w:tabs>
        <w:tab w:val="center" w:pos="4513"/>
        <w:tab w:val="right" w:pos="9026"/>
      </w:tabs>
    </w:pPr>
  </w:style>
  <w:style w:type="character" w:customStyle="1" w:styleId="HeaderChar">
    <w:name w:val="Header Char"/>
    <w:basedOn w:val="DefaultParagraphFont"/>
    <w:link w:val="Header"/>
    <w:uiPriority w:val="99"/>
    <w:rsid w:val="00944037"/>
    <w:rPr>
      <w:rFonts w:ascii="Calibri" w:hAnsi="Calibri" w:cs="Times New Roman"/>
    </w:rPr>
  </w:style>
  <w:style w:type="paragraph" w:styleId="Footer">
    <w:name w:val="footer"/>
    <w:basedOn w:val="Normal"/>
    <w:link w:val="FooterChar"/>
    <w:uiPriority w:val="99"/>
    <w:unhideWhenUsed/>
    <w:rsid w:val="00944037"/>
    <w:pPr>
      <w:tabs>
        <w:tab w:val="center" w:pos="4513"/>
        <w:tab w:val="right" w:pos="9026"/>
      </w:tabs>
    </w:pPr>
  </w:style>
  <w:style w:type="character" w:customStyle="1" w:styleId="FooterChar">
    <w:name w:val="Footer Char"/>
    <w:basedOn w:val="DefaultParagraphFont"/>
    <w:link w:val="Footer"/>
    <w:uiPriority w:val="99"/>
    <w:rsid w:val="00944037"/>
    <w:rPr>
      <w:rFonts w:ascii="Calibri" w:hAnsi="Calibri" w:cs="Times New Roman"/>
    </w:rPr>
  </w:style>
  <w:style w:type="paragraph" w:styleId="Revision">
    <w:name w:val="Revision"/>
    <w:hidden/>
    <w:uiPriority w:val="99"/>
    <w:semiHidden/>
    <w:rsid w:val="0095747F"/>
    <w:pPr>
      <w:spacing w:after="0" w:line="240" w:lineRule="auto"/>
    </w:pPr>
    <w:rPr>
      <w:rFonts w:ascii="Calibri" w:hAnsi="Calibri" w:cs="Times New Roman"/>
    </w:rPr>
  </w:style>
  <w:style w:type="paragraph" w:customStyle="1" w:styleId="Pa1">
    <w:name w:val="Pa1"/>
    <w:basedOn w:val="Default"/>
    <w:next w:val="Default"/>
    <w:uiPriority w:val="99"/>
    <w:rsid w:val="003B6A7D"/>
    <w:pPr>
      <w:spacing w:line="201" w:lineRule="atLeast"/>
    </w:pPr>
    <w:rPr>
      <w:rFonts w:ascii="DINOT-Light" w:hAnsi="DINOT-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87069">
      <w:bodyDiv w:val="1"/>
      <w:marLeft w:val="0"/>
      <w:marRight w:val="0"/>
      <w:marTop w:val="0"/>
      <w:marBottom w:val="0"/>
      <w:divBdr>
        <w:top w:val="none" w:sz="0" w:space="0" w:color="auto"/>
        <w:left w:val="none" w:sz="0" w:space="0" w:color="auto"/>
        <w:bottom w:val="none" w:sz="0" w:space="0" w:color="auto"/>
        <w:right w:val="none" w:sz="0" w:space="0" w:color="auto"/>
      </w:divBdr>
    </w:div>
    <w:div w:id="224874158">
      <w:bodyDiv w:val="1"/>
      <w:marLeft w:val="0"/>
      <w:marRight w:val="0"/>
      <w:marTop w:val="0"/>
      <w:marBottom w:val="0"/>
      <w:divBdr>
        <w:top w:val="none" w:sz="0" w:space="0" w:color="auto"/>
        <w:left w:val="none" w:sz="0" w:space="0" w:color="auto"/>
        <w:bottom w:val="none" w:sz="0" w:space="0" w:color="auto"/>
        <w:right w:val="none" w:sz="0" w:space="0" w:color="auto"/>
      </w:divBdr>
    </w:div>
    <w:div w:id="437062314">
      <w:bodyDiv w:val="1"/>
      <w:marLeft w:val="0"/>
      <w:marRight w:val="0"/>
      <w:marTop w:val="0"/>
      <w:marBottom w:val="0"/>
      <w:divBdr>
        <w:top w:val="none" w:sz="0" w:space="0" w:color="auto"/>
        <w:left w:val="none" w:sz="0" w:space="0" w:color="auto"/>
        <w:bottom w:val="none" w:sz="0" w:space="0" w:color="auto"/>
        <w:right w:val="none" w:sz="0" w:space="0" w:color="auto"/>
      </w:divBdr>
    </w:div>
    <w:div w:id="461583310">
      <w:bodyDiv w:val="1"/>
      <w:marLeft w:val="0"/>
      <w:marRight w:val="0"/>
      <w:marTop w:val="0"/>
      <w:marBottom w:val="0"/>
      <w:divBdr>
        <w:top w:val="none" w:sz="0" w:space="0" w:color="auto"/>
        <w:left w:val="none" w:sz="0" w:space="0" w:color="auto"/>
        <w:bottom w:val="none" w:sz="0" w:space="0" w:color="auto"/>
        <w:right w:val="none" w:sz="0" w:space="0" w:color="auto"/>
      </w:divBdr>
    </w:div>
    <w:div w:id="646476603">
      <w:bodyDiv w:val="1"/>
      <w:marLeft w:val="0"/>
      <w:marRight w:val="0"/>
      <w:marTop w:val="0"/>
      <w:marBottom w:val="0"/>
      <w:divBdr>
        <w:top w:val="none" w:sz="0" w:space="0" w:color="auto"/>
        <w:left w:val="none" w:sz="0" w:space="0" w:color="auto"/>
        <w:bottom w:val="none" w:sz="0" w:space="0" w:color="auto"/>
        <w:right w:val="none" w:sz="0" w:space="0" w:color="auto"/>
      </w:divBdr>
    </w:div>
    <w:div w:id="731150579">
      <w:bodyDiv w:val="1"/>
      <w:marLeft w:val="0"/>
      <w:marRight w:val="0"/>
      <w:marTop w:val="0"/>
      <w:marBottom w:val="0"/>
      <w:divBdr>
        <w:top w:val="none" w:sz="0" w:space="0" w:color="auto"/>
        <w:left w:val="none" w:sz="0" w:space="0" w:color="auto"/>
        <w:bottom w:val="none" w:sz="0" w:space="0" w:color="auto"/>
        <w:right w:val="none" w:sz="0" w:space="0" w:color="auto"/>
      </w:divBdr>
    </w:div>
    <w:div w:id="758137382">
      <w:bodyDiv w:val="1"/>
      <w:marLeft w:val="0"/>
      <w:marRight w:val="0"/>
      <w:marTop w:val="0"/>
      <w:marBottom w:val="0"/>
      <w:divBdr>
        <w:top w:val="none" w:sz="0" w:space="0" w:color="auto"/>
        <w:left w:val="none" w:sz="0" w:space="0" w:color="auto"/>
        <w:bottom w:val="none" w:sz="0" w:space="0" w:color="auto"/>
        <w:right w:val="none" w:sz="0" w:space="0" w:color="auto"/>
      </w:divBdr>
    </w:div>
    <w:div w:id="891775234">
      <w:bodyDiv w:val="1"/>
      <w:marLeft w:val="0"/>
      <w:marRight w:val="0"/>
      <w:marTop w:val="0"/>
      <w:marBottom w:val="0"/>
      <w:divBdr>
        <w:top w:val="none" w:sz="0" w:space="0" w:color="auto"/>
        <w:left w:val="none" w:sz="0" w:space="0" w:color="auto"/>
        <w:bottom w:val="none" w:sz="0" w:space="0" w:color="auto"/>
        <w:right w:val="none" w:sz="0" w:space="0" w:color="auto"/>
      </w:divBdr>
    </w:div>
    <w:div w:id="940526920">
      <w:bodyDiv w:val="1"/>
      <w:marLeft w:val="0"/>
      <w:marRight w:val="0"/>
      <w:marTop w:val="0"/>
      <w:marBottom w:val="0"/>
      <w:divBdr>
        <w:top w:val="none" w:sz="0" w:space="0" w:color="auto"/>
        <w:left w:val="none" w:sz="0" w:space="0" w:color="auto"/>
        <w:bottom w:val="none" w:sz="0" w:space="0" w:color="auto"/>
        <w:right w:val="none" w:sz="0" w:space="0" w:color="auto"/>
      </w:divBdr>
    </w:div>
    <w:div w:id="1204517276">
      <w:bodyDiv w:val="1"/>
      <w:marLeft w:val="0"/>
      <w:marRight w:val="0"/>
      <w:marTop w:val="0"/>
      <w:marBottom w:val="0"/>
      <w:divBdr>
        <w:top w:val="none" w:sz="0" w:space="0" w:color="auto"/>
        <w:left w:val="none" w:sz="0" w:space="0" w:color="auto"/>
        <w:bottom w:val="none" w:sz="0" w:space="0" w:color="auto"/>
        <w:right w:val="none" w:sz="0" w:space="0" w:color="auto"/>
      </w:divBdr>
    </w:div>
    <w:div w:id="1259017895">
      <w:bodyDiv w:val="1"/>
      <w:marLeft w:val="0"/>
      <w:marRight w:val="0"/>
      <w:marTop w:val="0"/>
      <w:marBottom w:val="0"/>
      <w:divBdr>
        <w:top w:val="none" w:sz="0" w:space="0" w:color="auto"/>
        <w:left w:val="none" w:sz="0" w:space="0" w:color="auto"/>
        <w:bottom w:val="none" w:sz="0" w:space="0" w:color="auto"/>
        <w:right w:val="none" w:sz="0" w:space="0" w:color="auto"/>
      </w:divBdr>
    </w:div>
    <w:div w:id="1332760257">
      <w:bodyDiv w:val="1"/>
      <w:marLeft w:val="0"/>
      <w:marRight w:val="0"/>
      <w:marTop w:val="0"/>
      <w:marBottom w:val="0"/>
      <w:divBdr>
        <w:top w:val="none" w:sz="0" w:space="0" w:color="auto"/>
        <w:left w:val="none" w:sz="0" w:space="0" w:color="auto"/>
        <w:bottom w:val="none" w:sz="0" w:space="0" w:color="auto"/>
        <w:right w:val="none" w:sz="0" w:space="0" w:color="auto"/>
      </w:divBdr>
    </w:div>
    <w:div w:id="1387293941">
      <w:bodyDiv w:val="1"/>
      <w:marLeft w:val="0"/>
      <w:marRight w:val="0"/>
      <w:marTop w:val="0"/>
      <w:marBottom w:val="0"/>
      <w:divBdr>
        <w:top w:val="none" w:sz="0" w:space="0" w:color="auto"/>
        <w:left w:val="none" w:sz="0" w:space="0" w:color="auto"/>
        <w:bottom w:val="none" w:sz="0" w:space="0" w:color="auto"/>
        <w:right w:val="none" w:sz="0" w:space="0" w:color="auto"/>
      </w:divBdr>
    </w:div>
    <w:div w:id="1430152658">
      <w:bodyDiv w:val="1"/>
      <w:marLeft w:val="0"/>
      <w:marRight w:val="0"/>
      <w:marTop w:val="0"/>
      <w:marBottom w:val="0"/>
      <w:divBdr>
        <w:top w:val="none" w:sz="0" w:space="0" w:color="auto"/>
        <w:left w:val="none" w:sz="0" w:space="0" w:color="auto"/>
        <w:bottom w:val="none" w:sz="0" w:space="0" w:color="auto"/>
        <w:right w:val="none" w:sz="0" w:space="0" w:color="auto"/>
      </w:divBdr>
    </w:div>
    <w:div w:id="1645282556">
      <w:bodyDiv w:val="1"/>
      <w:marLeft w:val="0"/>
      <w:marRight w:val="0"/>
      <w:marTop w:val="0"/>
      <w:marBottom w:val="0"/>
      <w:divBdr>
        <w:top w:val="none" w:sz="0" w:space="0" w:color="auto"/>
        <w:left w:val="none" w:sz="0" w:space="0" w:color="auto"/>
        <w:bottom w:val="none" w:sz="0" w:space="0" w:color="auto"/>
        <w:right w:val="none" w:sz="0" w:space="0" w:color="auto"/>
      </w:divBdr>
    </w:div>
    <w:div w:id="1665352655">
      <w:bodyDiv w:val="1"/>
      <w:marLeft w:val="0"/>
      <w:marRight w:val="0"/>
      <w:marTop w:val="0"/>
      <w:marBottom w:val="0"/>
      <w:divBdr>
        <w:top w:val="none" w:sz="0" w:space="0" w:color="auto"/>
        <w:left w:val="none" w:sz="0" w:space="0" w:color="auto"/>
        <w:bottom w:val="none" w:sz="0" w:space="0" w:color="auto"/>
        <w:right w:val="none" w:sz="0" w:space="0" w:color="auto"/>
      </w:divBdr>
    </w:div>
    <w:div w:id="1889026506">
      <w:bodyDiv w:val="1"/>
      <w:marLeft w:val="0"/>
      <w:marRight w:val="0"/>
      <w:marTop w:val="0"/>
      <w:marBottom w:val="0"/>
      <w:divBdr>
        <w:top w:val="none" w:sz="0" w:space="0" w:color="auto"/>
        <w:left w:val="none" w:sz="0" w:space="0" w:color="auto"/>
        <w:bottom w:val="none" w:sz="0" w:space="0" w:color="auto"/>
        <w:right w:val="none" w:sz="0" w:space="0" w:color="auto"/>
      </w:divBdr>
    </w:div>
    <w:div w:id="1952396844">
      <w:bodyDiv w:val="1"/>
      <w:marLeft w:val="0"/>
      <w:marRight w:val="0"/>
      <w:marTop w:val="0"/>
      <w:marBottom w:val="0"/>
      <w:divBdr>
        <w:top w:val="none" w:sz="0" w:space="0" w:color="auto"/>
        <w:left w:val="none" w:sz="0" w:space="0" w:color="auto"/>
        <w:bottom w:val="none" w:sz="0" w:space="0" w:color="auto"/>
        <w:right w:val="none" w:sz="0" w:space="0" w:color="auto"/>
      </w:divBdr>
    </w:div>
    <w:div w:id="199860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im.org/" TargetMode="External"/><Relationship Id="rId13" Type="http://schemas.openxmlformats.org/officeDocument/2006/relationships/hyperlink" Target="http://gnomad.broadinstitute.org/" TargetMode="External"/><Relationship Id="rId18" Type="http://schemas.openxmlformats.org/officeDocument/2006/relationships/hyperlink" Target="https://www.hgsa.org.a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qgha.org/" TargetMode="External"/><Relationship Id="rId7" Type="http://schemas.openxmlformats.org/officeDocument/2006/relationships/endnotes" Target="endnotes.xml"/><Relationship Id="rId12" Type="http://schemas.openxmlformats.org/officeDocument/2006/relationships/hyperlink" Target="https://decipher.sanger.ac.uk/" TargetMode="External"/><Relationship Id="rId17" Type="http://schemas.openxmlformats.org/officeDocument/2006/relationships/hyperlink" Target="http://www.genetics.edu.a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nomad.broadinstitute.org/" TargetMode="External"/><Relationship Id="rId20" Type="http://schemas.openxmlformats.org/officeDocument/2006/relationships/hyperlink" Target="https://www.australiangenomics.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mim.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ecipher.sanger.ac.uk/" TargetMode="External"/><Relationship Id="rId23" Type="http://schemas.openxmlformats.org/officeDocument/2006/relationships/hyperlink" Target="http://www.genioz.net.au/page/start-survey/" TargetMode="External"/><Relationship Id="rId28" Type="http://schemas.openxmlformats.org/officeDocument/2006/relationships/theme" Target="theme/theme1.xml"/><Relationship Id="rId10" Type="http://schemas.openxmlformats.org/officeDocument/2006/relationships/hyperlink" Target="http://gnomad.broadinstitute.org/" TargetMode="External"/><Relationship Id="rId19" Type="http://schemas.openxmlformats.org/officeDocument/2006/relationships/hyperlink" Target="https://www.acmg.net/" TargetMode="External"/><Relationship Id="rId4" Type="http://schemas.openxmlformats.org/officeDocument/2006/relationships/settings" Target="settings.xml"/><Relationship Id="rId9" Type="http://schemas.openxmlformats.org/officeDocument/2006/relationships/hyperlink" Target="https://decipher.sanger.ac.uk/" TargetMode="External"/><Relationship Id="rId14" Type="http://schemas.openxmlformats.org/officeDocument/2006/relationships/hyperlink" Target="https://www.omim.org/" TargetMode="External"/><Relationship Id="rId22" Type="http://schemas.openxmlformats.org/officeDocument/2006/relationships/hyperlink" Target="https://www.garvan.org.a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5B67E-D7EE-4C6A-AD5A-C9E98EDE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22</Pages>
  <Words>6348</Words>
  <Characters>36188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King</dc:creator>
  <cp:keywords/>
  <dc:description/>
  <cp:lastModifiedBy>Amy Nisselle</cp:lastModifiedBy>
  <cp:revision>4</cp:revision>
  <cp:lastPrinted>2018-10-30T00:30:00Z</cp:lastPrinted>
  <dcterms:created xsi:type="dcterms:W3CDTF">2021-11-16T02:42:00Z</dcterms:created>
  <dcterms:modified xsi:type="dcterms:W3CDTF">2021-11-16T03:35:00Z</dcterms:modified>
</cp:coreProperties>
</file>